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2489" w:rsidRPr="00BF26E3" w:rsidRDefault="00282489" w:rsidP="00282489">
      <w:pPr>
        <w:pStyle w:val="Nagwek"/>
        <w:widowControl w:val="0"/>
        <w:tabs>
          <w:tab w:val="clear" w:pos="4536"/>
          <w:tab w:val="clear" w:pos="9072"/>
        </w:tabs>
        <w:spacing w:line="360" w:lineRule="auto"/>
        <w:rPr>
          <w:rFonts w:ascii="Calibri" w:hAnsi="Calibri"/>
          <w:snapToGrid w:val="0"/>
        </w:rPr>
      </w:pPr>
    </w:p>
    <w:p w:rsidR="00274142" w:rsidRPr="009C307D" w:rsidRDefault="00C71EA1" w:rsidP="00A672D9">
      <w:pPr>
        <w:suppressAutoHyphens/>
        <w:spacing w:line="276" w:lineRule="auto"/>
        <w:jc w:val="center"/>
        <w:rPr>
          <w:rFonts w:ascii="Calibri" w:hAnsi="Calibri" w:cs="Arial"/>
          <w:b/>
          <w:sz w:val="44"/>
          <w:szCs w:val="32"/>
          <w:lang w:eastAsia="ar-SA"/>
        </w:rPr>
      </w:pPr>
      <w:r>
        <w:rPr>
          <w:rFonts w:ascii="Calibri" w:hAnsi="Calibri" w:cs="Arial"/>
          <w:b/>
          <w:sz w:val="44"/>
          <w:szCs w:val="32"/>
          <w:lang w:eastAsia="ar-SA"/>
        </w:rPr>
        <w:t>PROJEKT WYKONAWCZY</w:t>
      </w:r>
      <w:r w:rsidR="00CF2CF8">
        <w:rPr>
          <w:rFonts w:ascii="Calibri" w:hAnsi="Calibri" w:cs="Arial"/>
          <w:b/>
          <w:sz w:val="44"/>
          <w:szCs w:val="32"/>
          <w:lang w:eastAsia="ar-SA"/>
        </w:rPr>
        <w:t xml:space="preserve"> REMONTU MOSTU</w:t>
      </w:r>
    </w:p>
    <w:p w:rsidR="00CF2CF8" w:rsidRDefault="00A86F0A" w:rsidP="00A672D9">
      <w:pPr>
        <w:suppressAutoHyphens/>
        <w:spacing w:after="240" w:line="276" w:lineRule="auto"/>
        <w:jc w:val="center"/>
        <w:rPr>
          <w:rFonts w:ascii="Calibri" w:hAnsi="Calibri" w:cs="Arial"/>
          <w:b/>
          <w:sz w:val="28"/>
          <w:szCs w:val="32"/>
          <w:lang w:eastAsia="ar-SA"/>
        </w:rPr>
      </w:pPr>
      <w:r>
        <w:rPr>
          <w:rFonts w:ascii="Calibri" w:hAnsi="Calibri" w:cs="Arial"/>
          <w:b/>
          <w:sz w:val="28"/>
          <w:szCs w:val="32"/>
          <w:lang w:eastAsia="ar-SA"/>
        </w:rPr>
        <w:t>dla zadania</w:t>
      </w:r>
      <w:r w:rsidR="00CF2CF8">
        <w:rPr>
          <w:rFonts w:ascii="Calibri" w:hAnsi="Calibri" w:cs="Arial"/>
          <w:b/>
          <w:sz w:val="28"/>
          <w:szCs w:val="32"/>
          <w:lang w:eastAsia="ar-SA"/>
        </w:rPr>
        <w:t xml:space="preserve"> inwestycyjnego</w:t>
      </w:r>
      <w:r>
        <w:rPr>
          <w:rFonts w:ascii="Calibri" w:hAnsi="Calibri" w:cs="Arial"/>
          <w:b/>
          <w:sz w:val="28"/>
          <w:szCs w:val="32"/>
          <w:lang w:eastAsia="ar-SA"/>
        </w:rPr>
        <w:t xml:space="preserve"> pn.</w:t>
      </w:r>
      <w:r w:rsidR="00CF2CF8">
        <w:rPr>
          <w:rFonts w:ascii="Calibri" w:hAnsi="Calibri" w:cs="Arial"/>
          <w:b/>
          <w:sz w:val="28"/>
          <w:szCs w:val="32"/>
          <w:lang w:eastAsia="ar-SA"/>
        </w:rPr>
        <w:t>:</w:t>
      </w:r>
    </w:p>
    <w:p w:rsidR="00274142" w:rsidRPr="009C307D" w:rsidRDefault="00A86F0A" w:rsidP="00A672D9">
      <w:pPr>
        <w:suppressAutoHyphens/>
        <w:spacing w:after="240" w:line="276" w:lineRule="auto"/>
        <w:jc w:val="center"/>
        <w:rPr>
          <w:rFonts w:ascii="Calibri" w:hAnsi="Calibri" w:cs="Arial"/>
          <w:b/>
          <w:sz w:val="28"/>
          <w:szCs w:val="32"/>
          <w:lang w:eastAsia="ar-SA"/>
        </w:rPr>
      </w:pPr>
      <w:r>
        <w:rPr>
          <w:rFonts w:ascii="Calibri" w:hAnsi="Calibri" w:cs="Arial"/>
          <w:b/>
          <w:sz w:val="28"/>
          <w:szCs w:val="32"/>
          <w:lang w:eastAsia="ar-SA"/>
        </w:rPr>
        <w:t xml:space="preserve"> „</w:t>
      </w:r>
      <w:r w:rsidR="006026C8">
        <w:rPr>
          <w:rFonts w:ascii="Calibri" w:hAnsi="Calibri" w:cs="Arial"/>
          <w:b/>
          <w:sz w:val="28"/>
          <w:szCs w:val="32"/>
          <w:lang w:eastAsia="ar-SA"/>
        </w:rPr>
        <w:t>Wykonanie modernizacji mostu na drodze powiatowej nr 1492D w miejscowości Niwki Kraszowskie</w:t>
      </w:r>
      <w:r w:rsidR="00DF4DC5">
        <w:rPr>
          <w:rFonts w:ascii="Calibri" w:hAnsi="Calibri" w:cs="Arial"/>
          <w:b/>
          <w:sz w:val="28"/>
          <w:szCs w:val="32"/>
          <w:lang w:eastAsia="ar-SA"/>
        </w:rPr>
        <w:t>”</w:t>
      </w:r>
    </w:p>
    <w:tbl>
      <w:tblPr>
        <w:tblW w:w="9709" w:type="dxa"/>
        <w:tblLayout w:type="fixed"/>
        <w:tblCellMar>
          <w:left w:w="70" w:type="dxa"/>
          <w:right w:w="70" w:type="dxa"/>
        </w:tblCellMar>
        <w:tblLook w:val="0000" w:firstRow="0" w:lastRow="0" w:firstColumn="0" w:lastColumn="0" w:noHBand="0" w:noVBand="0"/>
      </w:tblPr>
      <w:tblGrid>
        <w:gridCol w:w="1690"/>
        <w:gridCol w:w="8019"/>
      </w:tblGrid>
      <w:tr w:rsidR="00274142" w:rsidRPr="009C307D" w:rsidTr="0003278C">
        <w:tc>
          <w:tcPr>
            <w:tcW w:w="1690" w:type="dxa"/>
            <w:vAlign w:val="center"/>
          </w:tcPr>
          <w:p w:rsidR="00274142" w:rsidRPr="009C307D" w:rsidRDefault="00274142" w:rsidP="00274142">
            <w:pPr>
              <w:suppressAutoHyphens/>
              <w:spacing w:before="60" w:after="60"/>
              <w:rPr>
                <w:rFonts w:ascii="Calibri" w:hAnsi="Calibri"/>
                <w:b/>
                <w:lang w:eastAsia="ar-SA"/>
              </w:rPr>
            </w:pPr>
            <w:r w:rsidRPr="009C307D">
              <w:rPr>
                <w:rFonts w:ascii="Calibri" w:hAnsi="Calibri"/>
                <w:u w:val="single"/>
                <w:lang w:eastAsia="ar-SA"/>
              </w:rPr>
              <w:t>Nr dokument.:</w:t>
            </w:r>
          </w:p>
        </w:tc>
        <w:tc>
          <w:tcPr>
            <w:tcW w:w="8019" w:type="dxa"/>
            <w:vAlign w:val="center"/>
          </w:tcPr>
          <w:p w:rsidR="00274142" w:rsidRPr="005B2406" w:rsidRDefault="006026C8" w:rsidP="008E00E5">
            <w:pPr>
              <w:suppressAutoHyphens/>
              <w:spacing w:before="60" w:after="60"/>
              <w:ind w:left="227" w:hanging="27"/>
              <w:jc w:val="both"/>
              <w:rPr>
                <w:rFonts w:ascii="Calibri" w:hAnsi="Calibri"/>
                <w:b/>
                <w:lang w:eastAsia="ar-SA"/>
              </w:rPr>
            </w:pPr>
            <w:r>
              <w:rPr>
                <w:rFonts w:ascii="Calibri" w:hAnsi="Calibri"/>
                <w:b/>
                <w:lang w:eastAsia="ar-SA"/>
              </w:rPr>
              <w:t>M147</w:t>
            </w:r>
            <w:r w:rsidR="00B96BAA" w:rsidRPr="005B2406">
              <w:rPr>
                <w:rFonts w:ascii="Calibri" w:hAnsi="Calibri"/>
                <w:b/>
                <w:lang w:eastAsia="ar-SA"/>
              </w:rPr>
              <w:t xml:space="preserve"> - </w:t>
            </w:r>
            <w:r w:rsidR="00185845">
              <w:rPr>
                <w:rFonts w:ascii="Calibri" w:hAnsi="Calibri"/>
                <w:b/>
                <w:lang w:eastAsia="ar-SA"/>
              </w:rPr>
              <w:t>D</w:t>
            </w:r>
          </w:p>
        </w:tc>
      </w:tr>
      <w:tr w:rsidR="00274142" w:rsidRPr="009C307D" w:rsidTr="0003278C">
        <w:tc>
          <w:tcPr>
            <w:tcW w:w="1690" w:type="dxa"/>
            <w:vAlign w:val="center"/>
          </w:tcPr>
          <w:p w:rsidR="00274142" w:rsidRPr="009C307D" w:rsidRDefault="00274142" w:rsidP="00274142">
            <w:pPr>
              <w:suppressAutoHyphens/>
              <w:spacing w:before="60" w:after="60"/>
              <w:rPr>
                <w:rFonts w:ascii="Calibri" w:hAnsi="Calibri"/>
                <w:b/>
                <w:lang w:eastAsia="ar-SA"/>
              </w:rPr>
            </w:pPr>
            <w:r w:rsidRPr="009C307D">
              <w:rPr>
                <w:rFonts w:ascii="Calibri" w:hAnsi="Calibri"/>
                <w:u w:val="single"/>
                <w:lang w:eastAsia="ar-SA"/>
              </w:rPr>
              <w:t>Nr umowy:</w:t>
            </w:r>
          </w:p>
        </w:tc>
        <w:tc>
          <w:tcPr>
            <w:tcW w:w="8019" w:type="dxa"/>
            <w:vAlign w:val="center"/>
          </w:tcPr>
          <w:p w:rsidR="00274142" w:rsidRPr="00ED5EFD" w:rsidRDefault="006026C8" w:rsidP="00253D87">
            <w:pPr>
              <w:suppressAutoHyphens/>
              <w:spacing w:before="60" w:after="60"/>
              <w:ind w:left="227" w:hanging="27"/>
              <w:jc w:val="both"/>
              <w:rPr>
                <w:rFonts w:ascii="Calibri" w:hAnsi="Calibri" w:cs="Calibri"/>
                <w:b/>
                <w:lang w:eastAsia="ar-SA"/>
              </w:rPr>
            </w:pPr>
            <w:r>
              <w:rPr>
                <w:rFonts w:ascii="Calibri" w:hAnsi="Calibri" w:cs="Calibri"/>
                <w:b/>
                <w:szCs w:val="22"/>
              </w:rPr>
              <w:t>138/2019</w:t>
            </w:r>
            <w:r w:rsidR="00AA7737">
              <w:rPr>
                <w:rFonts w:ascii="Calibri" w:hAnsi="Calibri" w:cs="Calibri"/>
                <w:b/>
                <w:szCs w:val="22"/>
              </w:rPr>
              <w:t xml:space="preserve"> </w:t>
            </w:r>
            <w:r w:rsidR="00AA7737" w:rsidRPr="00AA7737">
              <w:rPr>
                <w:rFonts w:ascii="Calibri" w:hAnsi="Calibri" w:cs="Arial"/>
                <w:b/>
                <w:szCs w:val="22"/>
              </w:rPr>
              <w:t>z dnia 26.07.2019 r.</w:t>
            </w:r>
          </w:p>
        </w:tc>
      </w:tr>
      <w:tr w:rsidR="00274142" w:rsidRPr="009C307D" w:rsidTr="0003278C">
        <w:trPr>
          <w:trHeight w:val="459"/>
        </w:trPr>
        <w:tc>
          <w:tcPr>
            <w:tcW w:w="1690" w:type="dxa"/>
            <w:vAlign w:val="center"/>
          </w:tcPr>
          <w:p w:rsidR="00274142" w:rsidRPr="009C307D" w:rsidRDefault="00274142" w:rsidP="00274142">
            <w:pPr>
              <w:suppressAutoHyphens/>
              <w:rPr>
                <w:rFonts w:ascii="Calibri" w:hAnsi="Calibri"/>
                <w:u w:val="single"/>
                <w:lang w:eastAsia="ar-SA"/>
              </w:rPr>
            </w:pPr>
            <w:r w:rsidRPr="009C307D">
              <w:rPr>
                <w:rFonts w:ascii="Calibri" w:hAnsi="Calibri"/>
                <w:u w:val="single"/>
                <w:lang w:eastAsia="ar-SA"/>
              </w:rPr>
              <w:t>Inwestor i Zamawiający:</w:t>
            </w:r>
          </w:p>
        </w:tc>
        <w:tc>
          <w:tcPr>
            <w:tcW w:w="8019" w:type="dxa"/>
            <w:vAlign w:val="center"/>
          </w:tcPr>
          <w:p w:rsidR="006026C8" w:rsidRDefault="006026C8" w:rsidP="006026C8">
            <w:pPr>
              <w:suppressAutoHyphens/>
              <w:ind w:left="227" w:hanging="27"/>
              <w:jc w:val="both"/>
              <w:rPr>
                <w:rFonts w:ascii="Calibri" w:hAnsi="Calibri"/>
                <w:b/>
                <w:lang w:eastAsia="ar-SA"/>
              </w:rPr>
            </w:pPr>
            <w:r>
              <w:rPr>
                <w:rFonts w:ascii="Calibri" w:hAnsi="Calibri"/>
                <w:b/>
                <w:lang w:eastAsia="ar-SA"/>
              </w:rPr>
              <w:t>Zarząd Dróg Powiatowych w Oleśnicy</w:t>
            </w:r>
          </w:p>
          <w:p w:rsidR="00DF4DC5" w:rsidRPr="009C307D" w:rsidRDefault="006026C8" w:rsidP="006026C8">
            <w:pPr>
              <w:suppressAutoHyphens/>
              <w:ind w:left="227" w:hanging="27"/>
              <w:jc w:val="both"/>
              <w:rPr>
                <w:rFonts w:ascii="Calibri" w:hAnsi="Calibri"/>
                <w:b/>
                <w:lang w:eastAsia="ar-SA"/>
              </w:rPr>
            </w:pPr>
            <w:r>
              <w:rPr>
                <w:rFonts w:ascii="Calibri" w:hAnsi="Calibri"/>
                <w:b/>
                <w:lang w:eastAsia="ar-SA"/>
              </w:rPr>
              <w:t>ul. Wojska Polskiego 52 C, 56-400 Oleśnica</w:t>
            </w:r>
          </w:p>
        </w:tc>
      </w:tr>
      <w:tr w:rsidR="00274142" w:rsidRPr="009C307D" w:rsidTr="0003278C">
        <w:trPr>
          <w:trHeight w:val="459"/>
        </w:trPr>
        <w:tc>
          <w:tcPr>
            <w:tcW w:w="1690" w:type="dxa"/>
            <w:vAlign w:val="center"/>
          </w:tcPr>
          <w:p w:rsidR="00274142" w:rsidRPr="009C307D" w:rsidRDefault="00274142" w:rsidP="00274142">
            <w:pPr>
              <w:suppressAutoHyphens/>
              <w:rPr>
                <w:rFonts w:ascii="Calibri" w:hAnsi="Calibri"/>
                <w:b/>
                <w:lang w:eastAsia="ar-SA"/>
              </w:rPr>
            </w:pPr>
            <w:r w:rsidRPr="009C307D">
              <w:rPr>
                <w:rFonts w:ascii="Calibri" w:hAnsi="Calibri"/>
                <w:u w:val="single"/>
                <w:lang w:eastAsia="ar-SA"/>
              </w:rPr>
              <w:t>Obiekt:</w:t>
            </w:r>
          </w:p>
        </w:tc>
        <w:tc>
          <w:tcPr>
            <w:tcW w:w="8019" w:type="dxa"/>
            <w:vAlign w:val="center"/>
          </w:tcPr>
          <w:p w:rsidR="00274142" w:rsidRPr="009C307D" w:rsidRDefault="006026C8" w:rsidP="007C7E10">
            <w:pPr>
              <w:suppressAutoHyphens/>
              <w:ind w:left="227" w:hanging="27"/>
              <w:jc w:val="both"/>
              <w:rPr>
                <w:rFonts w:ascii="Calibri" w:hAnsi="Calibri"/>
                <w:b/>
                <w:lang w:eastAsia="ar-SA"/>
              </w:rPr>
            </w:pPr>
            <w:r>
              <w:rPr>
                <w:rFonts w:ascii="Calibri" w:hAnsi="Calibri"/>
                <w:b/>
                <w:lang w:eastAsia="ar-SA"/>
              </w:rPr>
              <w:t>MOST DROGOWY</w:t>
            </w:r>
          </w:p>
        </w:tc>
      </w:tr>
      <w:tr w:rsidR="00274142" w:rsidRPr="009C307D" w:rsidTr="0003278C">
        <w:tc>
          <w:tcPr>
            <w:tcW w:w="1690" w:type="dxa"/>
          </w:tcPr>
          <w:p w:rsidR="00274142" w:rsidRPr="009C307D" w:rsidRDefault="00274142" w:rsidP="00274142">
            <w:pPr>
              <w:suppressAutoHyphens/>
              <w:spacing w:before="60" w:after="60"/>
              <w:rPr>
                <w:rFonts w:ascii="Calibri" w:hAnsi="Calibri"/>
                <w:lang w:eastAsia="ar-SA"/>
              </w:rPr>
            </w:pPr>
            <w:r w:rsidRPr="009C307D">
              <w:rPr>
                <w:rFonts w:ascii="Calibri" w:hAnsi="Calibri"/>
                <w:u w:val="single"/>
                <w:lang w:eastAsia="ar-SA"/>
              </w:rPr>
              <w:t>Lokalizacja:</w:t>
            </w:r>
          </w:p>
        </w:tc>
        <w:tc>
          <w:tcPr>
            <w:tcW w:w="8019" w:type="dxa"/>
            <w:vAlign w:val="center"/>
          </w:tcPr>
          <w:p w:rsidR="00274142" w:rsidRPr="009C307D" w:rsidRDefault="006026C8" w:rsidP="007C7E10">
            <w:pPr>
              <w:suppressAutoHyphens/>
              <w:ind w:left="227" w:hanging="27"/>
              <w:jc w:val="both"/>
              <w:rPr>
                <w:rFonts w:ascii="Calibri" w:hAnsi="Calibri"/>
                <w:b/>
                <w:lang w:eastAsia="ar-SA"/>
              </w:rPr>
            </w:pPr>
            <w:r w:rsidRPr="00B96BAA">
              <w:rPr>
                <w:rFonts w:ascii="Calibri" w:hAnsi="Calibri"/>
                <w:b/>
                <w:lang w:eastAsia="ar-SA"/>
              </w:rPr>
              <w:t xml:space="preserve">Województwo: </w:t>
            </w:r>
            <w:r>
              <w:rPr>
                <w:rFonts w:ascii="Calibri" w:hAnsi="Calibri"/>
                <w:b/>
                <w:lang w:eastAsia="ar-SA"/>
              </w:rPr>
              <w:t>dolnośląskie</w:t>
            </w:r>
            <w:r w:rsidRPr="00B96BAA">
              <w:rPr>
                <w:rFonts w:ascii="Calibri" w:hAnsi="Calibri"/>
                <w:b/>
                <w:lang w:eastAsia="ar-SA"/>
              </w:rPr>
              <w:t xml:space="preserve">, Powiat: </w:t>
            </w:r>
            <w:r>
              <w:rPr>
                <w:rFonts w:ascii="Calibri" w:hAnsi="Calibri"/>
                <w:b/>
                <w:lang w:eastAsia="ar-SA"/>
              </w:rPr>
              <w:t>oleśnicki</w:t>
            </w:r>
            <w:r w:rsidRPr="00B96BAA">
              <w:rPr>
                <w:rFonts w:ascii="Calibri" w:hAnsi="Calibri"/>
                <w:b/>
                <w:lang w:eastAsia="ar-SA"/>
              </w:rPr>
              <w:t xml:space="preserve">, Gmina: </w:t>
            </w:r>
            <w:r>
              <w:rPr>
                <w:rFonts w:ascii="Calibri" w:hAnsi="Calibri"/>
                <w:b/>
                <w:lang w:eastAsia="ar-SA"/>
              </w:rPr>
              <w:t>Międzybórz</w:t>
            </w:r>
            <w:r w:rsidRPr="00B96BAA">
              <w:rPr>
                <w:rFonts w:ascii="Calibri" w:hAnsi="Calibri"/>
                <w:b/>
                <w:lang w:eastAsia="ar-SA"/>
              </w:rPr>
              <w:t>, Obręb</w:t>
            </w:r>
            <w:r>
              <w:rPr>
                <w:rFonts w:ascii="Calibri" w:hAnsi="Calibri"/>
                <w:b/>
                <w:lang w:eastAsia="ar-SA"/>
              </w:rPr>
              <w:t>: 0010 Niwki Kraszowskie</w:t>
            </w:r>
          </w:p>
        </w:tc>
      </w:tr>
      <w:tr w:rsidR="00274142" w:rsidRPr="009C307D" w:rsidTr="0003278C">
        <w:tc>
          <w:tcPr>
            <w:tcW w:w="1690" w:type="dxa"/>
          </w:tcPr>
          <w:p w:rsidR="00274142" w:rsidRPr="009C307D" w:rsidRDefault="00274142" w:rsidP="00274142">
            <w:pPr>
              <w:suppressAutoHyphens/>
              <w:spacing w:before="60" w:after="60"/>
              <w:rPr>
                <w:rFonts w:ascii="Calibri" w:hAnsi="Calibri"/>
                <w:u w:val="single"/>
                <w:lang w:eastAsia="ar-SA"/>
              </w:rPr>
            </w:pPr>
            <w:r w:rsidRPr="009C307D">
              <w:rPr>
                <w:rFonts w:ascii="Calibri" w:hAnsi="Calibri"/>
                <w:u w:val="single"/>
                <w:lang w:eastAsia="ar-SA"/>
              </w:rPr>
              <w:t>Branża:</w:t>
            </w:r>
          </w:p>
        </w:tc>
        <w:tc>
          <w:tcPr>
            <w:tcW w:w="8019" w:type="dxa"/>
            <w:vAlign w:val="center"/>
          </w:tcPr>
          <w:p w:rsidR="00274142" w:rsidRPr="009C307D" w:rsidRDefault="00F51C19" w:rsidP="00CB692C">
            <w:pPr>
              <w:suppressAutoHyphens/>
              <w:ind w:left="227" w:hanging="27"/>
              <w:jc w:val="both"/>
              <w:rPr>
                <w:rFonts w:ascii="Calibri" w:hAnsi="Calibri"/>
                <w:b/>
                <w:lang w:eastAsia="ar-SA"/>
              </w:rPr>
            </w:pPr>
            <w:r>
              <w:rPr>
                <w:rFonts w:ascii="Calibri" w:hAnsi="Calibri"/>
                <w:b/>
                <w:lang w:eastAsia="ar-SA"/>
              </w:rPr>
              <w:t xml:space="preserve">INŻYNIERYJNA: </w:t>
            </w:r>
            <w:r w:rsidR="00B96BAA">
              <w:rPr>
                <w:rFonts w:ascii="Calibri" w:hAnsi="Calibri"/>
                <w:b/>
                <w:lang w:eastAsia="ar-SA"/>
              </w:rPr>
              <w:t>MOSTOWA</w:t>
            </w:r>
          </w:p>
        </w:tc>
      </w:tr>
    </w:tbl>
    <w:p w:rsidR="00274142" w:rsidRPr="009C307D" w:rsidRDefault="00274142" w:rsidP="00274142">
      <w:pPr>
        <w:jc w:val="both"/>
        <w:rPr>
          <w:sz w:val="20"/>
        </w:rPr>
      </w:pPr>
    </w:p>
    <w:p w:rsidR="007C764E" w:rsidRDefault="007C764E" w:rsidP="00274142">
      <w:pPr>
        <w:spacing w:after="120"/>
        <w:jc w:val="center"/>
        <w:rPr>
          <w:rFonts w:ascii="Calibri" w:hAnsi="Calibri"/>
          <w:b/>
          <w:bCs/>
          <w:sz w:val="32"/>
        </w:rPr>
      </w:pPr>
    </w:p>
    <w:p w:rsidR="00A57E02" w:rsidRDefault="00A57E02" w:rsidP="00274142">
      <w:pPr>
        <w:spacing w:after="120"/>
        <w:jc w:val="center"/>
        <w:rPr>
          <w:rFonts w:ascii="Calibri" w:hAnsi="Calibri"/>
          <w:b/>
          <w:bCs/>
          <w:sz w:val="32"/>
        </w:rPr>
      </w:pPr>
    </w:p>
    <w:p w:rsidR="00A57E02" w:rsidRDefault="00A57E02" w:rsidP="00274142">
      <w:pPr>
        <w:spacing w:after="120"/>
        <w:jc w:val="center"/>
        <w:rPr>
          <w:rFonts w:ascii="Calibri" w:hAnsi="Calibri"/>
          <w:b/>
          <w:bCs/>
          <w:sz w:val="32"/>
        </w:rPr>
      </w:pPr>
    </w:p>
    <w:p w:rsidR="00274142" w:rsidRPr="00274142" w:rsidRDefault="00274142" w:rsidP="00274142">
      <w:pPr>
        <w:spacing w:after="120"/>
        <w:jc w:val="center"/>
        <w:rPr>
          <w:rFonts w:ascii="Calibri" w:hAnsi="Calibri"/>
          <w:b/>
          <w:bCs/>
          <w:sz w:val="32"/>
        </w:rPr>
      </w:pPr>
      <w:r w:rsidRPr="00274142">
        <w:rPr>
          <w:rFonts w:ascii="Calibri" w:hAnsi="Calibri"/>
          <w:b/>
          <w:bCs/>
          <w:sz w:val="32"/>
        </w:rPr>
        <w:t xml:space="preserve">ZESPÓŁ PROJEKTOWY </w:t>
      </w:r>
    </w:p>
    <w:tbl>
      <w:tblPr>
        <w:tblW w:w="9639" w:type="dxa"/>
        <w:tblInd w:w="71"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2006"/>
        <w:gridCol w:w="2392"/>
        <w:gridCol w:w="2445"/>
        <w:gridCol w:w="2796"/>
      </w:tblGrid>
      <w:tr w:rsidR="006026C8" w:rsidRPr="00274142" w:rsidTr="006026C8">
        <w:trPr>
          <w:trHeight w:val="247"/>
        </w:trPr>
        <w:tc>
          <w:tcPr>
            <w:tcW w:w="2006" w:type="dxa"/>
          </w:tcPr>
          <w:p w:rsidR="006026C8" w:rsidRPr="00274142" w:rsidRDefault="006026C8" w:rsidP="006026C8">
            <w:pPr>
              <w:suppressAutoHyphens/>
              <w:spacing w:before="20" w:after="20"/>
              <w:jc w:val="center"/>
              <w:rPr>
                <w:rFonts w:ascii="Calibri" w:hAnsi="Calibri"/>
                <w:b/>
                <w:sz w:val="20"/>
                <w:lang w:eastAsia="ar-SA"/>
              </w:rPr>
            </w:pPr>
            <w:r w:rsidRPr="00274142">
              <w:rPr>
                <w:rFonts w:ascii="Calibri" w:hAnsi="Calibri"/>
                <w:b/>
                <w:sz w:val="20"/>
                <w:lang w:eastAsia="ar-SA"/>
              </w:rPr>
              <w:t>Opracowali:</w:t>
            </w:r>
          </w:p>
        </w:tc>
        <w:tc>
          <w:tcPr>
            <w:tcW w:w="2392" w:type="dxa"/>
          </w:tcPr>
          <w:p w:rsidR="006026C8" w:rsidRPr="00274142" w:rsidRDefault="006026C8" w:rsidP="006026C8">
            <w:pPr>
              <w:suppressAutoHyphens/>
              <w:spacing w:before="20" w:after="20"/>
              <w:jc w:val="center"/>
              <w:rPr>
                <w:rFonts w:ascii="Calibri" w:hAnsi="Calibri"/>
                <w:b/>
                <w:sz w:val="20"/>
                <w:lang w:eastAsia="ar-SA"/>
              </w:rPr>
            </w:pPr>
            <w:r w:rsidRPr="00274142">
              <w:rPr>
                <w:rFonts w:ascii="Calibri" w:hAnsi="Calibri"/>
                <w:b/>
                <w:sz w:val="20"/>
                <w:lang w:eastAsia="ar-SA"/>
              </w:rPr>
              <w:t>Imię i nazwisko</w:t>
            </w:r>
          </w:p>
        </w:tc>
        <w:tc>
          <w:tcPr>
            <w:tcW w:w="2445" w:type="dxa"/>
          </w:tcPr>
          <w:p w:rsidR="006026C8" w:rsidRPr="00274142" w:rsidRDefault="006026C8" w:rsidP="006026C8">
            <w:pPr>
              <w:suppressAutoHyphens/>
              <w:spacing w:before="20" w:after="20"/>
              <w:jc w:val="center"/>
              <w:rPr>
                <w:rFonts w:ascii="Calibri" w:hAnsi="Calibri"/>
                <w:b/>
                <w:sz w:val="20"/>
                <w:lang w:eastAsia="ar-SA"/>
              </w:rPr>
            </w:pPr>
            <w:r w:rsidRPr="00274142">
              <w:rPr>
                <w:rFonts w:ascii="Calibri" w:hAnsi="Calibri"/>
                <w:b/>
                <w:sz w:val="20"/>
                <w:lang w:eastAsia="ar-SA"/>
              </w:rPr>
              <w:t>Nr i zakres uprawnień</w:t>
            </w:r>
          </w:p>
        </w:tc>
        <w:tc>
          <w:tcPr>
            <w:tcW w:w="2796" w:type="dxa"/>
          </w:tcPr>
          <w:p w:rsidR="006026C8" w:rsidRPr="00274142" w:rsidRDefault="006026C8" w:rsidP="006026C8">
            <w:pPr>
              <w:suppressAutoHyphens/>
              <w:spacing w:before="20" w:after="20"/>
              <w:jc w:val="center"/>
              <w:rPr>
                <w:rFonts w:ascii="Calibri" w:hAnsi="Calibri"/>
                <w:b/>
                <w:sz w:val="20"/>
                <w:lang w:eastAsia="ar-SA"/>
              </w:rPr>
            </w:pPr>
            <w:r w:rsidRPr="00274142">
              <w:rPr>
                <w:rFonts w:ascii="Calibri" w:hAnsi="Calibri"/>
                <w:b/>
                <w:sz w:val="20"/>
                <w:lang w:eastAsia="ar-SA"/>
              </w:rPr>
              <w:t>Podpis</w:t>
            </w:r>
          </w:p>
        </w:tc>
      </w:tr>
      <w:tr w:rsidR="006026C8" w:rsidRPr="00274142" w:rsidTr="006026C8">
        <w:trPr>
          <w:cantSplit/>
          <w:trHeight w:val="1098"/>
        </w:trPr>
        <w:tc>
          <w:tcPr>
            <w:tcW w:w="2006" w:type="dxa"/>
            <w:vAlign w:val="center"/>
          </w:tcPr>
          <w:p w:rsidR="006026C8" w:rsidRPr="00274142" w:rsidRDefault="006026C8" w:rsidP="006026C8">
            <w:pPr>
              <w:suppressAutoHyphens/>
              <w:jc w:val="both"/>
              <w:rPr>
                <w:rFonts w:ascii="Calibri" w:hAnsi="Calibri"/>
                <w:bCs/>
                <w:sz w:val="18"/>
                <w:szCs w:val="18"/>
                <w:lang w:eastAsia="ar-SA"/>
              </w:rPr>
            </w:pPr>
            <w:r w:rsidRPr="00274142">
              <w:rPr>
                <w:rFonts w:ascii="Calibri" w:hAnsi="Calibri"/>
                <w:bCs/>
                <w:sz w:val="18"/>
                <w:szCs w:val="18"/>
                <w:lang w:eastAsia="ar-SA"/>
              </w:rPr>
              <w:t>Projektant</w:t>
            </w:r>
          </w:p>
          <w:p w:rsidR="006026C8" w:rsidRPr="00274142" w:rsidRDefault="006026C8" w:rsidP="006026C8">
            <w:pPr>
              <w:suppressAutoHyphens/>
              <w:rPr>
                <w:rFonts w:ascii="Calibri" w:hAnsi="Calibri"/>
                <w:bCs/>
                <w:sz w:val="18"/>
                <w:szCs w:val="18"/>
                <w:lang w:eastAsia="ar-SA"/>
              </w:rPr>
            </w:pPr>
            <w:r w:rsidRPr="00274142">
              <w:rPr>
                <w:rFonts w:ascii="Calibri" w:hAnsi="Calibri"/>
                <w:bCs/>
                <w:sz w:val="18"/>
                <w:szCs w:val="18"/>
                <w:lang w:eastAsia="ar-SA"/>
              </w:rPr>
              <w:t xml:space="preserve">branża </w:t>
            </w:r>
            <w:r>
              <w:rPr>
                <w:rFonts w:ascii="Calibri" w:hAnsi="Calibri"/>
                <w:bCs/>
                <w:sz w:val="18"/>
                <w:szCs w:val="18"/>
                <w:lang w:eastAsia="ar-SA"/>
              </w:rPr>
              <w:t>inżynierska</w:t>
            </w:r>
            <w:r w:rsidRPr="00274142">
              <w:rPr>
                <w:rFonts w:ascii="Calibri" w:hAnsi="Calibri"/>
                <w:bCs/>
                <w:sz w:val="18"/>
                <w:szCs w:val="18"/>
                <w:lang w:eastAsia="ar-SA"/>
              </w:rPr>
              <w:br/>
              <w:t>(</w:t>
            </w:r>
            <w:r w:rsidRPr="00274142">
              <w:rPr>
                <w:rFonts w:ascii="Calibri" w:hAnsi="Calibri"/>
                <w:b/>
                <w:sz w:val="18"/>
                <w:szCs w:val="18"/>
                <w:lang w:eastAsia="ar-SA"/>
              </w:rPr>
              <w:t>główny projektant</w:t>
            </w:r>
            <w:r w:rsidRPr="00274142">
              <w:rPr>
                <w:rFonts w:ascii="Calibri" w:hAnsi="Calibri"/>
                <w:bCs/>
                <w:sz w:val="18"/>
                <w:szCs w:val="18"/>
                <w:lang w:eastAsia="ar-SA"/>
              </w:rPr>
              <w:t>)</w:t>
            </w:r>
          </w:p>
        </w:tc>
        <w:tc>
          <w:tcPr>
            <w:tcW w:w="2392" w:type="dxa"/>
            <w:vAlign w:val="center"/>
          </w:tcPr>
          <w:p w:rsidR="006026C8" w:rsidRPr="00274142" w:rsidRDefault="006026C8" w:rsidP="006026C8">
            <w:pPr>
              <w:spacing w:before="120" w:after="120"/>
              <w:jc w:val="center"/>
              <w:rPr>
                <w:rFonts w:ascii="Calibri" w:hAnsi="Calibri"/>
                <w:sz w:val="18"/>
                <w:szCs w:val="18"/>
              </w:rPr>
            </w:pPr>
            <w:r w:rsidRPr="00274142">
              <w:rPr>
                <w:rFonts w:ascii="Calibri" w:hAnsi="Calibri"/>
                <w:sz w:val="18"/>
                <w:szCs w:val="18"/>
              </w:rPr>
              <w:t xml:space="preserve">mgr inż. </w:t>
            </w:r>
            <w:r>
              <w:rPr>
                <w:rFonts w:ascii="Calibri" w:hAnsi="Calibri"/>
                <w:sz w:val="18"/>
                <w:szCs w:val="18"/>
              </w:rPr>
              <w:t>Adam Stempniewicz</w:t>
            </w:r>
          </w:p>
        </w:tc>
        <w:tc>
          <w:tcPr>
            <w:tcW w:w="2445" w:type="dxa"/>
            <w:vAlign w:val="center"/>
          </w:tcPr>
          <w:p w:rsidR="006026C8" w:rsidRPr="00274142" w:rsidRDefault="006026C8" w:rsidP="006026C8">
            <w:pPr>
              <w:suppressAutoHyphens/>
              <w:spacing w:before="40"/>
              <w:jc w:val="center"/>
              <w:rPr>
                <w:rFonts w:ascii="Calibri" w:hAnsi="Calibri"/>
                <w:sz w:val="18"/>
                <w:lang w:eastAsia="ar-SA"/>
              </w:rPr>
            </w:pPr>
            <w:r w:rsidRPr="00274142">
              <w:rPr>
                <w:rFonts w:ascii="Calibri" w:hAnsi="Calibri"/>
                <w:sz w:val="18"/>
                <w:lang w:eastAsia="ar-SA"/>
              </w:rPr>
              <w:t>97/DOŚ/07</w:t>
            </w:r>
          </w:p>
          <w:p w:rsidR="006026C8" w:rsidRPr="00274142" w:rsidRDefault="006026C8" w:rsidP="006026C8">
            <w:pPr>
              <w:suppressAutoHyphens/>
              <w:spacing w:before="40"/>
              <w:jc w:val="center"/>
              <w:rPr>
                <w:rFonts w:ascii="Calibri" w:hAnsi="Calibri"/>
                <w:sz w:val="18"/>
                <w:szCs w:val="18"/>
                <w:lang w:eastAsia="ar-SA"/>
              </w:rPr>
            </w:pPr>
            <w:r w:rsidRPr="00274142">
              <w:rPr>
                <w:rFonts w:ascii="Calibri" w:hAnsi="Calibri"/>
                <w:sz w:val="18"/>
                <w:lang w:eastAsia="ar-SA"/>
              </w:rPr>
              <w:t xml:space="preserve">do projektowania </w:t>
            </w:r>
            <w:r w:rsidRPr="00274142">
              <w:rPr>
                <w:rFonts w:ascii="Calibri" w:hAnsi="Calibri"/>
                <w:sz w:val="18"/>
                <w:lang w:eastAsia="ar-SA"/>
              </w:rPr>
              <w:br/>
              <w:t>bez ograniczeń w specjalności mostowej</w:t>
            </w:r>
          </w:p>
        </w:tc>
        <w:tc>
          <w:tcPr>
            <w:tcW w:w="2796" w:type="dxa"/>
            <w:vAlign w:val="center"/>
          </w:tcPr>
          <w:p w:rsidR="006026C8" w:rsidRPr="00274142" w:rsidRDefault="006026C8" w:rsidP="006026C8">
            <w:pPr>
              <w:suppressAutoHyphens/>
              <w:jc w:val="center"/>
              <w:rPr>
                <w:rFonts w:ascii="Calibri" w:hAnsi="Calibri"/>
                <w:sz w:val="18"/>
                <w:szCs w:val="18"/>
                <w:lang w:eastAsia="ar-SA"/>
              </w:rPr>
            </w:pPr>
            <w:r>
              <w:rPr>
                <w:noProof/>
                <w:sz w:val="18"/>
                <w:szCs w:val="18"/>
              </w:rPr>
              <w:drawing>
                <wp:inline distT="0" distB="0" distL="0" distR="0">
                  <wp:extent cx="533400" cy="361950"/>
                  <wp:effectExtent l="19050" t="0" r="0" b="0"/>
                  <wp:docPr id="4" name="Obraz 27" descr="Z:\FASYS\Kolejowe\K049_PKP_Czernica\Pomoce\Podpisy\Stempniewicz Ad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Z:\FASYS\Kolejowe\K049_PKP_Czernica\Pomoce\Podpisy\Stempniewicz Adam.png"/>
                          <pic:cNvPicPr>
                            <a:picLocks noChangeAspect="1" noChangeArrowheads="1"/>
                          </pic:cNvPicPr>
                        </pic:nvPicPr>
                        <pic:blipFill>
                          <a:blip r:embed="rId9" cstate="print"/>
                          <a:srcRect/>
                          <a:stretch>
                            <a:fillRect/>
                          </a:stretch>
                        </pic:blipFill>
                        <pic:spPr bwMode="auto">
                          <a:xfrm>
                            <a:off x="0" y="0"/>
                            <a:ext cx="533400" cy="361950"/>
                          </a:xfrm>
                          <a:prstGeom prst="rect">
                            <a:avLst/>
                          </a:prstGeom>
                          <a:noFill/>
                          <a:ln w="9525">
                            <a:noFill/>
                            <a:miter lim="800000"/>
                            <a:headEnd/>
                            <a:tailEnd/>
                          </a:ln>
                        </pic:spPr>
                      </pic:pic>
                    </a:graphicData>
                  </a:graphic>
                </wp:inline>
              </w:drawing>
            </w:r>
          </w:p>
        </w:tc>
      </w:tr>
      <w:tr w:rsidR="006026C8" w:rsidRPr="00274142" w:rsidTr="006026C8">
        <w:trPr>
          <w:cantSplit/>
          <w:trHeight w:val="1111"/>
        </w:trPr>
        <w:tc>
          <w:tcPr>
            <w:tcW w:w="2006" w:type="dxa"/>
            <w:vAlign w:val="center"/>
          </w:tcPr>
          <w:p w:rsidR="006026C8" w:rsidRPr="00274142" w:rsidRDefault="006026C8" w:rsidP="006026C8">
            <w:pPr>
              <w:suppressAutoHyphens/>
              <w:rPr>
                <w:rFonts w:ascii="Calibri" w:hAnsi="Calibri"/>
                <w:bCs/>
                <w:sz w:val="18"/>
                <w:szCs w:val="18"/>
                <w:lang w:eastAsia="ar-SA"/>
              </w:rPr>
            </w:pPr>
            <w:r w:rsidRPr="00274142">
              <w:rPr>
                <w:rFonts w:ascii="Calibri" w:hAnsi="Calibri"/>
                <w:bCs/>
                <w:sz w:val="18"/>
                <w:szCs w:val="18"/>
                <w:lang w:eastAsia="ar-SA"/>
              </w:rPr>
              <w:t>Projektant</w:t>
            </w:r>
          </w:p>
          <w:p w:rsidR="006026C8" w:rsidRPr="00274142" w:rsidRDefault="006026C8" w:rsidP="006026C8">
            <w:pPr>
              <w:suppressAutoHyphens/>
              <w:rPr>
                <w:rFonts w:ascii="Calibri" w:hAnsi="Calibri"/>
                <w:bCs/>
                <w:sz w:val="18"/>
                <w:szCs w:val="18"/>
                <w:lang w:eastAsia="ar-SA"/>
              </w:rPr>
            </w:pPr>
            <w:r w:rsidRPr="00274142">
              <w:rPr>
                <w:rFonts w:ascii="Calibri" w:hAnsi="Calibri"/>
                <w:bCs/>
                <w:sz w:val="18"/>
                <w:szCs w:val="18"/>
                <w:lang w:eastAsia="ar-SA"/>
              </w:rPr>
              <w:t xml:space="preserve">branża </w:t>
            </w:r>
            <w:r>
              <w:rPr>
                <w:rFonts w:ascii="Calibri" w:hAnsi="Calibri"/>
                <w:bCs/>
                <w:sz w:val="18"/>
                <w:szCs w:val="18"/>
                <w:lang w:eastAsia="ar-SA"/>
              </w:rPr>
              <w:t>inżynierska</w:t>
            </w:r>
          </w:p>
        </w:tc>
        <w:tc>
          <w:tcPr>
            <w:tcW w:w="2392" w:type="dxa"/>
            <w:vAlign w:val="center"/>
          </w:tcPr>
          <w:p w:rsidR="006026C8" w:rsidRPr="00274142" w:rsidRDefault="006026C8" w:rsidP="006026C8">
            <w:pPr>
              <w:spacing w:before="120" w:after="120"/>
              <w:jc w:val="center"/>
              <w:rPr>
                <w:rFonts w:ascii="Calibri" w:hAnsi="Calibri"/>
                <w:sz w:val="18"/>
                <w:szCs w:val="18"/>
              </w:rPr>
            </w:pPr>
            <w:r w:rsidRPr="00274142">
              <w:rPr>
                <w:rFonts w:ascii="Calibri" w:hAnsi="Calibri"/>
                <w:sz w:val="18"/>
                <w:szCs w:val="18"/>
              </w:rPr>
              <w:t xml:space="preserve">mgr inż. </w:t>
            </w:r>
            <w:r>
              <w:rPr>
                <w:rFonts w:ascii="Calibri" w:hAnsi="Calibri"/>
                <w:sz w:val="18"/>
                <w:szCs w:val="18"/>
              </w:rPr>
              <w:t>Szymon Gruba</w:t>
            </w:r>
          </w:p>
        </w:tc>
        <w:tc>
          <w:tcPr>
            <w:tcW w:w="2445" w:type="dxa"/>
            <w:vAlign w:val="center"/>
          </w:tcPr>
          <w:p w:rsidR="006026C8" w:rsidRPr="00274142" w:rsidRDefault="006026C8" w:rsidP="006026C8">
            <w:pPr>
              <w:suppressAutoHyphens/>
              <w:spacing w:before="40"/>
              <w:jc w:val="center"/>
              <w:rPr>
                <w:rFonts w:ascii="Calibri" w:hAnsi="Calibri"/>
                <w:sz w:val="18"/>
                <w:lang w:eastAsia="ar-SA"/>
              </w:rPr>
            </w:pPr>
            <w:r w:rsidRPr="00274142">
              <w:rPr>
                <w:rFonts w:ascii="Calibri" w:hAnsi="Calibri"/>
                <w:sz w:val="18"/>
                <w:lang w:eastAsia="ar-SA"/>
              </w:rPr>
              <w:t>119/DOŚ/09</w:t>
            </w:r>
          </w:p>
          <w:p w:rsidR="006026C8" w:rsidRPr="00F51C19" w:rsidRDefault="006026C8" w:rsidP="006026C8">
            <w:pPr>
              <w:suppressAutoHyphens/>
              <w:spacing w:before="40"/>
              <w:jc w:val="center"/>
              <w:rPr>
                <w:rFonts w:ascii="Calibri" w:hAnsi="Calibri"/>
                <w:sz w:val="18"/>
                <w:lang w:eastAsia="ar-SA"/>
              </w:rPr>
            </w:pPr>
            <w:r w:rsidRPr="00274142">
              <w:rPr>
                <w:rFonts w:ascii="Calibri" w:hAnsi="Calibri"/>
                <w:sz w:val="18"/>
                <w:lang w:eastAsia="ar-SA"/>
              </w:rPr>
              <w:t xml:space="preserve">do projektowania </w:t>
            </w:r>
            <w:r w:rsidRPr="00274142">
              <w:rPr>
                <w:rFonts w:ascii="Calibri" w:hAnsi="Calibri"/>
                <w:sz w:val="18"/>
                <w:lang w:eastAsia="ar-SA"/>
              </w:rPr>
              <w:br/>
              <w:t>bez ograniczeń w specjalności mostowej</w:t>
            </w:r>
          </w:p>
        </w:tc>
        <w:tc>
          <w:tcPr>
            <w:tcW w:w="2796" w:type="dxa"/>
            <w:vAlign w:val="center"/>
          </w:tcPr>
          <w:p w:rsidR="006026C8" w:rsidRPr="00274142" w:rsidRDefault="006026C8" w:rsidP="006026C8">
            <w:pPr>
              <w:suppressAutoHyphens/>
              <w:ind w:firstLine="680"/>
              <w:jc w:val="both"/>
              <w:rPr>
                <w:rFonts w:ascii="Calibri" w:hAnsi="Calibri"/>
                <w:sz w:val="18"/>
                <w:szCs w:val="18"/>
                <w:lang w:eastAsia="ar-SA"/>
              </w:rPr>
            </w:pPr>
            <w:r>
              <w:rPr>
                <w:noProof/>
                <w:sz w:val="18"/>
                <w:szCs w:val="18"/>
              </w:rPr>
              <w:drawing>
                <wp:inline distT="0" distB="0" distL="0" distR="0">
                  <wp:extent cx="666750" cy="247650"/>
                  <wp:effectExtent l="19050" t="0" r="0" b="0"/>
                  <wp:docPr id="2" name="Obraz 25" descr="Z:\FASYS\Kolejowe\K049_PKP_Czernica\Pomoce\Podpisy\Gruba Szym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Z:\FASYS\Kolejowe\K049_PKP_Czernica\Pomoce\Podpisy\Gruba Szymon.png"/>
                          <pic:cNvPicPr>
                            <a:picLocks noChangeAspect="1" noChangeArrowheads="1"/>
                          </pic:cNvPicPr>
                        </pic:nvPicPr>
                        <pic:blipFill>
                          <a:blip r:embed="rId10" cstate="print"/>
                          <a:srcRect/>
                          <a:stretch>
                            <a:fillRect/>
                          </a:stretch>
                        </pic:blipFill>
                        <pic:spPr bwMode="auto">
                          <a:xfrm>
                            <a:off x="0" y="0"/>
                            <a:ext cx="666750" cy="247650"/>
                          </a:xfrm>
                          <a:prstGeom prst="rect">
                            <a:avLst/>
                          </a:prstGeom>
                          <a:noFill/>
                          <a:ln w="9525">
                            <a:noFill/>
                            <a:miter lim="800000"/>
                            <a:headEnd/>
                            <a:tailEnd/>
                          </a:ln>
                        </pic:spPr>
                      </pic:pic>
                    </a:graphicData>
                  </a:graphic>
                </wp:inline>
              </w:drawing>
            </w:r>
          </w:p>
        </w:tc>
      </w:tr>
      <w:tr w:rsidR="006026C8" w:rsidRPr="00274142" w:rsidTr="006026C8">
        <w:trPr>
          <w:cantSplit/>
          <w:trHeight w:val="1111"/>
        </w:trPr>
        <w:tc>
          <w:tcPr>
            <w:tcW w:w="2006" w:type="dxa"/>
            <w:vAlign w:val="center"/>
          </w:tcPr>
          <w:p w:rsidR="006026C8" w:rsidRPr="00274142" w:rsidRDefault="006026C8" w:rsidP="006026C8">
            <w:pPr>
              <w:suppressAutoHyphens/>
              <w:rPr>
                <w:rFonts w:ascii="Calibri" w:hAnsi="Calibri"/>
                <w:bCs/>
                <w:sz w:val="18"/>
                <w:szCs w:val="18"/>
                <w:lang w:eastAsia="ar-SA"/>
              </w:rPr>
            </w:pPr>
            <w:r>
              <w:rPr>
                <w:rFonts w:ascii="Calibri" w:hAnsi="Calibri"/>
                <w:bCs/>
                <w:sz w:val="18"/>
                <w:szCs w:val="18"/>
                <w:lang w:eastAsia="ar-SA"/>
              </w:rPr>
              <w:t>Sprawdzający</w:t>
            </w:r>
          </w:p>
          <w:p w:rsidR="006026C8" w:rsidRPr="00274142" w:rsidRDefault="006026C8" w:rsidP="006026C8">
            <w:pPr>
              <w:suppressAutoHyphens/>
              <w:rPr>
                <w:rFonts w:ascii="Calibri" w:hAnsi="Calibri"/>
                <w:bCs/>
                <w:sz w:val="18"/>
                <w:szCs w:val="18"/>
                <w:lang w:eastAsia="ar-SA"/>
              </w:rPr>
            </w:pPr>
            <w:r w:rsidRPr="00274142">
              <w:rPr>
                <w:rFonts w:ascii="Calibri" w:hAnsi="Calibri"/>
                <w:bCs/>
                <w:sz w:val="18"/>
                <w:szCs w:val="18"/>
                <w:lang w:eastAsia="ar-SA"/>
              </w:rPr>
              <w:t xml:space="preserve">branża </w:t>
            </w:r>
            <w:r>
              <w:rPr>
                <w:rFonts w:ascii="Calibri" w:hAnsi="Calibri"/>
                <w:bCs/>
                <w:sz w:val="18"/>
                <w:szCs w:val="18"/>
                <w:lang w:eastAsia="ar-SA"/>
              </w:rPr>
              <w:t>inżynierska</w:t>
            </w:r>
          </w:p>
        </w:tc>
        <w:tc>
          <w:tcPr>
            <w:tcW w:w="2392" w:type="dxa"/>
            <w:vAlign w:val="center"/>
          </w:tcPr>
          <w:p w:rsidR="006026C8" w:rsidRPr="00274142" w:rsidRDefault="006026C8" w:rsidP="006026C8">
            <w:pPr>
              <w:spacing w:before="120" w:after="120"/>
              <w:jc w:val="center"/>
              <w:rPr>
                <w:rFonts w:ascii="Calibri" w:hAnsi="Calibri"/>
                <w:sz w:val="18"/>
                <w:szCs w:val="18"/>
              </w:rPr>
            </w:pPr>
            <w:r w:rsidRPr="00274142">
              <w:rPr>
                <w:rFonts w:ascii="Calibri" w:hAnsi="Calibri"/>
                <w:sz w:val="18"/>
                <w:szCs w:val="18"/>
              </w:rPr>
              <w:t xml:space="preserve">mgr inż. </w:t>
            </w:r>
            <w:r>
              <w:rPr>
                <w:rFonts w:ascii="Calibri" w:hAnsi="Calibri"/>
                <w:sz w:val="18"/>
                <w:szCs w:val="18"/>
              </w:rPr>
              <w:t>Błażej Bartoszek</w:t>
            </w:r>
          </w:p>
        </w:tc>
        <w:tc>
          <w:tcPr>
            <w:tcW w:w="2445" w:type="dxa"/>
            <w:vAlign w:val="center"/>
          </w:tcPr>
          <w:p w:rsidR="006026C8" w:rsidRPr="00274142" w:rsidRDefault="006026C8" w:rsidP="006026C8">
            <w:pPr>
              <w:suppressAutoHyphens/>
              <w:spacing w:before="40"/>
              <w:jc w:val="center"/>
              <w:rPr>
                <w:rFonts w:ascii="Calibri" w:hAnsi="Calibri"/>
                <w:sz w:val="18"/>
                <w:lang w:eastAsia="ar-SA"/>
              </w:rPr>
            </w:pPr>
            <w:r>
              <w:rPr>
                <w:rFonts w:ascii="Calibri" w:hAnsi="Calibri"/>
                <w:sz w:val="18"/>
                <w:lang w:eastAsia="ar-SA"/>
              </w:rPr>
              <w:t xml:space="preserve">DOŚ/0368/PBM/17 </w:t>
            </w:r>
            <w:r w:rsidRPr="00274142">
              <w:rPr>
                <w:rFonts w:ascii="Calibri" w:hAnsi="Calibri"/>
                <w:sz w:val="18"/>
                <w:lang w:eastAsia="ar-SA"/>
              </w:rPr>
              <w:t xml:space="preserve">do projektowania </w:t>
            </w:r>
            <w:r w:rsidRPr="00274142">
              <w:rPr>
                <w:rFonts w:ascii="Calibri" w:hAnsi="Calibri"/>
                <w:sz w:val="18"/>
                <w:lang w:eastAsia="ar-SA"/>
              </w:rPr>
              <w:br/>
              <w:t xml:space="preserve">bez ograniczeń w specjalności </w:t>
            </w:r>
            <w:r>
              <w:rPr>
                <w:rFonts w:ascii="Calibri" w:hAnsi="Calibri"/>
                <w:sz w:val="18"/>
                <w:lang w:eastAsia="ar-SA"/>
              </w:rPr>
              <w:t xml:space="preserve">inżynieryjnej </w:t>
            </w:r>
            <w:r w:rsidRPr="00274142">
              <w:rPr>
                <w:rFonts w:ascii="Calibri" w:hAnsi="Calibri"/>
                <w:sz w:val="18"/>
                <w:lang w:eastAsia="ar-SA"/>
              </w:rPr>
              <w:t>mostowej</w:t>
            </w:r>
          </w:p>
        </w:tc>
        <w:tc>
          <w:tcPr>
            <w:tcW w:w="2796" w:type="dxa"/>
            <w:vAlign w:val="center"/>
          </w:tcPr>
          <w:p w:rsidR="006026C8" w:rsidRPr="00395881" w:rsidRDefault="004D5391" w:rsidP="006026C8">
            <w:pPr>
              <w:suppressAutoHyphens/>
              <w:ind w:firstLine="680"/>
              <w:jc w:val="both"/>
              <w:rPr>
                <w:noProof/>
                <w:sz w:val="18"/>
                <w:szCs w:val="18"/>
              </w:rPr>
            </w:pPr>
            <w:r>
              <w:rPr>
                <w:noProof/>
                <w:sz w:val="18"/>
                <w:szCs w:val="18"/>
              </w:rPr>
              <w:t xml:space="preserve">    </w:t>
            </w:r>
            <w:r>
              <w:rPr>
                <w:rFonts w:eastAsia="Lucida Sans Unicode"/>
                <w:noProof/>
              </w:rPr>
              <w:drawing>
                <wp:inline distT="0" distB="0" distL="0" distR="0">
                  <wp:extent cx="510463" cy="627797"/>
                  <wp:effectExtent l="19050" t="0" r="3887" b="0"/>
                  <wp:docPr id="23"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 cstate="print"/>
                          <a:srcRect/>
                          <a:stretch>
                            <a:fillRect/>
                          </a:stretch>
                        </pic:blipFill>
                        <pic:spPr bwMode="auto">
                          <a:xfrm>
                            <a:off x="0" y="0"/>
                            <a:ext cx="512047" cy="629745"/>
                          </a:xfrm>
                          <a:prstGeom prst="rect">
                            <a:avLst/>
                          </a:prstGeom>
                          <a:noFill/>
                          <a:ln w="9525">
                            <a:noFill/>
                            <a:miter lim="800000"/>
                            <a:headEnd/>
                            <a:tailEnd/>
                          </a:ln>
                        </pic:spPr>
                      </pic:pic>
                    </a:graphicData>
                  </a:graphic>
                </wp:inline>
              </w:drawing>
            </w:r>
          </w:p>
        </w:tc>
      </w:tr>
    </w:tbl>
    <w:p w:rsidR="00D6522C" w:rsidRDefault="00D6522C" w:rsidP="00A672D9">
      <w:pPr>
        <w:pStyle w:val="Legenda"/>
        <w:jc w:val="center"/>
        <w:rPr>
          <w:rFonts w:eastAsia="Lucida Sans Unicode"/>
          <w:b/>
          <w:i w:val="0"/>
          <w:sz w:val="28"/>
          <w:lang w:eastAsia="ar-SA"/>
        </w:rPr>
      </w:pPr>
    </w:p>
    <w:p w:rsidR="006026C8" w:rsidRPr="006026C8" w:rsidRDefault="006026C8" w:rsidP="006026C8">
      <w:pPr>
        <w:rPr>
          <w:rFonts w:eastAsia="Lucida Sans Unicode"/>
          <w:lang w:eastAsia="ar-SA"/>
        </w:rPr>
        <w:sectPr w:rsidR="006026C8" w:rsidRPr="006026C8" w:rsidSect="00D6522C">
          <w:headerReference w:type="default" r:id="rId12"/>
          <w:footerReference w:type="default" r:id="rId13"/>
          <w:headerReference w:type="first" r:id="rId14"/>
          <w:footerReference w:type="first" r:id="rId15"/>
          <w:pgSz w:w="11906" w:h="16838"/>
          <w:pgMar w:top="1418" w:right="851" w:bottom="1418" w:left="1446" w:header="709" w:footer="592" w:gutter="0"/>
          <w:pgNumType w:start="1"/>
          <w:cols w:space="708"/>
          <w:titlePg/>
          <w:docGrid w:linePitch="360"/>
        </w:sectPr>
      </w:pPr>
    </w:p>
    <w:p w:rsidR="007F23D1" w:rsidRPr="00861A46" w:rsidRDefault="007F23D1" w:rsidP="007F23D1">
      <w:pPr>
        <w:pStyle w:val="Nagwek"/>
        <w:spacing w:before="120"/>
        <w:jc w:val="center"/>
        <w:rPr>
          <w:rFonts w:ascii="Calibri" w:hAnsi="Calibri"/>
          <w:b/>
          <w:sz w:val="56"/>
        </w:rPr>
      </w:pPr>
      <w:r w:rsidRPr="0096118F">
        <w:rPr>
          <w:rFonts w:ascii="Calibri" w:hAnsi="Calibri"/>
          <w:b/>
          <w:sz w:val="56"/>
        </w:rPr>
        <w:lastRenderedPageBreak/>
        <w:t>Oświadczenie</w:t>
      </w:r>
    </w:p>
    <w:p w:rsidR="007F23D1" w:rsidRDefault="007F23D1" w:rsidP="007F23D1">
      <w:pPr>
        <w:rPr>
          <w:rFonts w:ascii="Calibri" w:hAnsi="Calibri"/>
        </w:rPr>
      </w:pPr>
      <w:r w:rsidRPr="00861A46">
        <w:rPr>
          <w:rFonts w:ascii="Calibri" w:hAnsi="Calibri"/>
          <w:sz w:val="28"/>
        </w:rPr>
        <w:tab/>
      </w:r>
    </w:p>
    <w:p w:rsidR="007F23D1" w:rsidRDefault="007F23D1" w:rsidP="007F23D1">
      <w:pPr>
        <w:ind w:firstLine="708"/>
        <w:jc w:val="both"/>
        <w:rPr>
          <w:rFonts w:ascii="Calibri" w:hAnsi="Calibri"/>
        </w:rPr>
      </w:pPr>
      <w:r w:rsidRPr="000A660F">
        <w:rPr>
          <w:rFonts w:ascii="Calibri" w:hAnsi="Calibri"/>
        </w:rPr>
        <w:t>Zgodnie z art. 20 ust. 4 ustawy „Prawo budowlane” (</w:t>
      </w:r>
      <w:r>
        <w:rPr>
          <w:rFonts w:ascii="Calibri" w:hAnsi="Calibri"/>
        </w:rPr>
        <w:t>U</w:t>
      </w:r>
      <w:r w:rsidRPr="000A660F">
        <w:rPr>
          <w:rFonts w:ascii="Calibri" w:hAnsi="Calibri"/>
        </w:rPr>
        <w:t>stawa z dnia 7 lipca 1994 r., tekst</w:t>
      </w:r>
      <w:r>
        <w:rPr>
          <w:rFonts w:ascii="Calibri" w:hAnsi="Calibri"/>
        </w:rPr>
        <w:t xml:space="preserve"> jednolity: </w:t>
      </w:r>
      <w:r w:rsidRPr="007F23D1">
        <w:rPr>
          <w:rFonts w:asciiTheme="minorHAnsi" w:hAnsiTheme="minorHAnsi" w:cstheme="minorHAnsi"/>
        </w:rPr>
        <w:t>Dz.U. 2018 poz. 1202</w:t>
      </w:r>
      <w:r w:rsidRPr="00D92E3A">
        <w:t xml:space="preserve"> </w:t>
      </w:r>
      <w:r w:rsidRPr="000A660F">
        <w:rPr>
          <w:rFonts w:ascii="Calibri" w:hAnsi="Calibri"/>
        </w:rPr>
        <w:t xml:space="preserve">z </w:t>
      </w:r>
      <w:proofErr w:type="spellStart"/>
      <w:r w:rsidRPr="000A660F">
        <w:rPr>
          <w:rFonts w:ascii="Calibri" w:hAnsi="Calibri"/>
        </w:rPr>
        <w:t>późn</w:t>
      </w:r>
      <w:proofErr w:type="spellEnd"/>
      <w:r w:rsidRPr="000A660F">
        <w:rPr>
          <w:rFonts w:ascii="Calibri" w:hAnsi="Calibri"/>
        </w:rPr>
        <w:t>. zmianami) niżej podpisani oświadczają, że:</w:t>
      </w:r>
    </w:p>
    <w:p w:rsidR="007F23D1" w:rsidRPr="00861A46" w:rsidRDefault="007F23D1" w:rsidP="007F23D1">
      <w:pPr>
        <w:jc w:val="center"/>
        <w:rPr>
          <w:rFonts w:ascii="Calibri" w:eastAsia="Batang" w:hAnsi="Calibri"/>
          <w:b/>
          <w:sz w:val="40"/>
          <w:szCs w:val="40"/>
        </w:rPr>
      </w:pPr>
    </w:p>
    <w:p w:rsidR="007F23D1" w:rsidRDefault="007F23D1" w:rsidP="007F23D1">
      <w:pPr>
        <w:spacing w:after="240"/>
        <w:jc w:val="center"/>
        <w:rPr>
          <w:rFonts w:ascii="Calibri" w:eastAsia="Batang" w:hAnsi="Calibri"/>
          <w:b/>
          <w:sz w:val="40"/>
          <w:szCs w:val="40"/>
        </w:rPr>
      </w:pPr>
      <w:r w:rsidRPr="00861A46">
        <w:rPr>
          <w:rFonts w:ascii="Calibri" w:eastAsia="Batang" w:hAnsi="Calibri"/>
          <w:b/>
          <w:sz w:val="40"/>
          <w:szCs w:val="40"/>
        </w:rPr>
        <w:t xml:space="preserve">PROJEKT </w:t>
      </w:r>
      <w:r w:rsidR="00A96562">
        <w:rPr>
          <w:rFonts w:ascii="Calibri" w:eastAsia="Batang" w:hAnsi="Calibri"/>
          <w:b/>
          <w:sz w:val="40"/>
          <w:szCs w:val="40"/>
        </w:rPr>
        <w:t>WYKONAWCZY</w:t>
      </w:r>
      <w:r w:rsidR="00C26111">
        <w:rPr>
          <w:rFonts w:ascii="Calibri" w:eastAsia="Batang" w:hAnsi="Calibri"/>
          <w:b/>
          <w:sz w:val="40"/>
          <w:szCs w:val="40"/>
        </w:rPr>
        <w:t xml:space="preserve"> REMONTU MOSTU</w:t>
      </w:r>
    </w:p>
    <w:p w:rsidR="00A96562" w:rsidRPr="00A96562" w:rsidRDefault="00A96562" w:rsidP="006026C8">
      <w:pPr>
        <w:spacing w:after="200" w:line="276" w:lineRule="auto"/>
        <w:jc w:val="center"/>
        <w:rPr>
          <w:rFonts w:ascii="Calibri" w:eastAsia="Batang" w:hAnsi="Calibri"/>
          <w:b/>
          <w:sz w:val="28"/>
          <w:szCs w:val="28"/>
        </w:rPr>
      </w:pPr>
      <w:r w:rsidRPr="00A96562">
        <w:rPr>
          <w:rFonts w:ascii="Calibri" w:eastAsia="Batang" w:hAnsi="Calibri"/>
          <w:b/>
          <w:sz w:val="28"/>
          <w:szCs w:val="28"/>
        </w:rPr>
        <w:t>dla zadania pn. „</w:t>
      </w:r>
      <w:r w:rsidR="006026C8">
        <w:rPr>
          <w:rFonts w:ascii="Calibri" w:hAnsi="Calibri" w:cs="Arial"/>
          <w:b/>
          <w:sz w:val="28"/>
          <w:szCs w:val="32"/>
          <w:lang w:eastAsia="ar-SA"/>
        </w:rPr>
        <w:t>Wykonanie modernizacji mostu na drodze powiatowej nr 1492D w miejscowości Niwki Kraszowskie</w:t>
      </w:r>
      <w:r w:rsidRPr="00A96562">
        <w:rPr>
          <w:rFonts w:ascii="Calibri" w:eastAsia="Batang" w:hAnsi="Calibri"/>
          <w:b/>
          <w:sz w:val="28"/>
          <w:szCs w:val="28"/>
        </w:rPr>
        <w:t>”</w:t>
      </w:r>
    </w:p>
    <w:p w:rsidR="007F23D1" w:rsidRPr="007030E8" w:rsidRDefault="007F23D1" w:rsidP="00CF2CF8">
      <w:pPr>
        <w:spacing w:after="200" w:line="276" w:lineRule="auto"/>
        <w:jc w:val="center"/>
        <w:rPr>
          <w:rFonts w:ascii="Calibri" w:hAnsi="Calibri"/>
        </w:rPr>
      </w:pPr>
      <w:r w:rsidRPr="007030E8">
        <w:rPr>
          <w:rFonts w:ascii="Calibri" w:hAnsi="Calibri"/>
        </w:rPr>
        <w:t xml:space="preserve">jest zgodne z obowiązującymi przepisami, normami i zasadami wiedzy technicznej oraz </w:t>
      </w:r>
      <w:r>
        <w:rPr>
          <w:rFonts w:ascii="Calibri" w:hAnsi="Calibri"/>
        </w:rPr>
        <w:t>wykonany został w stanie kompletnym z punktu widzenia celu, któremu ma służyć</w:t>
      </w:r>
      <w:r w:rsidR="00CF2CF8">
        <w:rPr>
          <w:rFonts w:ascii="Calibri" w:hAnsi="Calibri"/>
        </w:rPr>
        <w:t xml:space="preserve">, zgodnie z umową            </w:t>
      </w:r>
      <w:r w:rsidRPr="007030E8">
        <w:rPr>
          <w:rFonts w:ascii="Calibri" w:hAnsi="Calibri"/>
        </w:rPr>
        <w:t xml:space="preserve">nr </w:t>
      </w:r>
      <w:r w:rsidR="006026C8">
        <w:rPr>
          <w:rFonts w:ascii="Calibri" w:hAnsi="Calibri" w:cs="Calibri"/>
          <w:szCs w:val="22"/>
        </w:rPr>
        <w:t>138/2019</w:t>
      </w:r>
      <w:r w:rsidR="00AA7737">
        <w:rPr>
          <w:rFonts w:ascii="Calibri" w:hAnsi="Calibri" w:cs="Calibri"/>
          <w:szCs w:val="22"/>
        </w:rPr>
        <w:t xml:space="preserve"> </w:t>
      </w:r>
      <w:r w:rsidR="00AA7737" w:rsidRPr="009D554A">
        <w:rPr>
          <w:rFonts w:ascii="Calibri" w:hAnsi="Calibri" w:cs="Arial"/>
          <w:szCs w:val="22"/>
        </w:rPr>
        <w:t>z dnia 2</w:t>
      </w:r>
      <w:r w:rsidR="00AA7737">
        <w:rPr>
          <w:rFonts w:ascii="Calibri" w:hAnsi="Calibri" w:cs="Arial"/>
          <w:szCs w:val="22"/>
        </w:rPr>
        <w:t>6</w:t>
      </w:r>
      <w:r w:rsidR="00AA7737" w:rsidRPr="009D554A">
        <w:rPr>
          <w:rFonts w:ascii="Calibri" w:hAnsi="Calibri" w:cs="Arial"/>
          <w:szCs w:val="22"/>
        </w:rPr>
        <w:t>.</w:t>
      </w:r>
      <w:r w:rsidR="00AA7737">
        <w:rPr>
          <w:rFonts w:ascii="Calibri" w:hAnsi="Calibri" w:cs="Arial"/>
          <w:szCs w:val="22"/>
        </w:rPr>
        <w:t>07</w:t>
      </w:r>
      <w:r w:rsidR="00AA7737" w:rsidRPr="009D554A">
        <w:rPr>
          <w:rFonts w:ascii="Calibri" w:hAnsi="Calibri" w:cs="Arial"/>
          <w:szCs w:val="22"/>
        </w:rPr>
        <w:t>.201</w:t>
      </w:r>
      <w:r w:rsidR="00AA7737">
        <w:rPr>
          <w:rFonts w:ascii="Calibri" w:hAnsi="Calibri" w:cs="Arial"/>
          <w:szCs w:val="22"/>
        </w:rPr>
        <w:t xml:space="preserve">9 </w:t>
      </w:r>
      <w:r w:rsidR="00AA7737" w:rsidRPr="009D554A">
        <w:rPr>
          <w:rFonts w:ascii="Calibri" w:hAnsi="Calibri" w:cs="Arial"/>
          <w:szCs w:val="22"/>
        </w:rPr>
        <w:t>r.</w:t>
      </w:r>
    </w:p>
    <w:p w:rsidR="007F23D1" w:rsidRPr="007030E8" w:rsidRDefault="007F23D1" w:rsidP="007F23D1">
      <w:pPr>
        <w:ind w:firstLine="567"/>
        <w:jc w:val="both"/>
        <w:rPr>
          <w:rFonts w:ascii="Calibri" w:hAnsi="Calibri"/>
        </w:rPr>
      </w:pPr>
      <w:r w:rsidRPr="007030E8">
        <w:rPr>
          <w:rFonts w:ascii="Calibri" w:hAnsi="Calibri"/>
        </w:rPr>
        <w:t xml:space="preserve">Zgodnie z art. 36a ust.6 ustawy „Prawo budowlane” (Ustawa z dnia 7 lipca 1994 r., tekst jednolity: </w:t>
      </w:r>
      <w:r w:rsidRPr="007F23D1">
        <w:rPr>
          <w:rFonts w:asciiTheme="minorHAnsi" w:hAnsiTheme="minorHAnsi" w:cstheme="minorHAnsi"/>
        </w:rPr>
        <w:t>Dz.U. 2018 poz. 1202</w:t>
      </w:r>
      <w:r w:rsidRPr="00D92E3A">
        <w:t xml:space="preserve"> </w:t>
      </w:r>
      <w:r w:rsidRPr="000A660F">
        <w:rPr>
          <w:rFonts w:ascii="Calibri" w:hAnsi="Calibri"/>
        </w:rPr>
        <w:t xml:space="preserve">z </w:t>
      </w:r>
      <w:proofErr w:type="spellStart"/>
      <w:r w:rsidRPr="000A660F">
        <w:rPr>
          <w:rFonts w:ascii="Calibri" w:hAnsi="Calibri"/>
        </w:rPr>
        <w:t>późn</w:t>
      </w:r>
      <w:proofErr w:type="spellEnd"/>
      <w:r w:rsidRPr="000A660F">
        <w:rPr>
          <w:rFonts w:ascii="Calibri" w:hAnsi="Calibri"/>
        </w:rPr>
        <w:t>. zmianami</w:t>
      </w:r>
      <w:r w:rsidRPr="007030E8">
        <w:rPr>
          <w:rFonts w:ascii="Calibri" w:hAnsi="Calibri"/>
        </w:rPr>
        <w:t xml:space="preserve">) dopuszcza się nieistotne odstępstwa od przedmiotowego projektu </w:t>
      </w:r>
      <w:r w:rsidR="00CF2CF8">
        <w:rPr>
          <w:rFonts w:ascii="Calibri" w:hAnsi="Calibri"/>
        </w:rPr>
        <w:t>wykonawczego</w:t>
      </w:r>
      <w:r w:rsidRPr="007030E8">
        <w:rPr>
          <w:rFonts w:ascii="Calibri" w:hAnsi="Calibri"/>
        </w:rPr>
        <w:t>.</w:t>
      </w:r>
    </w:p>
    <w:p w:rsidR="007F23D1" w:rsidRPr="007030E8" w:rsidRDefault="007F23D1" w:rsidP="007F23D1">
      <w:pPr>
        <w:ind w:firstLine="567"/>
        <w:rPr>
          <w:rFonts w:ascii="Calibri" w:hAnsi="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4A0" w:firstRow="1" w:lastRow="0" w:firstColumn="1" w:lastColumn="0" w:noHBand="0" w:noVBand="1"/>
      </w:tblPr>
      <w:tblGrid>
        <w:gridCol w:w="2786"/>
        <w:gridCol w:w="2203"/>
        <w:gridCol w:w="2340"/>
        <w:gridCol w:w="2196"/>
      </w:tblGrid>
      <w:tr w:rsidR="006026C8" w:rsidTr="006026C8">
        <w:trPr>
          <w:cantSplit/>
          <w:trHeight w:val="504"/>
          <w:jc w:val="center"/>
        </w:trPr>
        <w:tc>
          <w:tcPr>
            <w:tcW w:w="4989" w:type="dxa"/>
            <w:gridSpan w:val="2"/>
            <w:tcBorders>
              <w:top w:val="single" w:sz="4" w:space="0" w:color="auto"/>
              <w:left w:val="single" w:sz="4" w:space="0" w:color="auto"/>
              <w:bottom w:val="single" w:sz="4" w:space="0" w:color="auto"/>
              <w:right w:val="single" w:sz="4" w:space="0" w:color="auto"/>
            </w:tcBorders>
            <w:vAlign w:val="center"/>
            <w:hideMark/>
          </w:tcPr>
          <w:p w:rsidR="006026C8" w:rsidRDefault="006026C8" w:rsidP="006026C8">
            <w:pPr>
              <w:spacing w:before="60" w:after="60"/>
              <w:jc w:val="center"/>
              <w:rPr>
                <w:rFonts w:ascii="Calibri" w:hAnsi="Calibri"/>
                <w:b/>
                <w:bCs/>
              </w:rPr>
            </w:pPr>
            <w:r>
              <w:rPr>
                <w:rFonts w:ascii="Calibri" w:hAnsi="Calibri"/>
                <w:b/>
                <w:bCs/>
              </w:rPr>
              <w:t>Projektanci:</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rsidR="006026C8" w:rsidRDefault="006026C8" w:rsidP="006026C8">
            <w:pPr>
              <w:spacing w:before="60" w:after="60"/>
              <w:jc w:val="center"/>
              <w:rPr>
                <w:rFonts w:ascii="Calibri" w:hAnsi="Calibri"/>
                <w:b/>
                <w:bCs/>
              </w:rPr>
            </w:pPr>
            <w:r>
              <w:rPr>
                <w:rFonts w:ascii="Calibri" w:hAnsi="Calibri"/>
                <w:b/>
                <w:bCs/>
              </w:rPr>
              <w:t>Sprawdzający:</w:t>
            </w:r>
          </w:p>
        </w:tc>
      </w:tr>
      <w:tr w:rsidR="006026C8" w:rsidTr="006026C8">
        <w:trPr>
          <w:cantSplit/>
          <w:trHeight w:hRule="exact" w:val="567"/>
          <w:jc w:val="center"/>
        </w:trPr>
        <w:tc>
          <w:tcPr>
            <w:tcW w:w="2786" w:type="dxa"/>
            <w:tcBorders>
              <w:top w:val="single" w:sz="4" w:space="0" w:color="auto"/>
              <w:left w:val="single" w:sz="4" w:space="0" w:color="auto"/>
              <w:bottom w:val="single" w:sz="4" w:space="0" w:color="auto"/>
              <w:right w:val="single" w:sz="4" w:space="0" w:color="auto"/>
            </w:tcBorders>
            <w:vAlign w:val="center"/>
            <w:hideMark/>
          </w:tcPr>
          <w:p w:rsidR="006026C8" w:rsidRPr="0014417D" w:rsidRDefault="006026C8" w:rsidP="006026C8">
            <w:pPr>
              <w:pStyle w:val="Tabela10"/>
              <w:jc w:val="center"/>
              <w:rPr>
                <w:rFonts w:ascii="Calibri" w:hAnsi="Calibri"/>
                <w:kern w:val="0"/>
                <w:sz w:val="22"/>
                <w:szCs w:val="22"/>
              </w:rPr>
            </w:pPr>
            <w:r w:rsidRPr="0014417D">
              <w:rPr>
                <w:rFonts w:ascii="Calibri" w:hAnsi="Calibri"/>
                <w:kern w:val="0"/>
                <w:sz w:val="22"/>
                <w:szCs w:val="22"/>
              </w:rPr>
              <w:t xml:space="preserve">mgr inż. </w:t>
            </w:r>
            <w:r w:rsidRPr="0014417D">
              <w:rPr>
                <w:rFonts w:ascii="Calibri" w:hAnsi="Calibri"/>
                <w:kern w:val="0"/>
                <w:sz w:val="22"/>
                <w:szCs w:val="22"/>
              </w:rPr>
              <w:br/>
              <w:t>Adam Stempniewicz</w:t>
            </w:r>
          </w:p>
        </w:tc>
        <w:tc>
          <w:tcPr>
            <w:tcW w:w="2203" w:type="dxa"/>
            <w:tcBorders>
              <w:top w:val="single" w:sz="4" w:space="0" w:color="auto"/>
              <w:left w:val="single" w:sz="4" w:space="0" w:color="auto"/>
              <w:bottom w:val="single" w:sz="4" w:space="0" w:color="auto"/>
              <w:right w:val="single" w:sz="4" w:space="0" w:color="auto"/>
            </w:tcBorders>
            <w:vAlign w:val="center"/>
          </w:tcPr>
          <w:p w:rsidR="006026C8" w:rsidRPr="0014417D" w:rsidRDefault="006026C8" w:rsidP="006026C8">
            <w:pPr>
              <w:pStyle w:val="Tabela10"/>
              <w:jc w:val="center"/>
              <w:rPr>
                <w:rFonts w:ascii="Calibri" w:hAnsi="Calibri"/>
                <w:kern w:val="0"/>
                <w:sz w:val="22"/>
                <w:szCs w:val="22"/>
              </w:rPr>
            </w:pPr>
            <w:r>
              <w:rPr>
                <w:rFonts w:ascii="Calibri" w:hAnsi="Calibri"/>
                <w:noProof/>
                <w:sz w:val="18"/>
                <w:szCs w:val="18"/>
              </w:rPr>
              <w:drawing>
                <wp:inline distT="0" distB="0" distL="0" distR="0">
                  <wp:extent cx="533400" cy="361950"/>
                  <wp:effectExtent l="19050" t="0" r="0" b="0"/>
                  <wp:docPr id="11" name="Obraz 28" descr="Z:\FASYS\Kolejowe\K049_PKP_Czernica\Pomoce\Podpisy\Stempniewicz Ad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descr="Z:\FASYS\Kolejowe\K049_PKP_Czernica\Pomoce\Podpisy\Stempniewicz Adam.png"/>
                          <pic:cNvPicPr>
                            <a:picLocks noChangeAspect="1" noChangeArrowheads="1"/>
                          </pic:cNvPicPr>
                        </pic:nvPicPr>
                        <pic:blipFill>
                          <a:blip r:embed="rId9" cstate="print"/>
                          <a:srcRect/>
                          <a:stretch>
                            <a:fillRect/>
                          </a:stretch>
                        </pic:blipFill>
                        <pic:spPr bwMode="auto">
                          <a:xfrm>
                            <a:off x="0" y="0"/>
                            <a:ext cx="533400" cy="361950"/>
                          </a:xfrm>
                          <a:prstGeom prst="rect">
                            <a:avLst/>
                          </a:prstGeom>
                          <a:noFill/>
                          <a:ln w="9525">
                            <a:noFill/>
                            <a:miter lim="800000"/>
                            <a:headEnd/>
                            <a:tailEnd/>
                          </a:ln>
                        </pic:spPr>
                      </pic:pic>
                    </a:graphicData>
                  </a:graphic>
                </wp:inline>
              </w:drawing>
            </w:r>
          </w:p>
        </w:tc>
        <w:tc>
          <w:tcPr>
            <w:tcW w:w="2340" w:type="dxa"/>
            <w:vMerge w:val="restart"/>
            <w:tcBorders>
              <w:top w:val="single" w:sz="4" w:space="0" w:color="auto"/>
              <w:left w:val="single" w:sz="4" w:space="0" w:color="auto"/>
              <w:right w:val="single" w:sz="4" w:space="0" w:color="auto"/>
            </w:tcBorders>
            <w:vAlign w:val="center"/>
            <w:hideMark/>
          </w:tcPr>
          <w:p w:rsidR="006026C8" w:rsidRPr="00AC5A80" w:rsidRDefault="006026C8" w:rsidP="006026C8">
            <w:pPr>
              <w:spacing w:before="120" w:after="120"/>
              <w:jc w:val="center"/>
              <w:rPr>
                <w:rFonts w:ascii="Calibri" w:hAnsi="Calibri"/>
                <w:highlight w:val="yellow"/>
              </w:rPr>
            </w:pPr>
            <w:r w:rsidRPr="00D22265">
              <w:rPr>
                <w:rFonts w:ascii="Calibri" w:hAnsi="Calibri"/>
                <w:sz w:val="22"/>
                <w:szCs w:val="22"/>
              </w:rPr>
              <w:t xml:space="preserve">mgr inż. </w:t>
            </w:r>
            <w:r w:rsidRPr="00D22265">
              <w:rPr>
                <w:rFonts w:ascii="Calibri" w:hAnsi="Calibri"/>
                <w:sz w:val="22"/>
                <w:szCs w:val="22"/>
              </w:rPr>
              <w:br/>
            </w:r>
            <w:r>
              <w:rPr>
                <w:rFonts w:ascii="Calibri" w:hAnsi="Calibri"/>
                <w:sz w:val="22"/>
                <w:szCs w:val="22"/>
              </w:rPr>
              <w:t>Błażej Bartoszek</w:t>
            </w:r>
          </w:p>
        </w:tc>
        <w:tc>
          <w:tcPr>
            <w:tcW w:w="2196" w:type="dxa"/>
            <w:vMerge w:val="restart"/>
            <w:tcBorders>
              <w:top w:val="single" w:sz="4" w:space="0" w:color="auto"/>
              <w:left w:val="single" w:sz="4" w:space="0" w:color="auto"/>
              <w:right w:val="single" w:sz="4" w:space="0" w:color="auto"/>
            </w:tcBorders>
            <w:vAlign w:val="center"/>
          </w:tcPr>
          <w:p w:rsidR="006026C8" w:rsidRPr="00941284" w:rsidRDefault="004D5391" w:rsidP="006026C8">
            <w:pPr>
              <w:pStyle w:val="Tabela10"/>
              <w:jc w:val="center"/>
              <w:rPr>
                <w:rFonts w:ascii="Calibri" w:hAnsi="Calibri"/>
                <w:kern w:val="0"/>
                <w:sz w:val="22"/>
                <w:szCs w:val="22"/>
              </w:rPr>
            </w:pPr>
            <w:r w:rsidRPr="004D5391">
              <w:rPr>
                <w:rFonts w:ascii="Calibri" w:hAnsi="Calibri"/>
                <w:noProof/>
                <w:kern w:val="0"/>
                <w:sz w:val="22"/>
                <w:szCs w:val="22"/>
              </w:rPr>
              <w:drawing>
                <wp:inline distT="0" distB="0" distL="0" distR="0">
                  <wp:extent cx="510463" cy="627797"/>
                  <wp:effectExtent l="19050" t="0" r="3887" b="0"/>
                  <wp:docPr id="24"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 cstate="print"/>
                          <a:srcRect/>
                          <a:stretch>
                            <a:fillRect/>
                          </a:stretch>
                        </pic:blipFill>
                        <pic:spPr bwMode="auto">
                          <a:xfrm>
                            <a:off x="0" y="0"/>
                            <a:ext cx="512047" cy="629745"/>
                          </a:xfrm>
                          <a:prstGeom prst="rect">
                            <a:avLst/>
                          </a:prstGeom>
                          <a:noFill/>
                          <a:ln w="9525">
                            <a:noFill/>
                            <a:miter lim="800000"/>
                            <a:headEnd/>
                            <a:tailEnd/>
                          </a:ln>
                        </pic:spPr>
                      </pic:pic>
                    </a:graphicData>
                  </a:graphic>
                </wp:inline>
              </w:drawing>
            </w:r>
          </w:p>
        </w:tc>
      </w:tr>
      <w:tr w:rsidR="006026C8" w:rsidTr="006026C8">
        <w:trPr>
          <w:cantSplit/>
          <w:trHeight w:hRule="exact" w:val="567"/>
          <w:jc w:val="center"/>
        </w:trPr>
        <w:tc>
          <w:tcPr>
            <w:tcW w:w="2786" w:type="dxa"/>
            <w:tcBorders>
              <w:top w:val="single" w:sz="4" w:space="0" w:color="auto"/>
              <w:left w:val="single" w:sz="4" w:space="0" w:color="auto"/>
              <w:bottom w:val="single" w:sz="4" w:space="0" w:color="auto"/>
              <w:right w:val="single" w:sz="4" w:space="0" w:color="auto"/>
            </w:tcBorders>
            <w:vAlign w:val="center"/>
            <w:hideMark/>
          </w:tcPr>
          <w:p w:rsidR="006026C8" w:rsidRPr="0014417D" w:rsidRDefault="006026C8" w:rsidP="006026C8">
            <w:pPr>
              <w:pStyle w:val="Tabela10"/>
              <w:jc w:val="center"/>
              <w:rPr>
                <w:rFonts w:ascii="Calibri" w:hAnsi="Calibri"/>
                <w:kern w:val="0"/>
                <w:sz w:val="22"/>
                <w:szCs w:val="22"/>
              </w:rPr>
            </w:pPr>
            <w:r w:rsidRPr="0014417D">
              <w:rPr>
                <w:rFonts w:ascii="Calibri" w:hAnsi="Calibri"/>
                <w:kern w:val="0"/>
                <w:sz w:val="22"/>
                <w:szCs w:val="22"/>
              </w:rPr>
              <w:t xml:space="preserve">mgr inż. </w:t>
            </w:r>
            <w:r w:rsidRPr="0014417D">
              <w:rPr>
                <w:rFonts w:ascii="Calibri" w:hAnsi="Calibri"/>
                <w:kern w:val="0"/>
                <w:sz w:val="22"/>
                <w:szCs w:val="22"/>
              </w:rPr>
              <w:br/>
              <w:t>Szymon Gruba</w:t>
            </w:r>
          </w:p>
        </w:tc>
        <w:tc>
          <w:tcPr>
            <w:tcW w:w="2203" w:type="dxa"/>
            <w:tcBorders>
              <w:top w:val="single" w:sz="4" w:space="0" w:color="auto"/>
              <w:left w:val="single" w:sz="4" w:space="0" w:color="auto"/>
              <w:bottom w:val="single" w:sz="4" w:space="0" w:color="auto"/>
              <w:right w:val="single" w:sz="4" w:space="0" w:color="auto"/>
            </w:tcBorders>
            <w:vAlign w:val="center"/>
          </w:tcPr>
          <w:p w:rsidR="006026C8" w:rsidRPr="0014417D" w:rsidRDefault="006026C8" w:rsidP="006026C8">
            <w:pPr>
              <w:pStyle w:val="Tabela10"/>
              <w:jc w:val="center"/>
              <w:rPr>
                <w:rFonts w:ascii="Calibri" w:hAnsi="Calibri"/>
                <w:kern w:val="0"/>
                <w:sz w:val="22"/>
                <w:szCs w:val="22"/>
              </w:rPr>
            </w:pPr>
            <w:r>
              <w:rPr>
                <w:rFonts w:ascii="Calibri" w:hAnsi="Calibri"/>
                <w:noProof/>
                <w:sz w:val="18"/>
                <w:szCs w:val="18"/>
              </w:rPr>
              <w:drawing>
                <wp:inline distT="0" distB="0" distL="0" distR="0">
                  <wp:extent cx="666750" cy="247650"/>
                  <wp:effectExtent l="19050" t="0" r="0" b="0"/>
                  <wp:docPr id="5" name="Obraz 26" descr="Z:\FASYS\Kolejowe\K049_PKP_Czernica\Pomoce\Podpisy\Gruba Szym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FASYS\Kolejowe\K049_PKP_Czernica\Pomoce\Podpisy\Gruba Szymon.png"/>
                          <pic:cNvPicPr>
                            <a:picLocks noChangeAspect="1" noChangeArrowheads="1"/>
                          </pic:cNvPicPr>
                        </pic:nvPicPr>
                        <pic:blipFill>
                          <a:blip r:embed="rId10" cstate="print"/>
                          <a:srcRect/>
                          <a:stretch>
                            <a:fillRect/>
                          </a:stretch>
                        </pic:blipFill>
                        <pic:spPr bwMode="auto">
                          <a:xfrm>
                            <a:off x="0" y="0"/>
                            <a:ext cx="666750" cy="247650"/>
                          </a:xfrm>
                          <a:prstGeom prst="rect">
                            <a:avLst/>
                          </a:prstGeom>
                          <a:noFill/>
                          <a:ln w="9525">
                            <a:noFill/>
                            <a:miter lim="800000"/>
                            <a:headEnd/>
                            <a:tailEnd/>
                          </a:ln>
                        </pic:spPr>
                      </pic:pic>
                    </a:graphicData>
                  </a:graphic>
                </wp:inline>
              </w:drawing>
            </w:r>
          </w:p>
        </w:tc>
        <w:tc>
          <w:tcPr>
            <w:tcW w:w="2340" w:type="dxa"/>
            <w:vMerge/>
            <w:tcBorders>
              <w:left w:val="single" w:sz="4" w:space="0" w:color="auto"/>
              <w:bottom w:val="single" w:sz="4" w:space="0" w:color="auto"/>
              <w:right w:val="single" w:sz="4" w:space="0" w:color="auto"/>
            </w:tcBorders>
            <w:vAlign w:val="center"/>
            <w:hideMark/>
          </w:tcPr>
          <w:p w:rsidR="006026C8" w:rsidRPr="00AC5A80" w:rsidRDefault="006026C8" w:rsidP="006026C8">
            <w:pPr>
              <w:spacing w:before="120" w:after="120"/>
              <w:jc w:val="center"/>
              <w:rPr>
                <w:rFonts w:ascii="Calibri" w:hAnsi="Calibri"/>
                <w:highlight w:val="yellow"/>
              </w:rPr>
            </w:pPr>
          </w:p>
        </w:tc>
        <w:tc>
          <w:tcPr>
            <w:tcW w:w="2196" w:type="dxa"/>
            <w:vMerge/>
            <w:tcBorders>
              <w:left w:val="single" w:sz="4" w:space="0" w:color="auto"/>
              <w:bottom w:val="single" w:sz="4" w:space="0" w:color="auto"/>
              <w:right w:val="single" w:sz="4" w:space="0" w:color="auto"/>
            </w:tcBorders>
            <w:vAlign w:val="center"/>
          </w:tcPr>
          <w:p w:rsidR="006026C8" w:rsidRPr="00941284" w:rsidRDefault="006026C8" w:rsidP="006026C8">
            <w:pPr>
              <w:pStyle w:val="Tabela10"/>
              <w:jc w:val="center"/>
              <w:rPr>
                <w:rFonts w:ascii="Calibri" w:hAnsi="Calibri"/>
                <w:kern w:val="0"/>
                <w:sz w:val="22"/>
                <w:szCs w:val="22"/>
              </w:rPr>
            </w:pPr>
          </w:p>
        </w:tc>
      </w:tr>
    </w:tbl>
    <w:p w:rsidR="007F23D1" w:rsidRPr="007030E8" w:rsidRDefault="007F23D1" w:rsidP="00AA7737">
      <w:pPr>
        <w:pStyle w:val="Nagwek"/>
        <w:tabs>
          <w:tab w:val="left" w:pos="5358"/>
        </w:tabs>
        <w:spacing w:before="120" w:after="180"/>
        <w:jc w:val="center"/>
        <w:rPr>
          <w:rFonts w:ascii="Calibri" w:hAnsi="Calibri"/>
          <w:b/>
          <w:bCs/>
        </w:rPr>
      </w:pPr>
      <w:r>
        <w:rPr>
          <w:rFonts w:ascii="Calibri" w:hAnsi="Calibri"/>
          <w:b/>
          <w:bCs/>
        </w:rPr>
        <w:t xml:space="preserve">Wrocław, </w:t>
      </w:r>
      <w:r w:rsidR="00AA7737">
        <w:rPr>
          <w:rFonts w:ascii="Calibri" w:hAnsi="Calibri"/>
          <w:b/>
          <w:bCs/>
        </w:rPr>
        <w:t>wrzesień</w:t>
      </w:r>
      <w:r w:rsidRPr="007030E8">
        <w:rPr>
          <w:rFonts w:ascii="Calibri" w:hAnsi="Calibri"/>
          <w:b/>
          <w:bCs/>
        </w:rPr>
        <w:t xml:space="preserve"> 201</w:t>
      </w:r>
      <w:r w:rsidR="00AA7737">
        <w:rPr>
          <w:rFonts w:ascii="Calibri" w:hAnsi="Calibri"/>
          <w:b/>
          <w:bCs/>
        </w:rPr>
        <w:t>9</w:t>
      </w:r>
      <w:r w:rsidRPr="007030E8">
        <w:rPr>
          <w:rFonts w:ascii="Calibri" w:hAnsi="Calibri"/>
          <w:b/>
          <w:bCs/>
        </w:rPr>
        <w:t xml:space="preserve"> r.</w:t>
      </w:r>
    </w:p>
    <w:p w:rsidR="007F23D1" w:rsidRDefault="007F23D1" w:rsidP="007F23D1">
      <w:pPr>
        <w:rPr>
          <w:rFonts w:ascii="Calibri" w:hAnsi="Calibri"/>
          <w:bCs/>
          <w:sz w:val="10"/>
        </w:rPr>
      </w:pPr>
      <w:r>
        <w:rPr>
          <w:rFonts w:ascii="Calibri" w:hAnsi="Calibri"/>
          <w:bCs/>
          <w:sz w:val="10"/>
        </w:rPr>
        <w:br w:type="page"/>
      </w:r>
    </w:p>
    <w:p w:rsidR="0003278C" w:rsidRPr="00A672D9" w:rsidRDefault="0003278C" w:rsidP="00B74078">
      <w:pPr>
        <w:pStyle w:val="Legenda"/>
        <w:spacing w:line="240" w:lineRule="auto"/>
        <w:jc w:val="center"/>
        <w:rPr>
          <w:rFonts w:eastAsia="Lucida Sans Unicode"/>
          <w:b/>
          <w:i w:val="0"/>
          <w:sz w:val="28"/>
          <w:lang w:eastAsia="ar-SA"/>
        </w:rPr>
      </w:pPr>
      <w:r w:rsidRPr="00A672D9">
        <w:rPr>
          <w:rFonts w:eastAsia="Lucida Sans Unicode"/>
          <w:b/>
          <w:i w:val="0"/>
          <w:sz w:val="28"/>
          <w:lang w:eastAsia="ar-SA"/>
        </w:rPr>
        <w:lastRenderedPageBreak/>
        <w:t>SPIS TREŚCI</w:t>
      </w:r>
    </w:p>
    <w:p w:rsidR="008B1F3B" w:rsidRDefault="00CD1012">
      <w:pPr>
        <w:pStyle w:val="Spistreci1"/>
        <w:rPr>
          <w:rFonts w:asciiTheme="minorHAnsi" w:eastAsiaTheme="minorEastAsia" w:hAnsiTheme="minorHAnsi" w:cstheme="minorBidi"/>
          <w:noProof/>
          <w:lang w:eastAsia="pl-PL"/>
        </w:rPr>
      </w:pPr>
      <w:r>
        <w:rPr>
          <w:b/>
        </w:rPr>
        <w:fldChar w:fldCharType="begin"/>
      </w:r>
      <w:r w:rsidR="00A672D9">
        <w:rPr>
          <w:b/>
        </w:rPr>
        <w:instrText xml:space="preserve"> TOC \o "1-2" \h \z \u </w:instrText>
      </w:r>
      <w:r>
        <w:rPr>
          <w:b/>
        </w:rPr>
        <w:fldChar w:fldCharType="separate"/>
      </w:r>
      <w:bookmarkStart w:id="0" w:name="_GoBack"/>
      <w:bookmarkEnd w:id="0"/>
      <w:r w:rsidR="008B1F3B" w:rsidRPr="00BE15F3">
        <w:rPr>
          <w:rStyle w:val="Hipercze"/>
          <w:noProof/>
        </w:rPr>
        <w:fldChar w:fldCharType="begin"/>
      </w:r>
      <w:r w:rsidR="008B1F3B" w:rsidRPr="00BE15F3">
        <w:rPr>
          <w:rStyle w:val="Hipercze"/>
          <w:noProof/>
        </w:rPr>
        <w:instrText xml:space="preserve"> </w:instrText>
      </w:r>
      <w:r w:rsidR="008B1F3B">
        <w:rPr>
          <w:noProof/>
        </w:rPr>
        <w:instrText>HYPERLINK \l "_Toc21609254"</w:instrText>
      </w:r>
      <w:r w:rsidR="008B1F3B" w:rsidRPr="00BE15F3">
        <w:rPr>
          <w:rStyle w:val="Hipercze"/>
          <w:noProof/>
        </w:rPr>
        <w:instrText xml:space="preserve"> </w:instrText>
      </w:r>
      <w:r w:rsidR="008B1F3B" w:rsidRPr="00BE15F3">
        <w:rPr>
          <w:rStyle w:val="Hipercze"/>
          <w:noProof/>
        </w:rPr>
      </w:r>
      <w:r w:rsidR="008B1F3B" w:rsidRPr="00BE15F3">
        <w:rPr>
          <w:rStyle w:val="Hipercze"/>
          <w:noProof/>
        </w:rPr>
        <w:fldChar w:fldCharType="separate"/>
      </w:r>
      <w:r w:rsidR="008B1F3B" w:rsidRPr="00BE15F3">
        <w:rPr>
          <w:rStyle w:val="Hipercze"/>
          <w:rFonts w:cs="Arial"/>
          <w:noProof/>
          <w:kern w:val="24"/>
          <w:lang w:eastAsia="ar-SA"/>
        </w:rPr>
        <w:t>1.</w:t>
      </w:r>
      <w:r w:rsidR="008B1F3B">
        <w:rPr>
          <w:rFonts w:asciiTheme="minorHAnsi" w:eastAsiaTheme="minorEastAsia" w:hAnsiTheme="minorHAnsi" w:cstheme="minorBidi"/>
          <w:noProof/>
          <w:lang w:eastAsia="pl-PL"/>
        </w:rPr>
        <w:tab/>
      </w:r>
      <w:r w:rsidR="008B1F3B" w:rsidRPr="00BE15F3">
        <w:rPr>
          <w:rStyle w:val="Hipercze"/>
          <w:noProof/>
        </w:rPr>
        <w:t>PRZEDMIOT, CEL I ZAKRES OPRACOWANIA</w:t>
      </w:r>
      <w:r w:rsidR="008B1F3B">
        <w:rPr>
          <w:noProof/>
          <w:webHidden/>
        </w:rPr>
        <w:tab/>
      </w:r>
      <w:r w:rsidR="008B1F3B">
        <w:rPr>
          <w:noProof/>
          <w:webHidden/>
        </w:rPr>
        <w:fldChar w:fldCharType="begin"/>
      </w:r>
      <w:r w:rsidR="008B1F3B">
        <w:rPr>
          <w:noProof/>
          <w:webHidden/>
        </w:rPr>
        <w:instrText xml:space="preserve"> PAGEREF _Toc21609254 \h </w:instrText>
      </w:r>
      <w:r w:rsidR="008B1F3B">
        <w:rPr>
          <w:noProof/>
          <w:webHidden/>
        </w:rPr>
      </w:r>
      <w:r w:rsidR="008B1F3B">
        <w:rPr>
          <w:noProof/>
          <w:webHidden/>
        </w:rPr>
        <w:fldChar w:fldCharType="separate"/>
      </w:r>
      <w:r w:rsidR="008B1F3B">
        <w:rPr>
          <w:noProof/>
          <w:webHidden/>
        </w:rPr>
        <w:t>5</w:t>
      </w:r>
      <w:r w:rsidR="008B1F3B">
        <w:rPr>
          <w:noProof/>
          <w:webHidden/>
        </w:rPr>
        <w:fldChar w:fldCharType="end"/>
      </w:r>
      <w:r w:rsidR="008B1F3B" w:rsidRPr="00BE15F3">
        <w:rPr>
          <w:rStyle w:val="Hipercze"/>
          <w:noProof/>
        </w:rPr>
        <w:fldChar w:fldCharType="end"/>
      </w:r>
    </w:p>
    <w:p w:rsidR="008B1F3B" w:rsidRDefault="008B1F3B">
      <w:pPr>
        <w:pStyle w:val="Spistreci1"/>
        <w:rPr>
          <w:rFonts w:asciiTheme="minorHAnsi" w:eastAsiaTheme="minorEastAsia" w:hAnsiTheme="minorHAnsi" w:cstheme="minorBidi"/>
          <w:noProof/>
          <w:lang w:eastAsia="pl-PL"/>
        </w:rPr>
      </w:pPr>
      <w:hyperlink w:anchor="_Toc21609255" w:history="1">
        <w:r w:rsidRPr="00BE15F3">
          <w:rPr>
            <w:rStyle w:val="Hipercze"/>
            <w:noProof/>
          </w:rPr>
          <w:t>2.</w:t>
        </w:r>
        <w:r>
          <w:rPr>
            <w:rFonts w:asciiTheme="minorHAnsi" w:eastAsiaTheme="minorEastAsia" w:hAnsiTheme="minorHAnsi" w:cstheme="minorBidi"/>
            <w:noProof/>
            <w:lang w:eastAsia="pl-PL"/>
          </w:rPr>
          <w:tab/>
        </w:r>
        <w:r w:rsidRPr="00BE15F3">
          <w:rPr>
            <w:rStyle w:val="Hipercze"/>
            <w:noProof/>
          </w:rPr>
          <w:t>PODSTAWY OPRACOWANIA</w:t>
        </w:r>
        <w:r>
          <w:rPr>
            <w:noProof/>
            <w:webHidden/>
          </w:rPr>
          <w:tab/>
        </w:r>
        <w:r>
          <w:rPr>
            <w:noProof/>
            <w:webHidden/>
          </w:rPr>
          <w:fldChar w:fldCharType="begin"/>
        </w:r>
        <w:r>
          <w:rPr>
            <w:noProof/>
            <w:webHidden/>
          </w:rPr>
          <w:instrText xml:space="preserve"> PAGEREF _Toc21609255 \h </w:instrText>
        </w:r>
        <w:r>
          <w:rPr>
            <w:noProof/>
            <w:webHidden/>
          </w:rPr>
        </w:r>
        <w:r>
          <w:rPr>
            <w:noProof/>
            <w:webHidden/>
          </w:rPr>
          <w:fldChar w:fldCharType="separate"/>
        </w:r>
        <w:r>
          <w:rPr>
            <w:noProof/>
            <w:webHidden/>
          </w:rPr>
          <w:t>6</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56" w:history="1">
        <w:r w:rsidRPr="00BE15F3">
          <w:rPr>
            <w:rStyle w:val="Hipercze"/>
            <w:rFonts w:cs="Arial"/>
            <w:noProof/>
            <w:kern w:val="24"/>
            <w:lang w:eastAsia="ar-SA"/>
          </w:rPr>
          <w:t>2.1</w:t>
        </w:r>
        <w:r>
          <w:rPr>
            <w:rFonts w:asciiTheme="minorHAnsi" w:eastAsiaTheme="minorEastAsia" w:hAnsiTheme="minorHAnsi" w:cstheme="minorBidi"/>
            <w:noProof/>
            <w:lang w:eastAsia="pl-PL"/>
          </w:rPr>
          <w:tab/>
        </w:r>
        <w:r w:rsidRPr="00BE15F3">
          <w:rPr>
            <w:rStyle w:val="Hipercze"/>
            <w:rFonts w:cs="Arial"/>
            <w:noProof/>
            <w:kern w:val="24"/>
            <w:lang w:eastAsia="ar-SA"/>
          </w:rPr>
          <w:t>PODSTAWY FORMALNE</w:t>
        </w:r>
        <w:r>
          <w:rPr>
            <w:noProof/>
            <w:webHidden/>
          </w:rPr>
          <w:tab/>
        </w:r>
        <w:r>
          <w:rPr>
            <w:noProof/>
            <w:webHidden/>
          </w:rPr>
          <w:fldChar w:fldCharType="begin"/>
        </w:r>
        <w:r>
          <w:rPr>
            <w:noProof/>
            <w:webHidden/>
          </w:rPr>
          <w:instrText xml:space="preserve"> PAGEREF _Toc21609256 \h </w:instrText>
        </w:r>
        <w:r>
          <w:rPr>
            <w:noProof/>
            <w:webHidden/>
          </w:rPr>
        </w:r>
        <w:r>
          <w:rPr>
            <w:noProof/>
            <w:webHidden/>
          </w:rPr>
          <w:fldChar w:fldCharType="separate"/>
        </w:r>
        <w:r>
          <w:rPr>
            <w:noProof/>
            <w:webHidden/>
          </w:rPr>
          <w:t>6</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57" w:history="1">
        <w:r w:rsidRPr="00BE15F3">
          <w:rPr>
            <w:rStyle w:val="Hipercze"/>
            <w:rFonts w:cs="Calibri"/>
            <w:noProof/>
            <w:kern w:val="24"/>
          </w:rPr>
          <w:t>2.2</w:t>
        </w:r>
        <w:r>
          <w:rPr>
            <w:rFonts w:asciiTheme="minorHAnsi" w:eastAsiaTheme="minorEastAsia" w:hAnsiTheme="minorHAnsi" w:cstheme="minorBidi"/>
            <w:noProof/>
            <w:lang w:eastAsia="pl-PL"/>
          </w:rPr>
          <w:tab/>
        </w:r>
        <w:r w:rsidRPr="00BE15F3">
          <w:rPr>
            <w:rStyle w:val="Hipercze"/>
            <w:rFonts w:cs="Calibri"/>
            <w:noProof/>
            <w:kern w:val="24"/>
          </w:rPr>
          <w:t>PODSTAWY TECHNICZNE</w:t>
        </w:r>
        <w:r>
          <w:rPr>
            <w:noProof/>
            <w:webHidden/>
          </w:rPr>
          <w:tab/>
        </w:r>
        <w:r>
          <w:rPr>
            <w:noProof/>
            <w:webHidden/>
          </w:rPr>
          <w:fldChar w:fldCharType="begin"/>
        </w:r>
        <w:r>
          <w:rPr>
            <w:noProof/>
            <w:webHidden/>
          </w:rPr>
          <w:instrText xml:space="preserve"> PAGEREF _Toc21609257 \h </w:instrText>
        </w:r>
        <w:r>
          <w:rPr>
            <w:noProof/>
            <w:webHidden/>
          </w:rPr>
        </w:r>
        <w:r>
          <w:rPr>
            <w:noProof/>
            <w:webHidden/>
          </w:rPr>
          <w:fldChar w:fldCharType="separate"/>
        </w:r>
        <w:r>
          <w:rPr>
            <w:noProof/>
            <w:webHidden/>
          </w:rPr>
          <w:t>6</w:t>
        </w:r>
        <w:r>
          <w:rPr>
            <w:noProof/>
            <w:webHidden/>
          </w:rPr>
          <w:fldChar w:fldCharType="end"/>
        </w:r>
      </w:hyperlink>
    </w:p>
    <w:p w:rsidR="008B1F3B" w:rsidRDefault="008B1F3B">
      <w:pPr>
        <w:pStyle w:val="Spistreci1"/>
        <w:rPr>
          <w:rFonts w:asciiTheme="minorHAnsi" w:eastAsiaTheme="minorEastAsia" w:hAnsiTheme="minorHAnsi" w:cstheme="minorBidi"/>
          <w:noProof/>
          <w:lang w:eastAsia="pl-PL"/>
        </w:rPr>
      </w:pPr>
      <w:hyperlink w:anchor="_Toc21609258" w:history="1">
        <w:r w:rsidRPr="00BE15F3">
          <w:rPr>
            <w:rStyle w:val="Hipercze"/>
            <w:rFonts w:cs="Arial"/>
            <w:noProof/>
          </w:rPr>
          <w:t>3.</w:t>
        </w:r>
        <w:r>
          <w:rPr>
            <w:rFonts w:asciiTheme="minorHAnsi" w:eastAsiaTheme="minorEastAsia" w:hAnsiTheme="minorHAnsi" w:cstheme="minorBidi"/>
            <w:noProof/>
            <w:lang w:eastAsia="pl-PL"/>
          </w:rPr>
          <w:tab/>
        </w:r>
        <w:r w:rsidRPr="00BE15F3">
          <w:rPr>
            <w:rStyle w:val="Hipercze"/>
            <w:rFonts w:cs="Arial"/>
            <w:noProof/>
          </w:rPr>
          <w:t>STAN ISTNIEJĄCY</w:t>
        </w:r>
        <w:r>
          <w:rPr>
            <w:noProof/>
            <w:webHidden/>
          </w:rPr>
          <w:tab/>
        </w:r>
        <w:r>
          <w:rPr>
            <w:noProof/>
            <w:webHidden/>
          </w:rPr>
          <w:fldChar w:fldCharType="begin"/>
        </w:r>
        <w:r>
          <w:rPr>
            <w:noProof/>
            <w:webHidden/>
          </w:rPr>
          <w:instrText xml:space="preserve"> PAGEREF _Toc21609258 \h </w:instrText>
        </w:r>
        <w:r>
          <w:rPr>
            <w:noProof/>
            <w:webHidden/>
          </w:rPr>
        </w:r>
        <w:r>
          <w:rPr>
            <w:noProof/>
            <w:webHidden/>
          </w:rPr>
          <w:fldChar w:fldCharType="separate"/>
        </w:r>
        <w:r>
          <w:rPr>
            <w:noProof/>
            <w:webHidden/>
          </w:rPr>
          <w:t>7</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59" w:history="1">
        <w:r w:rsidRPr="00BE15F3">
          <w:rPr>
            <w:rStyle w:val="Hipercze"/>
            <w:rFonts w:cs="Arial"/>
            <w:noProof/>
            <w:kern w:val="24"/>
            <w:lang w:eastAsia="ar-SA"/>
          </w:rPr>
          <w:t>3.1</w:t>
        </w:r>
        <w:r>
          <w:rPr>
            <w:rFonts w:asciiTheme="minorHAnsi" w:eastAsiaTheme="minorEastAsia" w:hAnsiTheme="minorHAnsi" w:cstheme="minorBidi"/>
            <w:noProof/>
            <w:lang w:eastAsia="pl-PL"/>
          </w:rPr>
          <w:tab/>
        </w:r>
        <w:r w:rsidRPr="00BE15F3">
          <w:rPr>
            <w:rStyle w:val="Hipercze"/>
            <w:rFonts w:cs="Arial"/>
            <w:noProof/>
            <w:kern w:val="24"/>
            <w:lang w:eastAsia="ar-SA"/>
          </w:rPr>
          <w:t>CHARAKTERYSTYKA OBIEKTU</w:t>
        </w:r>
        <w:r>
          <w:rPr>
            <w:noProof/>
            <w:webHidden/>
          </w:rPr>
          <w:tab/>
        </w:r>
        <w:r>
          <w:rPr>
            <w:noProof/>
            <w:webHidden/>
          </w:rPr>
          <w:fldChar w:fldCharType="begin"/>
        </w:r>
        <w:r>
          <w:rPr>
            <w:noProof/>
            <w:webHidden/>
          </w:rPr>
          <w:instrText xml:space="preserve"> PAGEREF _Toc21609259 \h </w:instrText>
        </w:r>
        <w:r>
          <w:rPr>
            <w:noProof/>
            <w:webHidden/>
          </w:rPr>
        </w:r>
        <w:r>
          <w:rPr>
            <w:noProof/>
            <w:webHidden/>
          </w:rPr>
          <w:fldChar w:fldCharType="separate"/>
        </w:r>
        <w:r>
          <w:rPr>
            <w:noProof/>
            <w:webHidden/>
          </w:rPr>
          <w:t>7</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60" w:history="1">
        <w:r w:rsidRPr="00BE15F3">
          <w:rPr>
            <w:rStyle w:val="Hipercze"/>
            <w:rFonts w:cs="Arial"/>
            <w:noProof/>
            <w:kern w:val="24"/>
            <w:lang w:eastAsia="ar-SA"/>
          </w:rPr>
          <w:t>3.2</w:t>
        </w:r>
        <w:r>
          <w:rPr>
            <w:rFonts w:asciiTheme="minorHAnsi" w:eastAsiaTheme="minorEastAsia" w:hAnsiTheme="minorHAnsi" w:cstheme="minorBidi"/>
            <w:noProof/>
            <w:lang w:eastAsia="pl-PL"/>
          </w:rPr>
          <w:tab/>
        </w:r>
        <w:r w:rsidRPr="00BE15F3">
          <w:rPr>
            <w:rStyle w:val="Hipercze"/>
            <w:rFonts w:cs="Arial"/>
            <w:noProof/>
            <w:kern w:val="24"/>
            <w:lang w:eastAsia="ar-SA"/>
          </w:rPr>
          <w:t>PARAMETRY GEOMETRYCZNE OBIEKTU</w:t>
        </w:r>
        <w:r>
          <w:rPr>
            <w:noProof/>
            <w:webHidden/>
          </w:rPr>
          <w:tab/>
        </w:r>
        <w:r>
          <w:rPr>
            <w:noProof/>
            <w:webHidden/>
          </w:rPr>
          <w:fldChar w:fldCharType="begin"/>
        </w:r>
        <w:r>
          <w:rPr>
            <w:noProof/>
            <w:webHidden/>
          </w:rPr>
          <w:instrText xml:space="preserve"> PAGEREF _Toc21609260 \h </w:instrText>
        </w:r>
        <w:r>
          <w:rPr>
            <w:noProof/>
            <w:webHidden/>
          </w:rPr>
        </w:r>
        <w:r>
          <w:rPr>
            <w:noProof/>
            <w:webHidden/>
          </w:rPr>
          <w:fldChar w:fldCharType="separate"/>
        </w:r>
        <w:r>
          <w:rPr>
            <w:noProof/>
            <w:webHidden/>
          </w:rPr>
          <w:t>8</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61" w:history="1">
        <w:r w:rsidRPr="00BE15F3">
          <w:rPr>
            <w:rStyle w:val="Hipercze"/>
            <w:rFonts w:cs="Arial"/>
            <w:noProof/>
            <w:kern w:val="24"/>
            <w:lang w:eastAsia="ar-SA"/>
          </w:rPr>
          <w:t>3.3</w:t>
        </w:r>
        <w:r>
          <w:rPr>
            <w:rFonts w:asciiTheme="minorHAnsi" w:eastAsiaTheme="minorEastAsia" w:hAnsiTheme="minorHAnsi" w:cstheme="minorBidi"/>
            <w:noProof/>
            <w:lang w:eastAsia="pl-PL"/>
          </w:rPr>
          <w:tab/>
        </w:r>
        <w:r w:rsidRPr="00BE15F3">
          <w:rPr>
            <w:rStyle w:val="Hipercze"/>
            <w:rFonts w:cs="Arial"/>
            <w:noProof/>
            <w:kern w:val="24"/>
            <w:lang w:eastAsia="ar-SA"/>
          </w:rPr>
          <w:t>USTRÓJ NOŚNY</w:t>
        </w:r>
        <w:r>
          <w:rPr>
            <w:noProof/>
            <w:webHidden/>
          </w:rPr>
          <w:tab/>
        </w:r>
        <w:r>
          <w:rPr>
            <w:noProof/>
            <w:webHidden/>
          </w:rPr>
          <w:fldChar w:fldCharType="begin"/>
        </w:r>
        <w:r>
          <w:rPr>
            <w:noProof/>
            <w:webHidden/>
          </w:rPr>
          <w:instrText xml:space="preserve"> PAGEREF _Toc21609261 \h </w:instrText>
        </w:r>
        <w:r>
          <w:rPr>
            <w:noProof/>
            <w:webHidden/>
          </w:rPr>
        </w:r>
        <w:r>
          <w:rPr>
            <w:noProof/>
            <w:webHidden/>
          </w:rPr>
          <w:fldChar w:fldCharType="separate"/>
        </w:r>
        <w:r>
          <w:rPr>
            <w:noProof/>
            <w:webHidden/>
          </w:rPr>
          <w:t>8</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62" w:history="1">
        <w:r w:rsidRPr="00BE15F3">
          <w:rPr>
            <w:rStyle w:val="Hipercze"/>
            <w:rFonts w:cs="Arial"/>
            <w:noProof/>
            <w:kern w:val="24"/>
            <w:lang w:eastAsia="ar-SA"/>
          </w:rPr>
          <w:t>3.4</w:t>
        </w:r>
        <w:r>
          <w:rPr>
            <w:rFonts w:asciiTheme="minorHAnsi" w:eastAsiaTheme="minorEastAsia" w:hAnsiTheme="minorHAnsi" w:cstheme="minorBidi"/>
            <w:noProof/>
            <w:lang w:eastAsia="pl-PL"/>
          </w:rPr>
          <w:tab/>
        </w:r>
        <w:r w:rsidRPr="00BE15F3">
          <w:rPr>
            <w:rStyle w:val="Hipercze"/>
            <w:rFonts w:cs="Arial"/>
            <w:noProof/>
            <w:kern w:val="24"/>
            <w:lang w:eastAsia="ar-SA"/>
          </w:rPr>
          <w:t>PRZYCZÓŁKI MOSTU</w:t>
        </w:r>
        <w:r>
          <w:rPr>
            <w:noProof/>
            <w:webHidden/>
          </w:rPr>
          <w:tab/>
        </w:r>
        <w:r>
          <w:rPr>
            <w:noProof/>
            <w:webHidden/>
          </w:rPr>
          <w:fldChar w:fldCharType="begin"/>
        </w:r>
        <w:r>
          <w:rPr>
            <w:noProof/>
            <w:webHidden/>
          </w:rPr>
          <w:instrText xml:space="preserve"> PAGEREF _Toc21609262 \h </w:instrText>
        </w:r>
        <w:r>
          <w:rPr>
            <w:noProof/>
            <w:webHidden/>
          </w:rPr>
        </w:r>
        <w:r>
          <w:rPr>
            <w:noProof/>
            <w:webHidden/>
          </w:rPr>
          <w:fldChar w:fldCharType="separate"/>
        </w:r>
        <w:r>
          <w:rPr>
            <w:noProof/>
            <w:webHidden/>
          </w:rPr>
          <w:t>9</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63" w:history="1">
        <w:r w:rsidRPr="00BE15F3">
          <w:rPr>
            <w:rStyle w:val="Hipercze"/>
            <w:rFonts w:cs="Arial"/>
            <w:noProof/>
            <w:kern w:val="24"/>
            <w:lang w:eastAsia="ar-SA"/>
          </w:rPr>
          <w:t>3.5</w:t>
        </w:r>
        <w:r>
          <w:rPr>
            <w:rFonts w:asciiTheme="minorHAnsi" w:eastAsiaTheme="minorEastAsia" w:hAnsiTheme="minorHAnsi" w:cstheme="minorBidi"/>
            <w:noProof/>
            <w:lang w:eastAsia="pl-PL"/>
          </w:rPr>
          <w:tab/>
        </w:r>
        <w:r w:rsidRPr="00BE15F3">
          <w:rPr>
            <w:rStyle w:val="Hipercze"/>
            <w:rFonts w:cs="Arial"/>
            <w:noProof/>
            <w:kern w:val="24"/>
            <w:lang w:eastAsia="ar-SA"/>
          </w:rPr>
          <w:t>ŁOŻYSKA</w:t>
        </w:r>
        <w:r>
          <w:rPr>
            <w:noProof/>
            <w:webHidden/>
          </w:rPr>
          <w:tab/>
        </w:r>
        <w:r>
          <w:rPr>
            <w:noProof/>
            <w:webHidden/>
          </w:rPr>
          <w:fldChar w:fldCharType="begin"/>
        </w:r>
        <w:r>
          <w:rPr>
            <w:noProof/>
            <w:webHidden/>
          </w:rPr>
          <w:instrText xml:space="preserve"> PAGEREF _Toc21609263 \h </w:instrText>
        </w:r>
        <w:r>
          <w:rPr>
            <w:noProof/>
            <w:webHidden/>
          </w:rPr>
        </w:r>
        <w:r>
          <w:rPr>
            <w:noProof/>
            <w:webHidden/>
          </w:rPr>
          <w:fldChar w:fldCharType="separate"/>
        </w:r>
        <w:r>
          <w:rPr>
            <w:noProof/>
            <w:webHidden/>
          </w:rPr>
          <w:t>10</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64" w:history="1">
        <w:r w:rsidRPr="00BE15F3">
          <w:rPr>
            <w:rStyle w:val="Hipercze"/>
            <w:rFonts w:cs="Arial"/>
            <w:noProof/>
            <w:kern w:val="24"/>
            <w:lang w:eastAsia="ar-SA"/>
          </w:rPr>
          <w:t>3.6</w:t>
        </w:r>
        <w:r>
          <w:rPr>
            <w:rFonts w:asciiTheme="minorHAnsi" w:eastAsiaTheme="minorEastAsia" w:hAnsiTheme="minorHAnsi" w:cstheme="minorBidi"/>
            <w:noProof/>
            <w:lang w:eastAsia="pl-PL"/>
          </w:rPr>
          <w:tab/>
        </w:r>
        <w:r w:rsidRPr="00BE15F3">
          <w:rPr>
            <w:rStyle w:val="Hipercze"/>
            <w:rFonts w:cs="Arial"/>
            <w:noProof/>
            <w:kern w:val="24"/>
            <w:lang w:eastAsia="ar-SA"/>
          </w:rPr>
          <w:t>NAWIERZCHNIA NA PRZĘŚLE MOSTU ORAZ NA DOJAZDACH DO OBIEKTU</w:t>
        </w:r>
        <w:r>
          <w:rPr>
            <w:noProof/>
            <w:webHidden/>
          </w:rPr>
          <w:tab/>
        </w:r>
        <w:r>
          <w:rPr>
            <w:noProof/>
            <w:webHidden/>
          </w:rPr>
          <w:fldChar w:fldCharType="begin"/>
        </w:r>
        <w:r>
          <w:rPr>
            <w:noProof/>
            <w:webHidden/>
          </w:rPr>
          <w:instrText xml:space="preserve"> PAGEREF _Toc21609264 \h </w:instrText>
        </w:r>
        <w:r>
          <w:rPr>
            <w:noProof/>
            <w:webHidden/>
          </w:rPr>
        </w:r>
        <w:r>
          <w:rPr>
            <w:noProof/>
            <w:webHidden/>
          </w:rPr>
          <w:fldChar w:fldCharType="separate"/>
        </w:r>
        <w:r>
          <w:rPr>
            <w:noProof/>
            <w:webHidden/>
          </w:rPr>
          <w:t>10</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65" w:history="1">
        <w:r w:rsidRPr="00BE15F3">
          <w:rPr>
            <w:rStyle w:val="Hipercze"/>
            <w:rFonts w:cs="Arial"/>
            <w:noProof/>
            <w:kern w:val="24"/>
            <w:lang w:eastAsia="ar-SA"/>
          </w:rPr>
          <w:t>3.7</w:t>
        </w:r>
        <w:r>
          <w:rPr>
            <w:rFonts w:asciiTheme="minorHAnsi" w:eastAsiaTheme="minorEastAsia" w:hAnsiTheme="minorHAnsi" w:cstheme="minorBidi"/>
            <w:noProof/>
            <w:lang w:eastAsia="pl-PL"/>
          </w:rPr>
          <w:tab/>
        </w:r>
        <w:r w:rsidRPr="00BE15F3">
          <w:rPr>
            <w:rStyle w:val="Hipercze"/>
            <w:rFonts w:cs="Arial"/>
            <w:noProof/>
            <w:kern w:val="24"/>
            <w:lang w:eastAsia="ar-SA"/>
          </w:rPr>
          <w:t>WYPOSAŻENIE NA OBIEKCIE, NA DOJAZDACH ORAZ URZĄDZENIA OBCE</w:t>
        </w:r>
        <w:r>
          <w:rPr>
            <w:noProof/>
            <w:webHidden/>
          </w:rPr>
          <w:tab/>
        </w:r>
        <w:r>
          <w:rPr>
            <w:noProof/>
            <w:webHidden/>
          </w:rPr>
          <w:fldChar w:fldCharType="begin"/>
        </w:r>
        <w:r>
          <w:rPr>
            <w:noProof/>
            <w:webHidden/>
          </w:rPr>
          <w:instrText xml:space="preserve"> PAGEREF _Toc21609265 \h </w:instrText>
        </w:r>
        <w:r>
          <w:rPr>
            <w:noProof/>
            <w:webHidden/>
          </w:rPr>
        </w:r>
        <w:r>
          <w:rPr>
            <w:noProof/>
            <w:webHidden/>
          </w:rPr>
          <w:fldChar w:fldCharType="separate"/>
        </w:r>
        <w:r>
          <w:rPr>
            <w:noProof/>
            <w:webHidden/>
          </w:rPr>
          <w:t>11</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66" w:history="1">
        <w:r w:rsidRPr="00BE15F3">
          <w:rPr>
            <w:rStyle w:val="Hipercze"/>
            <w:rFonts w:cs="Arial"/>
            <w:noProof/>
            <w:kern w:val="24"/>
            <w:lang w:eastAsia="ar-SA"/>
          </w:rPr>
          <w:t>3.8</w:t>
        </w:r>
        <w:r>
          <w:rPr>
            <w:rFonts w:asciiTheme="minorHAnsi" w:eastAsiaTheme="minorEastAsia" w:hAnsiTheme="minorHAnsi" w:cstheme="minorBidi"/>
            <w:noProof/>
            <w:lang w:eastAsia="pl-PL"/>
          </w:rPr>
          <w:tab/>
        </w:r>
        <w:r w:rsidRPr="00BE15F3">
          <w:rPr>
            <w:rStyle w:val="Hipercze"/>
            <w:rFonts w:cs="Arial"/>
            <w:noProof/>
            <w:kern w:val="24"/>
            <w:lang w:eastAsia="ar-SA"/>
          </w:rPr>
          <w:t>OTOCZENIE OBIEKTU I PRZEKRACZANA PRZESZKODA</w:t>
        </w:r>
        <w:r>
          <w:rPr>
            <w:noProof/>
            <w:webHidden/>
          </w:rPr>
          <w:tab/>
        </w:r>
        <w:r>
          <w:rPr>
            <w:noProof/>
            <w:webHidden/>
          </w:rPr>
          <w:fldChar w:fldCharType="begin"/>
        </w:r>
        <w:r>
          <w:rPr>
            <w:noProof/>
            <w:webHidden/>
          </w:rPr>
          <w:instrText xml:space="preserve"> PAGEREF _Toc21609266 \h </w:instrText>
        </w:r>
        <w:r>
          <w:rPr>
            <w:noProof/>
            <w:webHidden/>
          </w:rPr>
        </w:r>
        <w:r>
          <w:rPr>
            <w:noProof/>
            <w:webHidden/>
          </w:rPr>
          <w:fldChar w:fldCharType="separate"/>
        </w:r>
        <w:r>
          <w:rPr>
            <w:noProof/>
            <w:webHidden/>
          </w:rPr>
          <w:t>11</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67" w:history="1">
        <w:r w:rsidRPr="00BE15F3">
          <w:rPr>
            <w:rStyle w:val="Hipercze"/>
            <w:rFonts w:cs="Arial"/>
            <w:noProof/>
            <w:kern w:val="24"/>
            <w:lang w:eastAsia="ar-SA"/>
          </w:rPr>
          <w:t>3.9</w:t>
        </w:r>
        <w:r>
          <w:rPr>
            <w:rFonts w:asciiTheme="minorHAnsi" w:eastAsiaTheme="minorEastAsia" w:hAnsiTheme="minorHAnsi" w:cstheme="minorBidi"/>
            <w:noProof/>
            <w:lang w:eastAsia="pl-PL"/>
          </w:rPr>
          <w:tab/>
        </w:r>
        <w:r w:rsidRPr="00BE15F3">
          <w:rPr>
            <w:rStyle w:val="Hipercze"/>
            <w:rFonts w:cs="Arial"/>
            <w:noProof/>
            <w:kern w:val="24"/>
            <w:lang w:eastAsia="ar-SA"/>
          </w:rPr>
          <w:t>PODŁOŻE GRUNTOWE</w:t>
        </w:r>
        <w:r>
          <w:rPr>
            <w:noProof/>
            <w:webHidden/>
          </w:rPr>
          <w:tab/>
        </w:r>
        <w:r>
          <w:rPr>
            <w:noProof/>
            <w:webHidden/>
          </w:rPr>
          <w:fldChar w:fldCharType="begin"/>
        </w:r>
        <w:r>
          <w:rPr>
            <w:noProof/>
            <w:webHidden/>
          </w:rPr>
          <w:instrText xml:space="preserve"> PAGEREF _Toc21609267 \h </w:instrText>
        </w:r>
        <w:r>
          <w:rPr>
            <w:noProof/>
            <w:webHidden/>
          </w:rPr>
        </w:r>
        <w:r>
          <w:rPr>
            <w:noProof/>
            <w:webHidden/>
          </w:rPr>
          <w:fldChar w:fldCharType="separate"/>
        </w:r>
        <w:r>
          <w:rPr>
            <w:noProof/>
            <w:webHidden/>
          </w:rPr>
          <w:t>12</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68" w:history="1">
        <w:r w:rsidRPr="00BE15F3">
          <w:rPr>
            <w:rStyle w:val="Hipercze"/>
            <w:rFonts w:cs="Arial"/>
            <w:noProof/>
            <w:kern w:val="24"/>
            <w:lang w:eastAsia="ar-SA"/>
          </w:rPr>
          <w:t>3.10</w:t>
        </w:r>
        <w:r>
          <w:rPr>
            <w:rFonts w:asciiTheme="minorHAnsi" w:eastAsiaTheme="minorEastAsia" w:hAnsiTheme="minorHAnsi" w:cstheme="minorBidi"/>
            <w:noProof/>
            <w:lang w:eastAsia="pl-PL"/>
          </w:rPr>
          <w:tab/>
        </w:r>
        <w:r w:rsidRPr="00BE15F3">
          <w:rPr>
            <w:rStyle w:val="Hipercze"/>
            <w:rFonts w:cs="Arial"/>
            <w:noProof/>
            <w:kern w:val="24"/>
            <w:lang w:eastAsia="ar-SA"/>
          </w:rPr>
          <w:t>ZAKRES ROBÓT ROZBIÓRKOWYCH</w:t>
        </w:r>
        <w:r>
          <w:rPr>
            <w:noProof/>
            <w:webHidden/>
          </w:rPr>
          <w:tab/>
        </w:r>
        <w:r>
          <w:rPr>
            <w:noProof/>
            <w:webHidden/>
          </w:rPr>
          <w:fldChar w:fldCharType="begin"/>
        </w:r>
        <w:r>
          <w:rPr>
            <w:noProof/>
            <w:webHidden/>
          </w:rPr>
          <w:instrText xml:space="preserve"> PAGEREF _Toc21609268 \h </w:instrText>
        </w:r>
        <w:r>
          <w:rPr>
            <w:noProof/>
            <w:webHidden/>
          </w:rPr>
        </w:r>
        <w:r>
          <w:rPr>
            <w:noProof/>
            <w:webHidden/>
          </w:rPr>
          <w:fldChar w:fldCharType="separate"/>
        </w:r>
        <w:r>
          <w:rPr>
            <w:noProof/>
            <w:webHidden/>
          </w:rPr>
          <w:t>12</w:t>
        </w:r>
        <w:r>
          <w:rPr>
            <w:noProof/>
            <w:webHidden/>
          </w:rPr>
          <w:fldChar w:fldCharType="end"/>
        </w:r>
      </w:hyperlink>
    </w:p>
    <w:p w:rsidR="008B1F3B" w:rsidRDefault="008B1F3B">
      <w:pPr>
        <w:pStyle w:val="Spistreci1"/>
        <w:rPr>
          <w:rFonts w:asciiTheme="minorHAnsi" w:eastAsiaTheme="minorEastAsia" w:hAnsiTheme="minorHAnsi" w:cstheme="minorBidi"/>
          <w:noProof/>
          <w:lang w:eastAsia="pl-PL"/>
        </w:rPr>
      </w:pPr>
      <w:hyperlink w:anchor="_Toc21609269" w:history="1">
        <w:r w:rsidRPr="00BE15F3">
          <w:rPr>
            <w:rStyle w:val="Hipercze"/>
            <w:noProof/>
          </w:rPr>
          <w:t>4.</w:t>
        </w:r>
        <w:r>
          <w:rPr>
            <w:rFonts w:asciiTheme="minorHAnsi" w:eastAsiaTheme="minorEastAsia" w:hAnsiTheme="minorHAnsi" w:cstheme="minorBidi"/>
            <w:noProof/>
            <w:lang w:eastAsia="pl-PL"/>
          </w:rPr>
          <w:tab/>
        </w:r>
        <w:r w:rsidRPr="00BE15F3">
          <w:rPr>
            <w:rStyle w:val="Hipercze"/>
            <w:noProof/>
          </w:rPr>
          <w:t>STAN PROJEKTOWANY</w:t>
        </w:r>
        <w:r>
          <w:rPr>
            <w:noProof/>
            <w:webHidden/>
          </w:rPr>
          <w:tab/>
        </w:r>
        <w:r>
          <w:rPr>
            <w:noProof/>
            <w:webHidden/>
          </w:rPr>
          <w:fldChar w:fldCharType="begin"/>
        </w:r>
        <w:r>
          <w:rPr>
            <w:noProof/>
            <w:webHidden/>
          </w:rPr>
          <w:instrText xml:space="preserve"> PAGEREF _Toc21609269 \h </w:instrText>
        </w:r>
        <w:r>
          <w:rPr>
            <w:noProof/>
            <w:webHidden/>
          </w:rPr>
        </w:r>
        <w:r>
          <w:rPr>
            <w:noProof/>
            <w:webHidden/>
          </w:rPr>
          <w:fldChar w:fldCharType="separate"/>
        </w:r>
        <w:r>
          <w:rPr>
            <w:noProof/>
            <w:webHidden/>
          </w:rPr>
          <w:t>13</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70" w:history="1">
        <w:r w:rsidRPr="00BE15F3">
          <w:rPr>
            <w:rStyle w:val="Hipercze"/>
            <w:rFonts w:cs="Arial"/>
            <w:noProof/>
            <w:kern w:val="24"/>
            <w:lang w:eastAsia="ar-SA"/>
          </w:rPr>
          <w:t>4.1</w:t>
        </w:r>
        <w:r>
          <w:rPr>
            <w:rFonts w:asciiTheme="minorHAnsi" w:eastAsiaTheme="minorEastAsia" w:hAnsiTheme="minorHAnsi" w:cstheme="minorBidi"/>
            <w:noProof/>
            <w:lang w:eastAsia="pl-PL"/>
          </w:rPr>
          <w:tab/>
        </w:r>
        <w:r w:rsidRPr="00BE15F3">
          <w:rPr>
            <w:rStyle w:val="Hipercze"/>
            <w:rFonts w:cs="Arial"/>
            <w:noProof/>
            <w:kern w:val="24"/>
            <w:lang w:eastAsia="ar-SA"/>
          </w:rPr>
          <w:t>PARAMETRY OBIEKTU</w:t>
        </w:r>
        <w:r>
          <w:rPr>
            <w:noProof/>
            <w:webHidden/>
          </w:rPr>
          <w:tab/>
        </w:r>
        <w:r>
          <w:rPr>
            <w:noProof/>
            <w:webHidden/>
          </w:rPr>
          <w:fldChar w:fldCharType="begin"/>
        </w:r>
        <w:r>
          <w:rPr>
            <w:noProof/>
            <w:webHidden/>
          </w:rPr>
          <w:instrText xml:space="preserve"> PAGEREF _Toc21609270 \h </w:instrText>
        </w:r>
        <w:r>
          <w:rPr>
            <w:noProof/>
            <w:webHidden/>
          </w:rPr>
        </w:r>
        <w:r>
          <w:rPr>
            <w:noProof/>
            <w:webHidden/>
          </w:rPr>
          <w:fldChar w:fldCharType="separate"/>
        </w:r>
        <w:r>
          <w:rPr>
            <w:noProof/>
            <w:webHidden/>
          </w:rPr>
          <w:t>13</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71" w:history="1">
        <w:r w:rsidRPr="00BE15F3">
          <w:rPr>
            <w:rStyle w:val="Hipercze"/>
            <w:rFonts w:cs="Arial"/>
            <w:noProof/>
            <w:kern w:val="24"/>
            <w:lang w:eastAsia="ar-SA"/>
          </w:rPr>
          <w:t>4.2</w:t>
        </w:r>
        <w:r>
          <w:rPr>
            <w:rFonts w:asciiTheme="minorHAnsi" w:eastAsiaTheme="minorEastAsia" w:hAnsiTheme="minorHAnsi" w:cstheme="minorBidi"/>
            <w:noProof/>
            <w:lang w:eastAsia="pl-PL"/>
          </w:rPr>
          <w:tab/>
        </w:r>
        <w:r w:rsidRPr="00BE15F3">
          <w:rPr>
            <w:rStyle w:val="Hipercze"/>
            <w:rFonts w:cs="Arial"/>
            <w:noProof/>
            <w:kern w:val="24"/>
            <w:lang w:eastAsia="ar-SA"/>
          </w:rPr>
          <w:t>OPIS PROWADZONYCH PRAC</w:t>
        </w:r>
        <w:r>
          <w:rPr>
            <w:noProof/>
            <w:webHidden/>
          </w:rPr>
          <w:tab/>
        </w:r>
        <w:r>
          <w:rPr>
            <w:noProof/>
            <w:webHidden/>
          </w:rPr>
          <w:fldChar w:fldCharType="begin"/>
        </w:r>
        <w:r>
          <w:rPr>
            <w:noProof/>
            <w:webHidden/>
          </w:rPr>
          <w:instrText xml:space="preserve"> PAGEREF _Toc21609271 \h </w:instrText>
        </w:r>
        <w:r>
          <w:rPr>
            <w:noProof/>
            <w:webHidden/>
          </w:rPr>
        </w:r>
        <w:r>
          <w:rPr>
            <w:noProof/>
            <w:webHidden/>
          </w:rPr>
          <w:fldChar w:fldCharType="separate"/>
        </w:r>
        <w:r>
          <w:rPr>
            <w:noProof/>
            <w:webHidden/>
          </w:rPr>
          <w:t>13</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72" w:history="1">
        <w:r w:rsidRPr="00BE15F3">
          <w:rPr>
            <w:rStyle w:val="Hipercze"/>
            <w:rFonts w:cs="Arial"/>
            <w:noProof/>
            <w:kern w:val="24"/>
            <w:lang w:eastAsia="ar-SA"/>
          </w:rPr>
          <w:t>4.2.1</w:t>
        </w:r>
        <w:r>
          <w:rPr>
            <w:rFonts w:asciiTheme="minorHAnsi" w:eastAsiaTheme="minorEastAsia" w:hAnsiTheme="minorHAnsi" w:cstheme="minorBidi"/>
            <w:noProof/>
            <w:lang w:eastAsia="pl-PL"/>
          </w:rPr>
          <w:tab/>
        </w:r>
        <w:r w:rsidRPr="00BE15F3">
          <w:rPr>
            <w:rStyle w:val="Hipercze"/>
            <w:rFonts w:cs="Arial"/>
            <w:noProof/>
            <w:kern w:val="24"/>
            <w:lang w:eastAsia="ar-SA"/>
          </w:rPr>
          <w:t>PRACE PRZYGOTOWAWCZE</w:t>
        </w:r>
        <w:r>
          <w:rPr>
            <w:noProof/>
            <w:webHidden/>
          </w:rPr>
          <w:tab/>
        </w:r>
        <w:r>
          <w:rPr>
            <w:noProof/>
            <w:webHidden/>
          </w:rPr>
          <w:fldChar w:fldCharType="begin"/>
        </w:r>
        <w:r>
          <w:rPr>
            <w:noProof/>
            <w:webHidden/>
          </w:rPr>
          <w:instrText xml:space="preserve"> PAGEREF _Toc21609272 \h </w:instrText>
        </w:r>
        <w:r>
          <w:rPr>
            <w:noProof/>
            <w:webHidden/>
          </w:rPr>
        </w:r>
        <w:r>
          <w:rPr>
            <w:noProof/>
            <w:webHidden/>
          </w:rPr>
          <w:fldChar w:fldCharType="separate"/>
        </w:r>
        <w:r>
          <w:rPr>
            <w:noProof/>
            <w:webHidden/>
          </w:rPr>
          <w:t>13</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73" w:history="1">
        <w:r w:rsidRPr="00BE15F3">
          <w:rPr>
            <w:rStyle w:val="Hipercze"/>
            <w:rFonts w:cs="Arial"/>
            <w:noProof/>
            <w:kern w:val="24"/>
            <w:lang w:eastAsia="ar-SA"/>
          </w:rPr>
          <w:t>4.2.2</w:t>
        </w:r>
        <w:r>
          <w:rPr>
            <w:rFonts w:asciiTheme="minorHAnsi" w:eastAsiaTheme="minorEastAsia" w:hAnsiTheme="minorHAnsi" w:cstheme="minorBidi"/>
            <w:noProof/>
            <w:lang w:eastAsia="pl-PL"/>
          </w:rPr>
          <w:tab/>
        </w:r>
        <w:r w:rsidRPr="00BE15F3">
          <w:rPr>
            <w:rStyle w:val="Hipercze"/>
            <w:rFonts w:cs="Arial"/>
            <w:noProof/>
            <w:kern w:val="24"/>
            <w:lang w:eastAsia="ar-SA"/>
          </w:rPr>
          <w:t>ROZBIÓRKA ELEMENTÓW ISTNIEJĄCYCH</w:t>
        </w:r>
        <w:r>
          <w:rPr>
            <w:noProof/>
            <w:webHidden/>
          </w:rPr>
          <w:tab/>
        </w:r>
        <w:r>
          <w:rPr>
            <w:noProof/>
            <w:webHidden/>
          </w:rPr>
          <w:fldChar w:fldCharType="begin"/>
        </w:r>
        <w:r>
          <w:rPr>
            <w:noProof/>
            <w:webHidden/>
          </w:rPr>
          <w:instrText xml:space="preserve"> PAGEREF _Toc21609273 \h </w:instrText>
        </w:r>
        <w:r>
          <w:rPr>
            <w:noProof/>
            <w:webHidden/>
          </w:rPr>
        </w:r>
        <w:r>
          <w:rPr>
            <w:noProof/>
            <w:webHidden/>
          </w:rPr>
          <w:fldChar w:fldCharType="separate"/>
        </w:r>
        <w:r>
          <w:rPr>
            <w:noProof/>
            <w:webHidden/>
          </w:rPr>
          <w:t>13</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74" w:history="1">
        <w:r w:rsidRPr="00BE15F3">
          <w:rPr>
            <w:rStyle w:val="Hipercze"/>
            <w:rFonts w:cs="Arial"/>
            <w:noProof/>
            <w:kern w:val="24"/>
            <w:lang w:eastAsia="ar-SA"/>
          </w:rPr>
          <w:t>4.2.3</w:t>
        </w:r>
        <w:r>
          <w:rPr>
            <w:rFonts w:asciiTheme="minorHAnsi" w:eastAsiaTheme="minorEastAsia" w:hAnsiTheme="minorHAnsi" w:cstheme="minorBidi"/>
            <w:noProof/>
            <w:lang w:eastAsia="pl-PL"/>
          </w:rPr>
          <w:tab/>
        </w:r>
        <w:r w:rsidRPr="00BE15F3">
          <w:rPr>
            <w:rStyle w:val="Hipercze"/>
            <w:rFonts w:cs="Arial"/>
            <w:noProof/>
            <w:kern w:val="24"/>
            <w:lang w:eastAsia="ar-SA"/>
          </w:rPr>
          <w:t>NAWIERZCHNIA DROGOWA</w:t>
        </w:r>
        <w:r>
          <w:rPr>
            <w:noProof/>
            <w:webHidden/>
          </w:rPr>
          <w:tab/>
        </w:r>
        <w:r>
          <w:rPr>
            <w:noProof/>
            <w:webHidden/>
          </w:rPr>
          <w:fldChar w:fldCharType="begin"/>
        </w:r>
        <w:r>
          <w:rPr>
            <w:noProof/>
            <w:webHidden/>
          </w:rPr>
          <w:instrText xml:space="preserve"> PAGEREF _Toc21609274 \h </w:instrText>
        </w:r>
        <w:r>
          <w:rPr>
            <w:noProof/>
            <w:webHidden/>
          </w:rPr>
        </w:r>
        <w:r>
          <w:rPr>
            <w:noProof/>
            <w:webHidden/>
          </w:rPr>
          <w:fldChar w:fldCharType="separate"/>
        </w:r>
        <w:r>
          <w:rPr>
            <w:noProof/>
            <w:webHidden/>
          </w:rPr>
          <w:t>14</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75" w:history="1">
        <w:r w:rsidRPr="00BE15F3">
          <w:rPr>
            <w:rStyle w:val="Hipercze"/>
            <w:rFonts w:cs="Arial"/>
            <w:noProof/>
            <w:kern w:val="24"/>
            <w:lang w:eastAsia="ar-SA"/>
          </w:rPr>
          <w:t>4.2.4</w:t>
        </w:r>
        <w:r>
          <w:rPr>
            <w:rFonts w:asciiTheme="minorHAnsi" w:eastAsiaTheme="minorEastAsia" w:hAnsiTheme="minorHAnsi" w:cstheme="minorBidi"/>
            <w:noProof/>
            <w:lang w:eastAsia="pl-PL"/>
          </w:rPr>
          <w:tab/>
        </w:r>
        <w:r w:rsidRPr="00BE15F3">
          <w:rPr>
            <w:rStyle w:val="Hipercze"/>
            <w:rFonts w:cs="Arial"/>
            <w:noProof/>
            <w:kern w:val="24"/>
            <w:lang w:eastAsia="ar-SA"/>
          </w:rPr>
          <w:t>PODPORY</w:t>
        </w:r>
        <w:r>
          <w:rPr>
            <w:noProof/>
            <w:webHidden/>
          </w:rPr>
          <w:tab/>
        </w:r>
        <w:r>
          <w:rPr>
            <w:noProof/>
            <w:webHidden/>
          </w:rPr>
          <w:fldChar w:fldCharType="begin"/>
        </w:r>
        <w:r>
          <w:rPr>
            <w:noProof/>
            <w:webHidden/>
          </w:rPr>
          <w:instrText xml:space="preserve"> PAGEREF _Toc21609275 \h </w:instrText>
        </w:r>
        <w:r>
          <w:rPr>
            <w:noProof/>
            <w:webHidden/>
          </w:rPr>
        </w:r>
        <w:r>
          <w:rPr>
            <w:noProof/>
            <w:webHidden/>
          </w:rPr>
          <w:fldChar w:fldCharType="separate"/>
        </w:r>
        <w:r>
          <w:rPr>
            <w:noProof/>
            <w:webHidden/>
          </w:rPr>
          <w:t>15</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76" w:history="1">
        <w:r w:rsidRPr="00BE15F3">
          <w:rPr>
            <w:rStyle w:val="Hipercze"/>
            <w:rFonts w:cs="Arial"/>
            <w:noProof/>
            <w:kern w:val="24"/>
            <w:lang w:eastAsia="ar-SA"/>
          </w:rPr>
          <w:t>4.2.5</w:t>
        </w:r>
        <w:r>
          <w:rPr>
            <w:rFonts w:asciiTheme="minorHAnsi" w:eastAsiaTheme="minorEastAsia" w:hAnsiTheme="minorHAnsi" w:cstheme="minorBidi"/>
            <w:noProof/>
            <w:lang w:eastAsia="pl-PL"/>
          </w:rPr>
          <w:tab/>
        </w:r>
        <w:r w:rsidRPr="00BE15F3">
          <w:rPr>
            <w:rStyle w:val="Hipercze"/>
            <w:rFonts w:cs="Arial"/>
            <w:noProof/>
            <w:kern w:val="24"/>
            <w:lang w:eastAsia="ar-SA"/>
          </w:rPr>
          <w:t>USTRÓJ NOŚNY</w:t>
        </w:r>
        <w:r>
          <w:rPr>
            <w:noProof/>
            <w:webHidden/>
          </w:rPr>
          <w:tab/>
        </w:r>
        <w:r>
          <w:rPr>
            <w:noProof/>
            <w:webHidden/>
          </w:rPr>
          <w:fldChar w:fldCharType="begin"/>
        </w:r>
        <w:r>
          <w:rPr>
            <w:noProof/>
            <w:webHidden/>
          </w:rPr>
          <w:instrText xml:space="preserve"> PAGEREF _Toc21609276 \h </w:instrText>
        </w:r>
        <w:r>
          <w:rPr>
            <w:noProof/>
            <w:webHidden/>
          </w:rPr>
        </w:r>
        <w:r>
          <w:rPr>
            <w:noProof/>
            <w:webHidden/>
          </w:rPr>
          <w:fldChar w:fldCharType="separate"/>
        </w:r>
        <w:r>
          <w:rPr>
            <w:noProof/>
            <w:webHidden/>
          </w:rPr>
          <w:t>16</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77" w:history="1">
        <w:r w:rsidRPr="00BE15F3">
          <w:rPr>
            <w:rStyle w:val="Hipercze"/>
            <w:rFonts w:cs="Arial"/>
            <w:noProof/>
            <w:kern w:val="24"/>
            <w:lang w:eastAsia="ar-SA"/>
          </w:rPr>
          <w:t>4.2.6</w:t>
        </w:r>
        <w:r>
          <w:rPr>
            <w:rFonts w:asciiTheme="minorHAnsi" w:eastAsiaTheme="minorEastAsia" w:hAnsiTheme="minorHAnsi" w:cstheme="minorBidi"/>
            <w:noProof/>
            <w:lang w:eastAsia="pl-PL"/>
          </w:rPr>
          <w:tab/>
        </w:r>
        <w:r w:rsidRPr="00BE15F3">
          <w:rPr>
            <w:rStyle w:val="Hipercze"/>
            <w:rFonts w:cs="Arial"/>
            <w:noProof/>
            <w:kern w:val="24"/>
            <w:lang w:eastAsia="ar-SA"/>
          </w:rPr>
          <w:t>IZOLACJE</w:t>
        </w:r>
        <w:r>
          <w:rPr>
            <w:noProof/>
            <w:webHidden/>
          </w:rPr>
          <w:tab/>
        </w:r>
        <w:r>
          <w:rPr>
            <w:noProof/>
            <w:webHidden/>
          </w:rPr>
          <w:fldChar w:fldCharType="begin"/>
        </w:r>
        <w:r>
          <w:rPr>
            <w:noProof/>
            <w:webHidden/>
          </w:rPr>
          <w:instrText xml:space="preserve"> PAGEREF _Toc21609277 \h </w:instrText>
        </w:r>
        <w:r>
          <w:rPr>
            <w:noProof/>
            <w:webHidden/>
          </w:rPr>
        </w:r>
        <w:r>
          <w:rPr>
            <w:noProof/>
            <w:webHidden/>
          </w:rPr>
          <w:fldChar w:fldCharType="separate"/>
        </w:r>
        <w:r>
          <w:rPr>
            <w:noProof/>
            <w:webHidden/>
          </w:rPr>
          <w:t>16</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78" w:history="1">
        <w:r w:rsidRPr="00BE15F3">
          <w:rPr>
            <w:rStyle w:val="Hipercze"/>
            <w:rFonts w:cs="Arial"/>
            <w:noProof/>
            <w:kern w:val="24"/>
            <w:lang w:eastAsia="ar-SA"/>
          </w:rPr>
          <w:t>4.2.7</w:t>
        </w:r>
        <w:r>
          <w:rPr>
            <w:rFonts w:asciiTheme="minorHAnsi" w:eastAsiaTheme="minorEastAsia" w:hAnsiTheme="minorHAnsi" w:cstheme="minorBidi"/>
            <w:noProof/>
            <w:lang w:eastAsia="pl-PL"/>
          </w:rPr>
          <w:tab/>
        </w:r>
        <w:r w:rsidRPr="00BE15F3">
          <w:rPr>
            <w:rStyle w:val="Hipercze"/>
            <w:rFonts w:cs="Arial"/>
            <w:noProof/>
            <w:kern w:val="24"/>
            <w:lang w:eastAsia="ar-SA"/>
          </w:rPr>
          <w:t>NAPRAWA I ZABEZPIECZENIE POWIERZCHNI BETONOWYCH</w:t>
        </w:r>
        <w:r>
          <w:rPr>
            <w:noProof/>
            <w:webHidden/>
          </w:rPr>
          <w:tab/>
        </w:r>
        <w:r>
          <w:rPr>
            <w:noProof/>
            <w:webHidden/>
          </w:rPr>
          <w:fldChar w:fldCharType="begin"/>
        </w:r>
        <w:r>
          <w:rPr>
            <w:noProof/>
            <w:webHidden/>
          </w:rPr>
          <w:instrText xml:space="preserve"> PAGEREF _Toc21609278 \h </w:instrText>
        </w:r>
        <w:r>
          <w:rPr>
            <w:noProof/>
            <w:webHidden/>
          </w:rPr>
        </w:r>
        <w:r>
          <w:rPr>
            <w:noProof/>
            <w:webHidden/>
          </w:rPr>
          <w:fldChar w:fldCharType="separate"/>
        </w:r>
        <w:r>
          <w:rPr>
            <w:noProof/>
            <w:webHidden/>
          </w:rPr>
          <w:t>16</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79" w:history="1">
        <w:r w:rsidRPr="00BE15F3">
          <w:rPr>
            <w:rStyle w:val="Hipercze"/>
            <w:rFonts w:cs="Arial"/>
            <w:noProof/>
            <w:kern w:val="24"/>
            <w:lang w:eastAsia="ar-SA"/>
          </w:rPr>
          <w:t>4.2.8</w:t>
        </w:r>
        <w:r>
          <w:rPr>
            <w:rFonts w:asciiTheme="minorHAnsi" w:eastAsiaTheme="minorEastAsia" w:hAnsiTheme="minorHAnsi" w:cstheme="minorBidi"/>
            <w:noProof/>
            <w:lang w:eastAsia="pl-PL"/>
          </w:rPr>
          <w:tab/>
        </w:r>
        <w:r w:rsidRPr="00BE15F3">
          <w:rPr>
            <w:rStyle w:val="Hipercze"/>
            <w:rFonts w:cs="Arial"/>
            <w:noProof/>
            <w:kern w:val="24"/>
            <w:lang w:eastAsia="ar-SA"/>
          </w:rPr>
          <w:t>ZASYPKI ZA PRZYCZÓŁKAMI I PŁYTY PRZEJŚCIOWE</w:t>
        </w:r>
        <w:r>
          <w:rPr>
            <w:noProof/>
            <w:webHidden/>
          </w:rPr>
          <w:tab/>
        </w:r>
        <w:r>
          <w:rPr>
            <w:noProof/>
            <w:webHidden/>
          </w:rPr>
          <w:fldChar w:fldCharType="begin"/>
        </w:r>
        <w:r>
          <w:rPr>
            <w:noProof/>
            <w:webHidden/>
          </w:rPr>
          <w:instrText xml:space="preserve"> PAGEREF _Toc21609279 \h </w:instrText>
        </w:r>
        <w:r>
          <w:rPr>
            <w:noProof/>
            <w:webHidden/>
          </w:rPr>
        </w:r>
        <w:r>
          <w:rPr>
            <w:noProof/>
            <w:webHidden/>
          </w:rPr>
          <w:fldChar w:fldCharType="separate"/>
        </w:r>
        <w:r>
          <w:rPr>
            <w:noProof/>
            <w:webHidden/>
          </w:rPr>
          <w:t>17</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80" w:history="1">
        <w:r w:rsidRPr="00BE15F3">
          <w:rPr>
            <w:rStyle w:val="Hipercze"/>
            <w:rFonts w:cs="Arial"/>
            <w:noProof/>
            <w:kern w:val="24"/>
            <w:lang w:eastAsia="ar-SA"/>
          </w:rPr>
          <w:t>4.2.9</w:t>
        </w:r>
        <w:r>
          <w:rPr>
            <w:rFonts w:asciiTheme="minorHAnsi" w:eastAsiaTheme="minorEastAsia" w:hAnsiTheme="minorHAnsi" w:cstheme="minorBidi"/>
            <w:noProof/>
            <w:lang w:eastAsia="pl-PL"/>
          </w:rPr>
          <w:tab/>
        </w:r>
        <w:r w:rsidRPr="00BE15F3">
          <w:rPr>
            <w:rStyle w:val="Hipercze"/>
            <w:rFonts w:cs="Arial"/>
            <w:noProof/>
            <w:kern w:val="24"/>
            <w:lang w:eastAsia="ar-SA"/>
          </w:rPr>
          <w:t>ELEMENTY WYPOSAŻENIA OBIEKTU</w:t>
        </w:r>
        <w:r>
          <w:rPr>
            <w:noProof/>
            <w:webHidden/>
          </w:rPr>
          <w:tab/>
        </w:r>
        <w:r>
          <w:rPr>
            <w:noProof/>
            <w:webHidden/>
          </w:rPr>
          <w:fldChar w:fldCharType="begin"/>
        </w:r>
        <w:r>
          <w:rPr>
            <w:noProof/>
            <w:webHidden/>
          </w:rPr>
          <w:instrText xml:space="preserve"> PAGEREF _Toc21609280 \h </w:instrText>
        </w:r>
        <w:r>
          <w:rPr>
            <w:noProof/>
            <w:webHidden/>
          </w:rPr>
        </w:r>
        <w:r>
          <w:rPr>
            <w:noProof/>
            <w:webHidden/>
          </w:rPr>
          <w:fldChar w:fldCharType="separate"/>
        </w:r>
        <w:r>
          <w:rPr>
            <w:noProof/>
            <w:webHidden/>
          </w:rPr>
          <w:t>17</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81" w:history="1">
        <w:r w:rsidRPr="00BE15F3">
          <w:rPr>
            <w:rStyle w:val="Hipercze"/>
            <w:rFonts w:cs="Arial"/>
            <w:noProof/>
            <w:kern w:val="24"/>
            <w:lang w:eastAsia="ar-SA"/>
          </w:rPr>
          <w:t>4.2.10</w:t>
        </w:r>
        <w:r>
          <w:rPr>
            <w:rFonts w:asciiTheme="minorHAnsi" w:eastAsiaTheme="minorEastAsia" w:hAnsiTheme="minorHAnsi" w:cstheme="minorBidi"/>
            <w:noProof/>
            <w:lang w:eastAsia="pl-PL"/>
          </w:rPr>
          <w:tab/>
        </w:r>
        <w:r w:rsidRPr="00BE15F3">
          <w:rPr>
            <w:rStyle w:val="Hipercze"/>
            <w:rFonts w:cs="Arial"/>
            <w:noProof/>
            <w:kern w:val="24"/>
            <w:lang w:eastAsia="ar-SA"/>
          </w:rPr>
          <w:t>ODWODNIENIE</w:t>
        </w:r>
        <w:r>
          <w:rPr>
            <w:noProof/>
            <w:webHidden/>
          </w:rPr>
          <w:tab/>
        </w:r>
        <w:r>
          <w:rPr>
            <w:noProof/>
            <w:webHidden/>
          </w:rPr>
          <w:fldChar w:fldCharType="begin"/>
        </w:r>
        <w:r>
          <w:rPr>
            <w:noProof/>
            <w:webHidden/>
          </w:rPr>
          <w:instrText xml:space="preserve"> PAGEREF _Toc21609281 \h </w:instrText>
        </w:r>
        <w:r>
          <w:rPr>
            <w:noProof/>
            <w:webHidden/>
          </w:rPr>
        </w:r>
        <w:r>
          <w:rPr>
            <w:noProof/>
            <w:webHidden/>
          </w:rPr>
          <w:fldChar w:fldCharType="separate"/>
        </w:r>
        <w:r>
          <w:rPr>
            <w:noProof/>
            <w:webHidden/>
          </w:rPr>
          <w:t>18</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82" w:history="1">
        <w:r w:rsidRPr="00BE15F3">
          <w:rPr>
            <w:rStyle w:val="Hipercze"/>
            <w:rFonts w:cs="Arial"/>
            <w:noProof/>
            <w:kern w:val="24"/>
            <w:lang w:eastAsia="ar-SA"/>
          </w:rPr>
          <w:t>4.2.11</w:t>
        </w:r>
        <w:r>
          <w:rPr>
            <w:rFonts w:asciiTheme="minorHAnsi" w:eastAsiaTheme="minorEastAsia" w:hAnsiTheme="minorHAnsi" w:cstheme="minorBidi"/>
            <w:noProof/>
            <w:lang w:eastAsia="pl-PL"/>
          </w:rPr>
          <w:tab/>
        </w:r>
        <w:r w:rsidRPr="00BE15F3">
          <w:rPr>
            <w:rStyle w:val="Hipercze"/>
            <w:rFonts w:cs="Arial"/>
            <w:noProof/>
            <w:kern w:val="24"/>
            <w:lang w:eastAsia="ar-SA"/>
          </w:rPr>
          <w:t>SKARPY I OTOCZENIE OBIEKTU</w:t>
        </w:r>
        <w:r>
          <w:rPr>
            <w:noProof/>
            <w:webHidden/>
          </w:rPr>
          <w:tab/>
        </w:r>
        <w:r>
          <w:rPr>
            <w:noProof/>
            <w:webHidden/>
          </w:rPr>
          <w:fldChar w:fldCharType="begin"/>
        </w:r>
        <w:r>
          <w:rPr>
            <w:noProof/>
            <w:webHidden/>
          </w:rPr>
          <w:instrText xml:space="preserve"> PAGEREF _Toc21609282 \h </w:instrText>
        </w:r>
        <w:r>
          <w:rPr>
            <w:noProof/>
            <w:webHidden/>
          </w:rPr>
        </w:r>
        <w:r>
          <w:rPr>
            <w:noProof/>
            <w:webHidden/>
          </w:rPr>
          <w:fldChar w:fldCharType="separate"/>
        </w:r>
        <w:r>
          <w:rPr>
            <w:noProof/>
            <w:webHidden/>
          </w:rPr>
          <w:t>18</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83" w:history="1">
        <w:r w:rsidRPr="00BE15F3">
          <w:rPr>
            <w:rStyle w:val="Hipercze"/>
            <w:rFonts w:cs="Arial"/>
            <w:noProof/>
            <w:kern w:val="24"/>
            <w:lang w:eastAsia="ar-SA"/>
          </w:rPr>
          <w:t>4.2.12</w:t>
        </w:r>
        <w:r>
          <w:rPr>
            <w:rFonts w:asciiTheme="minorHAnsi" w:eastAsiaTheme="minorEastAsia" w:hAnsiTheme="minorHAnsi" w:cstheme="minorBidi"/>
            <w:noProof/>
            <w:lang w:eastAsia="pl-PL"/>
          </w:rPr>
          <w:tab/>
        </w:r>
        <w:r w:rsidRPr="00BE15F3">
          <w:rPr>
            <w:rStyle w:val="Hipercze"/>
            <w:rFonts w:cs="Arial"/>
            <w:noProof/>
            <w:kern w:val="24"/>
            <w:lang w:eastAsia="ar-SA"/>
          </w:rPr>
          <w:t>URZĄDZENIA OBCE</w:t>
        </w:r>
        <w:r>
          <w:rPr>
            <w:noProof/>
            <w:webHidden/>
          </w:rPr>
          <w:tab/>
        </w:r>
        <w:r>
          <w:rPr>
            <w:noProof/>
            <w:webHidden/>
          </w:rPr>
          <w:fldChar w:fldCharType="begin"/>
        </w:r>
        <w:r>
          <w:rPr>
            <w:noProof/>
            <w:webHidden/>
          </w:rPr>
          <w:instrText xml:space="preserve"> PAGEREF _Toc21609283 \h </w:instrText>
        </w:r>
        <w:r>
          <w:rPr>
            <w:noProof/>
            <w:webHidden/>
          </w:rPr>
        </w:r>
        <w:r>
          <w:rPr>
            <w:noProof/>
            <w:webHidden/>
          </w:rPr>
          <w:fldChar w:fldCharType="separate"/>
        </w:r>
        <w:r>
          <w:rPr>
            <w:noProof/>
            <w:webHidden/>
          </w:rPr>
          <w:t>18</w:t>
        </w:r>
        <w:r>
          <w:rPr>
            <w:noProof/>
            <w:webHidden/>
          </w:rPr>
          <w:fldChar w:fldCharType="end"/>
        </w:r>
      </w:hyperlink>
    </w:p>
    <w:p w:rsidR="008B1F3B" w:rsidRDefault="008B1F3B">
      <w:pPr>
        <w:pStyle w:val="Spistreci1"/>
        <w:rPr>
          <w:rFonts w:asciiTheme="minorHAnsi" w:eastAsiaTheme="minorEastAsia" w:hAnsiTheme="minorHAnsi" w:cstheme="minorBidi"/>
          <w:noProof/>
          <w:lang w:eastAsia="pl-PL"/>
        </w:rPr>
      </w:pPr>
      <w:hyperlink w:anchor="_Toc21609284" w:history="1">
        <w:r w:rsidRPr="00BE15F3">
          <w:rPr>
            <w:rStyle w:val="Hipercze"/>
            <w:noProof/>
          </w:rPr>
          <w:t>5.</w:t>
        </w:r>
        <w:r>
          <w:rPr>
            <w:rFonts w:asciiTheme="minorHAnsi" w:eastAsiaTheme="minorEastAsia" w:hAnsiTheme="minorHAnsi" w:cstheme="minorBidi"/>
            <w:noProof/>
            <w:lang w:eastAsia="pl-PL"/>
          </w:rPr>
          <w:tab/>
        </w:r>
        <w:r w:rsidRPr="00BE15F3">
          <w:rPr>
            <w:rStyle w:val="Hipercze"/>
            <w:noProof/>
          </w:rPr>
          <w:t>ROZWIĄZANIA KONSTRUKCYJNE</w:t>
        </w:r>
        <w:r>
          <w:rPr>
            <w:noProof/>
            <w:webHidden/>
          </w:rPr>
          <w:tab/>
        </w:r>
        <w:r>
          <w:rPr>
            <w:noProof/>
            <w:webHidden/>
          </w:rPr>
          <w:fldChar w:fldCharType="begin"/>
        </w:r>
        <w:r>
          <w:rPr>
            <w:noProof/>
            <w:webHidden/>
          </w:rPr>
          <w:instrText xml:space="preserve"> PAGEREF _Toc21609284 \h </w:instrText>
        </w:r>
        <w:r>
          <w:rPr>
            <w:noProof/>
            <w:webHidden/>
          </w:rPr>
        </w:r>
        <w:r>
          <w:rPr>
            <w:noProof/>
            <w:webHidden/>
          </w:rPr>
          <w:fldChar w:fldCharType="separate"/>
        </w:r>
        <w:r>
          <w:rPr>
            <w:noProof/>
            <w:webHidden/>
          </w:rPr>
          <w:t>19</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85" w:history="1">
        <w:r w:rsidRPr="00BE15F3">
          <w:rPr>
            <w:rStyle w:val="Hipercze"/>
            <w:rFonts w:cs="Arial"/>
            <w:noProof/>
            <w:kern w:val="24"/>
            <w:lang w:eastAsia="ar-SA"/>
          </w:rPr>
          <w:t>5.1</w:t>
        </w:r>
        <w:r>
          <w:rPr>
            <w:rFonts w:asciiTheme="minorHAnsi" w:eastAsiaTheme="minorEastAsia" w:hAnsiTheme="minorHAnsi" w:cstheme="minorBidi"/>
            <w:noProof/>
            <w:lang w:eastAsia="pl-PL"/>
          </w:rPr>
          <w:tab/>
        </w:r>
        <w:r w:rsidRPr="00BE15F3">
          <w:rPr>
            <w:rStyle w:val="Hipercze"/>
            <w:rFonts w:cs="Arial"/>
            <w:noProof/>
            <w:kern w:val="24"/>
            <w:lang w:eastAsia="ar-SA"/>
          </w:rPr>
          <w:t>TECHNOLOGIA</w:t>
        </w:r>
        <w:r>
          <w:rPr>
            <w:noProof/>
            <w:webHidden/>
          </w:rPr>
          <w:tab/>
        </w:r>
        <w:r>
          <w:rPr>
            <w:noProof/>
            <w:webHidden/>
          </w:rPr>
          <w:fldChar w:fldCharType="begin"/>
        </w:r>
        <w:r>
          <w:rPr>
            <w:noProof/>
            <w:webHidden/>
          </w:rPr>
          <w:instrText xml:space="preserve"> PAGEREF _Toc21609285 \h </w:instrText>
        </w:r>
        <w:r>
          <w:rPr>
            <w:noProof/>
            <w:webHidden/>
          </w:rPr>
        </w:r>
        <w:r>
          <w:rPr>
            <w:noProof/>
            <w:webHidden/>
          </w:rPr>
          <w:fldChar w:fldCharType="separate"/>
        </w:r>
        <w:r>
          <w:rPr>
            <w:noProof/>
            <w:webHidden/>
          </w:rPr>
          <w:t>19</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86" w:history="1">
        <w:r w:rsidRPr="00BE15F3">
          <w:rPr>
            <w:rStyle w:val="Hipercze"/>
            <w:rFonts w:cs="Arial"/>
            <w:noProof/>
            <w:kern w:val="24"/>
            <w:lang w:eastAsia="ar-SA"/>
          </w:rPr>
          <w:t>5.1.1</w:t>
        </w:r>
        <w:r>
          <w:rPr>
            <w:rFonts w:asciiTheme="minorHAnsi" w:eastAsiaTheme="minorEastAsia" w:hAnsiTheme="minorHAnsi" w:cstheme="minorBidi"/>
            <w:noProof/>
            <w:lang w:eastAsia="pl-PL"/>
          </w:rPr>
          <w:tab/>
        </w:r>
        <w:r w:rsidRPr="00BE15F3">
          <w:rPr>
            <w:rStyle w:val="Hipercze"/>
            <w:rFonts w:cs="Arial"/>
            <w:noProof/>
            <w:kern w:val="24"/>
            <w:lang w:eastAsia="ar-SA"/>
          </w:rPr>
          <w:t>INFORMACJE OGÓLNE</w:t>
        </w:r>
        <w:r>
          <w:rPr>
            <w:noProof/>
            <w:webHidden/>
          </w:rPr>
          <w:tab/>
        </w:r>
        <w:r>
          <w:rPr>
            <w:noProof/>
            <w:webHidden/>
          </w:rPr>
          <w:fldChar w:fldCharType="begin"/>
        </w:r>
        <w:r>
          <w:rPr>
            <w:noProof/>
            <w:webHidden/>
          </w:rPr>
          <w:instrText xml:space="preserve"> PAGEREF _Toc21609286 \h </w:instrText>
        </w:r>
        <w:r>
          <w:rPr>
            <w:noProof/>
            <w:webHidden/>
          </w:rPr>
        </w:r>
        <w:r>
          <w:rPr>
            <w:noProof/>
            <w:webHidden/>
          </w:rPr>
          <w:fldChar w:fldCharType="separate"/>
        </w:r>
        <w:r>
          <w:rPr>
            <w:noProof/>
            <w:webHidden/>
          </w:rPr>
          <w:t>19</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87" w:history="1">
        <w:r w:rsidRPr="00BE15F3">
          <w:rPr>
            <w:rStyle w:val="Hipercze"/>
            <w:rFonts w:cs="Arial"/>
            <w:noProof/>
            <w:kern w:val="24"/>
            <w:lang w:eastAsia="ar-SA"/>
          </w:rPr>
          <w:t>5.1.2</w:t>
        </w:r>
        <w:r>
          <w:rPr>
            <w:rFonts w:asciiTheme="minorHAnsi" w:eastAsiaTheme="minorEastAsia" w:hAnsiTheme="minorHAnsi" w:cstheme="minorBidi"/>
            <w:noProof/>
            <w:lang w:eastAsia="pl-PL"/>
          </w:rPr>
          <w:tab/>
        </w:r>
        <w:r w:rsidRPr="00BE15F3">
          <w:rPr>
            <w:rStyle w:val="Hipercze"/>
            <w:rFonts w:cs="Arial"/>
            <w:noProof/>
            <w:kern w:val="24"/>
            <w:lang w:eastAsia="ar-SA"/>
          </w:rPr>
          <w:t>TECHNOLOGIA I KOLEJNOŚĆ PROWADZONYCH ROBÓT</w:t>
        </w:r>
        <w:r>
          <w:rPr>
            <w:noProof/>
            <w:webHidden/>
          </w:rPr>
          <w:tab/>
        </w:r>
        <w:r>
          <w:rPr>
            <w:noProof/>
            <w:webHidden/>
          </w:rPr>
          <w:fldChar w:fldCharType="begin"/>
        </w:r>
        <w:r>
          <w:rPr>
            <w:noProof/>
            <w:webHidden/>
          </w:rPr>
          <w:instrText xml:space="preserve"> PAGEREF _Toc21609287 \h </w:instrText>
        </w:r>
        <w:r>
          <w:rPr>
            <w:noProof/>
            <w:webHidden/>
          </w:rPr>
        </w:r>
        <w:r>
          <w:rPr>
            <w:noProof/>
            <w:webHidden/>
          </w:rPr>
          <w:fldChar w:fldCharType="separate"/>
        </w:r>
        <w:r>
          <w:rPr>
            <w:noProof/>
            <w:webHidden/>
          </w:rPr>
          <w:t>19</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88" w:history="1">
        <w:r w:rsidRPr="00BE15F3">
          <w:rPr>
            <w:rStyle w:val="Hipercze"/>
            <w:rFonts w:cs="Arial"/>
            <w:noProof/>
            <w:kern w:val="24"/>
            <w:lang w:eastAsia="ar-SA"/>
          </w:rPr>
          <w:t>5.2</w:t>
        </w:r>
        <w:r>
          <w:rPr>
            <w:rFonts w:asciiTheme="minorHAnsi" w:eastAsiaTheme="minorEastAsia" w:hAnsiTheme="minorHAnsi" w:cstheme="minorBidi"/>
            <w:noProof/>
            <w:lang w:eastAsia="pl-PL"/>
          </w:rPr>
          <w:tab/>
        </w:r>
        <w:r w:rsidRPr="00BE15F3">
          <w:rPr>
            <w:rStyle w:val="Hipercze"/>
            <w:rFonts w:cs="Arial"/>
            <w:noProof/>
            <w:kern w:val="24"/>
            <w:lang w:eastAsia="ar-SA"/>
          </w:rPr>
          <w:t>NADZÓR BUDOWLANY</w:t>
        </w:r>
        <w:r>
          <w:rPr>
            <w:noProof/>
            <w:webHidden/>
          </w:rPr>
          <w:tab/>
        </w:r>
        <w:r>
          <w:rPr>
            <w:noProof/>
            <w:webHidden/>
          </w:rPr>
          <w:fldChar w:fldCharType="begin"/>
        </w:r>
        <w:r>
          <w:rPr>
            <w:noProof/>
            <w:webHidden/>
          </w:rPr>
          <w:instrText xml:space="preserve"> PAGEREF _Toc21609288 \h </w:instrText>
        </w:r>
        <w:r>
          <w:rPr>
            <w:noProof/>
            <w:webHidden/>
          </w:rPr>
        </w:r>
        <w:r>
          <w:rPr>
            <w:noProof/>
            <w:webHidden/>
          </w:rPr>
          <w:fldChar w:fldCharType="separate"/>
        </w:r>
        <w:r>
          <w:rPr>
            <w:noProof/>
            <w:webHidden/>
          </w:rPr>
          <w:t>20</w:t>
        </w:r>
        <w:r>
          <w:rPr>
            <w:noProof/>
            <w:webHidden/>
          </w:rPr>
          <w:fldChar w:fldCharType="end"/>
        </w:r>
      </w:hyperlink>
    </w:p>
    <w:p w:rsidR="008B1F3B" w:rsidRDefault="008B1F3B">
      <w:pPr>
        <w:pStyle w:val="Spistreci2"/>
        <w:rPr>
          <w:rFonts w:asciiTheme="minorHAnsi" w:eastAsiaTheme="minorEastAsia" w:hAnsiTheme="minorHAnsi" w:cstheme="minorBidi"/>
          <w:noProof/>
          <w:lang w:eastAsia="pl-PL"/>
        </w:rPr>
      </w:pPr>
      <w:hyperlink w:anchor="_Toc21609289" w:history="1">
        <w:r w:rsidRPr="00BE15F3">
          <w:rPr>
            <w:rStyle w:val="Hipercze"/>
            <w:rFonts w:cs="Arial"/>
            <w:noProof/>
            <w:kern w:val="24"/>
            <w:lang w:eastAsia="ar-SA"/>
          </w:rPr>
          <w:t>5.3</w:t>
        </w:r>
        <w:r>
          <w:rPr>
            <w:rFonts w:asciiTheme="minorHAnsi" w:eastAsiaTheme="minorEastAsia" w:hAnsiTheme="minorHAnsi" w:cstheme="minorBidi"/>
            <w:noProof/>
            <w:lang w:eastAsia="pl-PL"/>
          </w:rPr>
          <w:tab/>
        </w:r>
        <w:r w:rsidRPr="00BE15F3">
          <w:rPr>
            <w:rStyle w:val="Hipercze"/>
            <w:rFonts w:cs="Arial"/>
            <w:noProof/>
            <w:kern w:val="24"/>
            <w:lang w:eastAsia="ar-SA"/>
          </w:rPr>
          <w:t>UWAGI</w:t>
        </w:r>
        <w:r>
          <w:rPr>
            <w:noProof/>
            <w:webHidden/>
          </w:rPr>
          <w:tab/>
        </w:r>
        <w:r>
          <w:rPr>
            <w:noProof/>
            <w:webHidden/>
          </w:rPr>
          <w:fldChar w:fldCharType="begin"/>
        </w:r>
        <w:r>
          <w:rPr>
            <w:noProof/>
            <w:webHidden/>
          </w:rPr>
          <w:instrText xml:space="preserve"> PAGEREF _Toc21609289 \h </w:instrText>
        </w:r>
        <w:r>
          <w:rPr>
            <w:noProof/>
            <w:webHidden/>
          </w:rPr>
        </w:r>
        <w:r>
          <w:rPr>
            <w:noProof/>
            <w:webHidden/>
          </w:rPr>
          <w:fldChar w:fldCharType="separate"/>
        </w:r>
        <w:r>
          <w:rPr>
            <w:noProof/>
            <w:webHidden/>
          </w:rPr>
          <w:t>20</w:t>
        </w:r>
        <w:r>
          <w:rPr>
            <w:noProof/>
            <w:webHidden/>
          </w:rPr>
          <w:fldChar w:fldCharType="end"/>
        </w:r>
      </w:hyperlink>
    </w:p>
    <w:p w:rsidR="008B1F3B" w:rsidRDefault="008B1F3B">
      <w:pPr>
        <w:pStyle w:val="Spistreci1"/>
        <w:rPr>
          <w:rFonts w:asciiTheme="minorHAnsi" w:eastAsiaTheme="minorEastAsia" w:hAnsiTheme="minorHAnsi" w:cstheme="minorBidi"/>
          <w:noProof/>
          <w:lang w:eastAsia="pl-PL"/>
        </w:rPr>
      </w:pPr>
      <w:hyperlink w:anchor="_Toc21609290" w:history="1">
        <w:r w:rsidRPr="00BE15F3">
          <w:rPr>
            <w:rStyle w:val="Hipercze"/>
            <w:rFonts w:cstheme="minorHAnsi"/>
            <w:noProof/>
          </w:rPr>
          <w:t>6.</w:t>
        </w:r>
        <w:r>
          <w:rPr>
            <w:rFonts w:asciiTheme="minorHAnsi" w:eastAsiaTheme="minorEastAsia" w:hAnsiTheme="minorHAnsi" w:cstheme="minorBidi"/>
            <w:noProof/>
            <w:lang w:eastAsia="pl-PL"/>
          </w:rPr>
          <w:tab/>
        </w:r>
        <w:r w:rsidRPr="00BE15F3">
          <w:rPr>
            <w:rStyle w:val="Hipercze"/>
            <w:rFonts w:cstheme="minorHAnsi"/>
            <w:noProof/>
          </w:rPr>
          <w:t>INFORMACJA DOTYCZĄCA PLANU BEZPIECZEŃSTWA I OCHRONY ZDROWIA</w:t>
        </w:r>
        <w:r>
          <w:rPr>
            <w:noProof/>
            <w:webHidden/>
          </w:rPr>
          <w:tab/>
        </w:r>
        <w:r>
          <w:rPr>
            <w:noProof/>
            <w:webHidden/>
          </w:rPr>
          <w:fldChar w:fldCharType="begin"/>
        </w:r>
        <w:r>
          <w:rPr>
            <w:noProof/>
            <w:webHidden/>
          </w:rPr>
          <w:instrText xml:space="preserve"> PAGEREF _Toc21609290 \h </w:instrText>
        </w:r>
        <w:r>
          <w:rPr>
            <w:noProof/>
            <w:webHidden/>
          </w:rPr>
        </w:r>
        <w:r>
          <w:rPr>
            <w:noProof/>
            <w:webHidden/>
          </w:rPr>
          <w:fldChar w:fldCharType="separate"/>
        </w:r>
        <w:r>
          <w:rPr>
            <w:noProof/>
            <w:webHidden/>
          </w:rPr>
          <w:t>21</w:t>
        </w:r>
        <w:r>
          <w:rPr>
            <w:noProof/>
            <w:webHidden/>
          </w:rPr>
          <w:fldChar w:fldCharType="end"/>
        </w:r>
      </w:hyperlink>
    </w:p>
    <w:p w:rsidR="008B1F3B" w:rsidRDefault="008B1F3B">
      <w:pPr>
        <w:pStyle w:val="Spistreci1"/>
        <w:rPr>
          <w:rFonts w:asciiTheme="minorHAnsi" w:eastAsiaTheme="minorEastAsia" w:hAnsiTheme="minorHAnsi" w:cstheme="minorBidi"/>
          <w:noProof/>
          <w:lang w:eastAsia="pl-PL"/>
        </w:rPr>
      </w:pPr>
      <w:hyperlink w:anchor="_Toc21609291" w:history="1">
        <w:r w:rsidRPr="00BE15F3">
          <w:rPr>
            <w:rStyle w:val="Hipercze"/>
            <w:rFonts w:cstheme="minorHAnsi"/>
            <w:noProof/>
          </w:rPr>
          <w:t>6.1</w:t>
        </w:r>
        <w:r>
          <w:rPr>
            <w:rFonts w:asciiTheme="minorHAnsi" w:eastAsiaTheme="minorEastAsia" w:hAnsiTheme="minorHAnsi" w:cstheme="minorBidi"/>
            <w:noProof/>
            <w:lang w:eastAsia="pl-PL"/>
          </w:rPr>
          <w:tab/>
        </w:r>
        <w:r w:rsidRPr="00BE15F3">
          <w:rPr>
            <w:rStyle w:val="Hipercze"/>
            <w:rFonts w:cstheme="minorHAnsi"/>
            <w:noProof/>
          </w:rPr>
          <w:t>ZAKRES ROBÓT</w:t>
        </w:r>
        <w:r>
          <w:rPr>
            <w:noProof/>
            <w:webHidden/>
          </w:rPr>
          <w:tab/>
        </w:r>
        <w:r>
          <w:rPr>
            <w:noProof/>
            <w:webHidden/>
          </w:rPr>
          <w:fldChar w:fldCharType="begin"/>
        </w:r>
        <w:r>
          <w:rPr>
            <w:noProof/>
            <w:webHidden/>
          </w:rPr>
          <w:instrText xml:space="preserve"> PAGEREF _Toc21609291 \h </w:instrText>
        </w:r>
        <w:r>
          <w:rPr>
            <w:noProof/>
            <w:webHidden/>
          </w:rPr>
        </w:r>
        <w:r>
          <w:rPr>
            <w:noProof/>
            <w:webHidden/>
          </w:rPr>
          <w:fldChar w:fldCharType="separate"/>
        </w:r>
        <w:r>
          <w:rPr>
            <w:noProof/>
            <w:webHidden/>
          </w:rPr>
          <w:t>21</w:t>
        </w:r>
        <w:r>
          <w:rPr>
            <w:noProof/>
            <w:webHidden/>
          </w:rPr>
          <w:fldChar w:fldCharType="end"/>
        </w:r>
      </w:hyperlink>
    </w:p>
    <w:p w:rsidR="008B1F3B" w:rsidRDefault="008B1F3B">
      <w:pPr>
        <w:pStyle w:val="Spistreci1"/>
        <w:rPr>
          <w:rFonts w:asciiTheme="minorHAnsi" w:eastAsiaTheme="minorEastAsia" w:hAnsiTheme="minorHAnsi" w:cstheme="minorBidi"/>
          <w:noProof/>
          <w:lang w:eastAsia="pl-PL"/>
        </w:rPr>
      </w:pPr>
      <w:hyperlink w:anchor="_Toc21609292" w:history="1">
        <w:r w:rsidRPr="00BE15F3">
          <w:rPr>
            <w:rStyle w:val="Hipercze"/>
            <w:rFonts w:cs="Arial"/>
            <w:iCs/>
            <w:noProof/>
            <w:kern w:val="24"/>
            <w:lang w:eastAsia="ar-SA"/>
          </w:rPr>
          <w:t>6.2</w:t>
        </w:r>
        <w:r>
          <w:rPr>
            <w:rFonts w:asciiTheme="minorHAnsi" w:eastAsiaTheme="minorEastAsia" w:hAnsiTheme="minorHAnsi" w:cstheme="minorBidi"/>
            <w:noProof/>
            <w:lang w:eastAsia="pl-PL"/>
          </w:rPr>
          <w:tab/>
        </w:r>
        <w:r w:rsidRPr="00BE15F3">
          <w:rPr>
            <w:rStyle w:val="Hipercze"/>
            <w:rFonts w:cstheme="minorHAnsi"/>
            <w:noProof/>
          </w:rPr>
          <w:t xml:space="preserve">ELEMENTY, KTÓRE MOGĄ STWARZAĆ </w:t>
        </w:r>
        <w:r w:rsidRPr="00BE15F3">
          <w:rPr>
            <w:rStyle w:val="Hipercze"/>
            <w:rFonts w:cs="Arial"/>
            <w:iCs/>
            <w:noProof/>
            <w:kern w:val="24"/>
            <w:lang w:eastAsia="ar-SA"/>
          </w:rPr>
          <w:t>ZAGROŻENIE BEZPIECZEŃSTWA I ZDROWIA LUDZI</w:t>
        </w:r>
        <w:r>
          <w:rPr>
            <w:noProof/>
            <w:webHidden/>
          </w:rPr>
          <w:tab/>
        </w:r>
        <w:r>
          <w:rPr>
            <w:noProof/>
            <w:webHidden/>
          </w:rPr>
          <w:fldChar w:fldCharType="begin"/>
        </w:r>
        <w:r>
          <w:rPr>
            <w:noProof/>
            <w:webHidden/>
          </w:rPr>
          <w:instrText xml:space="preserve"> PAGEREF _Toc21609292 \h </w:instrText>
        </w:r>
        <w:r>
          <w:rPr>
            <w:noProof/>
            <w:webHidden/>
          </w:rPr>
        </w:r>
        <w:r>
          <w:rPr>
            <w:noProof/>
            <w:webHidden/>
          </w:rPr>
          <w:fldChar w:fldCharType="separate"/>
        </w:r>
        <w:r>
          <w:rPr>
            <w:noProof/>
            <w:webHidden/>
          </w:rPr>
          <w:t>21</w:t>
        </w:r>
        <w:r>
          <w:rPr>
            <w:noProof/>
            <w:webHidden/>
          </w:rPr>
          <w:fldChar w:fldCharType="end"/>
        </w:r>
      </w:hyperlink>
    </w:p>
    <w:p w:rsidR="008B1F3B" w:rsidRDefault="008B1F3B">
      <w:pPr>
        <w:pStyle w:val="Spistreci1"/>
        <w:rPr>
          <w:rFonts w:asciiTheme="minorHAnsi" w:eastAsiaTheme="minorEastAsia" w:hAnsiTheme="minorHAnsi" w:cstheme="minorBidi"/>
          <w:noProof/>
          <w:lang w:eastAsia="pl-PL"/>
        </w:rPr>
      </w:pPr>
      <w:hyperlink w:anchor="_Toc21609293" w:history="1">
        <w:r w:rsidRPr="00BE15F3">
          <w:rPr>
            <w:rStyle w:val="Hipercze"/>
            <w:rFonts w:cstheme="minorHAnsi"/>
            <w:noProof/>
          </w:rPr>
          <w:t>6.3</w:t>
        </w:r>
        <w:r>
          <w:rPr>
            <w:rFonts w:asciiTheme="minorHAnsi" w:eastAsiaTheme="minorEastAsia" w:hAnsiTheme="minorHAnsi" w:cstheme="minorBidi"/>
            <w:noProof/>
            <w:lang w:eastAsia="pl-PL"/>
          </w:rPr>
          <w:tab/>
        </w:r>
        <w:r w:rsidRPr="00BE15F3">
          <w:rPr>
            <w:rStyle w:val="Hipercze"/>
            <w:rFonts w:cstheme="minorHAnsi"/>
            <w:noProof/>
          </w:rPr>
          <w:t>PRZEWIDYWANE ZAGROŻENIA PODCZAS ROBÓT</w:t>
        </w:r>
        <w:r>
          <w:rPr>
            <w:noProof/>
            <w:webHidden/>
          </w:rPr>
          <w:tab/>
        </w:r>
        <w:r>
          <w:rPr>
            <w:noProof/>
            <w:webHidden/>
          </w:rPr>
          <w:fldChar w:fldCharType="begin"/>
        </w:r>
        <w:r>
          <w:rPr>
            <w:noProof/>
            <w:webHidden/>
          </w:rPr>
          <w:instrText xml:space="preserve"> PAGEREF _Toc21609293 \h </w:instrText>
        </w:r>
        <w:r>
          <w:rPr>
            <w:noProof/>
            <w:webHidden/>
          </w:rPr>
        </w:r>
        <w:r>
          <w:rPr>
            <w:noProof/>
            <w:webHidden/>
          </w:rPr>
          <w:fldChar w:fldCharType="separate"/>
        </w:r>
        <w:r>
          <w:rPr>
            <w:noProof/>
            <w:webHidden/>
          </w:rPr>
          <w:t>21</w:t>
        </w:r>
        <w:r>
          <w:rPr>
            <w:noProof/>
            <w:webHidden/>
          </w:rPr>
          <w:fldChar w:fldCharType="end"/>
        </w:r>
      </w:hyperlink>
    </w:p>
    <w:p w:rsidR="008B1F3B" w:rsidRDefault="008B1F3B">
      <w:pPr>
        <w:pStyle w:val="Spistreci1"/>
        <w:rPr>
          <w:rFonts w:asciiTheme="minorHAnsi" w:eastAsiaTheme="minorEastAsia" w:hAnsiTheme="minorHAnsi" w:cstheme="minorBidi"/>
          <w:noProof/>
          <w:lang w:eastAsia="pl-PL"/>
        </w:rPr>
      </w:pPr>
      <w:hyperlink w:anchor="_Toc21609294" w:history="1">
        <w:r w:rsidRPr="00BE15F3">
          <w:rPr>
            <w:rStyle w:val="Hipercze"/>
            <w:rFonts w:cstheme="minorHAnsi"/>
            <w:noProof/>
          </w:rPr>
          <w:t>6.4</w:t>
        </w:r>
        <w:r>
          <w:rPr>
            <w:rFonts w:asciiTheme="minorHAnsi" w:eastAsiaTheme="minorEastAsia" w:hAnsiTheme="minorHAnsi" w:cstheme="minorBidi"/>
            <w:noProof/>
            <w:lang w:eastAsia="pl-PL"/>
          </w:rPr>
          <w:tab/>
        </w:r>
        <w:r w:rsidRPr="00BE15F3">
          <w:rPr>
            <w:rStyle w:val="Hipercze"/>
            <w:rFonts w:cstheme="minorHAnsi"/>
            <w:noProof/>
          </w:rPr>
          <w:t>SPOSÓB PROWADZENIA INSTRUKTAŻU PRACOWNIKÓW</w:t>
        </w:r>
        <w:r>
          <w:rPr>
            <w:noProof/>
            <w:webHidden/>
          </w:rPr>
          <w:tab/>
        </w:r>
        <w:r>
          <w:rPr>
            <w:noProof/>
            <w:webHidden/>
          </w:rPr>
          <w:fldChar w:fldCharType="begin"/>
        </w:r>
        <w:r>
          <w:rPr>
            <w:noProof/>
            <w:webHidden/>
          </w:rPr>
          <w:instrText xml:space="preserve"> PAGEREF _Toc21609294 \h </w:instrText>
        </w:r>
        <w:r>
          <w:rPr>
            <w:noProof/>
            <w:webHidden/>
          </w:rPr>
        </w:r>
        <w:r>
          <w:rPr>
            <w:noProof/>
            <w:webHidden/>
          </w:rPr>
          <w:fldChar w:fldCharType="separate"/>
        </w:r>
        <w:r>
          <w:rPr>
            <w:noProof/>
            <w:webHidden/>
          </w:rPr>
          <w:t>22</w:t>
        </w:r>
        <w:r>
          <w:rPr>
            <w:noProof/>
            <w:webHidden/>
          </w:rPr>
          <w:fldChar w:fldCharType="end"/>
        </w:r>
      </w:hyperlink>
    </w:p>
    <w:p w:rsidR="008B1F3B" w:rsidRDefault="008B1F3B">
      <w:pPr>
        <w:pStyle w:val="Spistreci1"/>
        <w:rPr>
          <w:rFonts w:asciiTheme="minorHAnsi" w:eastAsiaTheme="minorEastAsia" w:hAnsiTheme="minorHAnsi" w:cstheme="minorBidi"/>
          <w:noProof/>
          <w:lang w:eastAsia="pl-PL"/>
        </w:rPr>
      </w:pPr>
      <w:hyperlink w:anchor="_Toc21609295" w:history="1">
        <w:r w:rsidRPr="00BE15F3">
          <w:rPr>
            <w:rStyle w:val="Hipercze"/>
            <w:rFonts w:cstheme="minorHAnsi"/>
            <w:noProof/>
          </w:rPr>
          <w:t>6.5</w:t>
        </w:r>
        <w:r>
          <w:rPr>
            <w:rFonts w:asciiTheme="minorHAnsi" w:eastAsiaTheme="minorEastAsia" w:hAnsiTheme="minorHAnsi" w:cstheme="minorBidi"/>
            <w:noProof/>
            <w:lang w:eastAsia="pl-PL"/>
          </w:rPr>
          <w:tab/>
        </w:r>
        <w:r w:rsidRPr="00BE15F3">
          <w:rPr>
            <w:rStyle w:val="Hipercze"/>
            <w:rFonts w:cstheme="minorHAnsi"/>
            <w:noProof/>
          </w:rPr>
          <w:t>TECHNICZNE I ORGANIZACYJNE ŚRODKI ZARADCZE</w:t>
        </w:r>
        <w:r>
          <w:rPr>
            <w:noProof/>
            <w:webHidden/>
          </w:rPr>
          <w:tab/>
        </w:r>
        <w:r>
          <w:rPr>
            <w:noProof/>
            <w:webHidden/>
          </w:rPr>
          <w:fldChar w:fldCharType="begin"/>
        </w:r>
        <w:r>
          <w:rPr>
            <w:noProof/>
            <w:webHidden/>
          </w:rPr>
          <w:instrText xml:space="preserve"> PAGEREF _Toc21609295 \h </w:instrText>
        </w:r>
        <w:r>
          <w:rPr>
            <w:noProof/>
            <w:webHidden/>
          </w:rPr>
        </w:r>
        <w:r>
          <w:rPr>
            <w:noProof/>
            <w:webHidden/>
          </w:rPr>
          <w:fldChar w:fldCharType="separate"/>
        </w:r>
        <w:r>
          <w:rPr>
            <w:noProof/>
            <w:webHidden/>
          </w:rPr>
          <w:t>22</w:t>
        </w:r>
        <w:r>
          <w:rPr>
            <w:noProof/>
            <w:webHidden/>
          </w:rPr>
          <w:fldChar w:fldCharType="end"/>
        </w:r>
      </w:hyperlink>
    </w:p>
    <w:p w:rsidR="00AC7C43" w:rsidRDefault="00CD1012" w:rsidP="00AC7C43">
      <w:pPr>
        <w:pStyle w:val="Spistreci1"/>
      </w:pPr>
      <w:r>
        <w:fldChar w:fldCharType="end"/>
      </w:r>
    </w:p>
    <w:p w:rsidR="00AA7737" w:rsidRDefault="00AA7737" w:rsidP="00AA7737">
      <w:pPr>
        <w:jc w:val="center"/>
        <w:rPr>
          <w:rFonts w:ascii="Calibri" w:hAnsi="Calibri" w:cs="Arial"/>
          <w:b/>
          <w:sz w:val="32"/>
          <w:szCs w:val="32"/>
        </w:rPr>
      </w:pPr>
      <w:r w:rsidRPr="00757C6A">
        <w:rPr>
          <w:rFonts w:ascii="Calibri" w:hAnsi="Calibri" w:cs="Arial"/>
          <w:b/>
          <w:sz w:val="32"/>
          <w:szCs w:val="32"/>
        </w:rPr>
        <w:t>WYKAZ RYSUNKÓW</w:t>
      </w:r>
    </w:p>
    <w:tbl>
      <w:tblPr>
        <w:tblW w:w="5000" w:type="pct"/>
        <w:tblCellMar>
          <w:left w:w="70" w:type="dxa"/>
          <w:right w:w="70" w:type="dxa"/>
        </w:tblCellMar>
        <w:tblLook w:val="0000" w:firstRow="0" w:lastRow="0" w:firstColumn="0" w:lastColumn="0" w:noHBand="0" w:noVBand="0"/>
      </w:tblPr>
      <w:tblGrid>
        <w:gridCol w:w="1047"/>
        <w:gridCol w:w="6608"/>
        <w:gridCol w:w="2094"/>
      </w:tblGrid>
      <w:tr w:rsidR="004D5391" w:rsidRPr="00886325" w:rsidTr="00DB6F34">
        <w:trPr>
          <w:trHeight w:val="274"/>
        </w:trPr>
        <w:tc>
          <w:tcPr>
            <w:tcW w:w="537" w:type="pct"/>
          </w:tcPr>
          <w:p w:rsidR="004D5391" w:rsidRPr="00886325" w:rsidRDefault="004D5391" w:rsidP="00AA7737">
            <w:pPr>
              <w:widowControl w:val="0"/>
              <w:tabs>
                <w:tab w:val="left" w:pos="8789"/>
              </w:tabs>
              <w:spacing w:after="60"/>
              <w:jc w:val="center"/>
              <w:rPr>
                <w:rFonts w:ascii="Calibri" w:hAnsi="Calibri"/>
                <w:b/>
                <w:bCs/>
                <w:snapToGrid w:val="0"/>
                <w:szCs w:val="20"/>
              </w:rPr>
            </w:pPr>
            <w:r w:rsidRPr="00886325">
              <w:rPr>
                <w:rFonts w:ascii="Calibri" w:hAnsi="Calibri"/>
                <w:b/>
                <w:bCs/>
                <w:snapToGrid w:val="0"/>
                <w:szCs w:val="20"/>
              </w:rPr>
              <w:t>Nr</w:t>
            </w:r>
          </w:p>
        </w:tc>
        <w:tc>
          <w:tcPr>
            <w:tcW w:w="3389" w:type="pct"/>
          </w:tcPr>
          <w:p w:rsidR="004D5391" w:rsidRPr="00886325" w:rsidRDefault="004D5391" w:rsidP="00AA7737">
            <w:pPr>
              <w:widowControl w:val="0"/>
              <w:tabs>
                <w:tab w:val="left" w:pos="8789"/>
              </w:tabs>
              <w:spacing w:after="60"/>
              <w:jc w:val="both"/>
              <w:rPr>
                <w:rFonts w:ascii="Calibri" w:hAnsi="Calibri"/>
                <w:b/>
                <w:bCs/>
                <w:snapToGrid w:val="0"/>
                <w:szCs w:val="20"/>
              </w:rPr>
            </w:pPr>
            <w:r w:rsidRPr="00886325">
              <w:rPr>
                <w:rFonts w:ascii="Calibri" w:hAnsi="Calibri"/>
                <w:b/>
                <w:bCs/>
                <w:snapToGrid w:val="0"/>
                <w:szCs w:val="20"/>
              </w:rPr>
              <w:t>Tytuł rysunku</w:t>
            </w:r>
          </w:p>
        </w:tc>
        <w:tc>
          <w:tcPr>
            <w:tcW w:w="1074" w:type="pct"/>
          </w:tcPr>
          <w:p w:rsidR="004D5391" w:rsidRPr="00886325" w:rsidRDefault="004D5391" w:rsidP="00AA7737">
            <w:pPr>
              <w:widowControl w:val="0"/>
              <w:tabs>
                <w:tab w:val="left" w:pos="8789"/>
              </w:tabs>
              <w:jc w:val="center"/>
              <w:rPr>
                <w:rFonts w:ascii="Calibri" w:hAnsi="Calibri"/>
                <w:b/>
                <w:bCs/>
                <w:snapToGrid w:val="0"/>
                <w:szCs w:val="20"/>
              </w:rPr>
            </w:pPr>
            <w:r w:rsidRPr="00886325">
              <w:rPr>
                <w:rFonts w:ascii="Calibri" w:hAnsi="Calibri"/>
                <w:b/>
                <w:bCs/>
                <w:snapToGrid w:val="0"/>
                <w:szCs w:val="20"/>
              </w:rPr>
              <w:t>Skala</w:t>
            </w:r>
          </w:p>
        </w:tc>
      </w:tr>
      <w:tr w:rsidR="004D5391" w:rsidRPr="00886325" w:rsidTr="00DB6F34">
        <w:trPr>
          <w:trHeight w:val="266"/>
        </w:trPr>
        <w:tc>
          <w:tcPr>
            <w:tcW w:w="537" w:type="pct"/>
          </w:tcPr>
          <w:p w:rsidR="004D5391" w:rsidRPr="00886325" w:rsidRDefault="004D5391" w:rsidP="00AA7737">
            <w:pPr>
              <w:widowControl w:val="0"/>
              <w:tabs>
                <w:tab w:val="left" w:pos="8789"/>
              </w:tabs>
              <w:spacing w:after="60"/>
              <w:jc w:val="center"/>
              <w:rPr>
                <w:rFonts w:ascii="Calibri" w:hAnsi="Calibri"/>
                <w:bCs/>
                <w:snapToGrid w:val="0"/>
                <w:szCs w:val="20"/>
              </w:rPr>
            </w:pPr>
            <w:r w:rsidRPr="00886325">
              <w:rPr>
                <w:rFonts w:ascii="Calibri" w:hAnsi="Calibri"/>
                <w:bCs/>
                <w:snapToGrid w:val="0"/>
                <w:szCs w:val="20"/>
              </w:rPr>
              <w:t>M-01</w:t>
            </w:r>
          </w:p>
        </w:tc>
        <w:tc>
          <w:tcPr>
            <w:tcW w:w="3389" w:type="pct"/>
          </w:tcPr>
          <w:p w:rsidR="004D5391" w:rsidRPr="00886325" w:rsidRDefault="004D5391" w:rsidP="00AA7737">
            <w:pPr>
              <w:widowControl w:val="0"/>
              <w:tabs>
                <w:tab w:val="left" w:pos="8789"/>
              </w:tabs>
              <w:spacing w:after="60"/>
              <w:jc w:val="both"/>
              <w:rPr>
                <w:rFonts w:ascii="Calibri" w:hAnsi="Calibri"/>
                <w:bCs/>
                <w:snapToGrid w:val="0"/>
                <w:szCs w:val="20"/>
              </w:rPr>
            </w:pPr>
            <w:r w:rsidRPr="00886325">
              <w:rPr>
                <w:rFonts w:ascii="Calibri" w:hAnsi="Calibri"/>
                <w:bCs/>
                <w:snapToGrid w:val="0"/>
                <w:szCs w:val="20"/>
              </w:rPr>
              <w:t>Rysunek zestawczy – stan istniejący</w:t>
            </w:r>
          </w:p>
        </w:tc>
        <w:tc>
          <w:tcPr>
            <w:tcW w:w="1074" w:type="pct"/>
          </w:tcPr>
          <w:p w:rsidR="004D5391" w:rsidRPr="00886325" w:rsidRDefault="004D5391" w:rsidP="00AA7737">
            <w:pPr>
              <w:widowControl w:val="0"/>
              <w:tabs>
                <w:tab w:val="left" w:pos="8789"/>
              </w:tabs>
              <w:jc w:val="center"/>
              <w:rPr>
                <w:rFonts w:ascii="Calibri" w:hAnsi="Calibri"/>
                <w:bCs/>
                <w:snapToGrid w:val="0"/>
                <w:szCs w:val="20"/>
              </w:rPr>
            </w:pPr>
            <w:r w:rsidRPr="00886325">
              <w:rPr>
                <w:rFonts w:ascii="Calibri" w:hAnsi="Calibri"/>
                <w:bCs/>
                <w:snapToGrid w:val="0"/>
                <w:szCs w:val="20"/>
              </w:rPr>
              <w:t>1:50; 1:200</w:t>
            </w:r>
          </w:p>
        </w:tc>
      </w:tr>
      <w:tr w:rsidR="004D5391" w:rsidRPr="00886325" w:rsidTr="00DB6F34">
        <w:trPr>
          <w:trHeight w:val="266"/>
        </w:trPr>
        <w:tc>
          <w:tcPr>
            <w:tcW w:w="537" w:type="pct"/>
          </w:tcPr>
          <w:p w:rsidR="004D5391" w:rsidRPr="00886325" w:rsidRDefault="004D5391" w:rsidP="00AA7737">
            <w:pPr>
              <w:widowControl w:val="0"/>
              <w:tabs>
                <w:tab w:val="left" w:pos="8789"/>
              </w:tabs>
              <w:spacing w:after="60"/>
              <w:jc w:val="center"/>
              <w:rPr>
                <w:rFonts w:ascii="Calibri" w:hAnsi="Calibri"/>
                <w:bCs/>
                <w:snapToGrid w:val="0"/>
                <w:szCs w:val="20"/>
              </w:rPr>
            </w:pPr>
            <w:r w:rsidRPr="00886325">
              <w:rPr>
                <w:rFonts w:ascii="Calibri" w:hAnsi="Calibri"/>
                <w:bCs/>
                <w:snapToGrid w:val="0"/>
                <w:szCs w:val="20"/>
              </w:rPr>
              <w:t>M-02</w:t>
            </w:r>
          </w:p>
        </w:tc>
        <w:tc>
          <w:tcPr>
            <w:tcW w:w="3389" w:type="pct"/>
          </w:tcPr>
          <w:p w:rsidR="004D5391" w:rsidRPr="00886325" w:rsidRDefault="004D5391" w:rsidP="00AA7737">
            <w:pPr>
              <w:widowControl w:val="0"/>
              <w:tabs>
                <w:tab w:val="left" w:pos="8789"/>
              </w:tabs>
              <w:spacing w:after="60"/>
              <w:jc w:val="both"/>
              <w:rPr>
                <w:rFonts w:ascii="Calibri" w:hAnsi="Calibri"/>
                <w:bCs/>
                <w:snapToGrid w:val="0"/>
                <w:szCs w:val="20"/>
              </w:rPr>
            </w:pPr>
            <w:r w:rsidRPr="00886325">
              <w:rPr>
                <w:rFonts w:ascii="Calibri" w:hAnsi="Calibri"/>
                <w:bCs/>
                <w:snapToGrid w:val="0"/>
                <w:szCs w:val="20"/>
              </w:rPr>
              <w:t xml:space="preserve">Rysunek zestawczy – zakres remontu </w:t>
            </w:r>
          </w:p>
        </w:tc>
        <w:tc>
          <w:tcPr>
            <w:tcW w:w="1074" w:type="pct"/>
          </w:tcPr>
          <w:p w:rsidR="004D5391" w:rsidRPr="00886325" w:rsidRDefault="004D5391" w:rsidP="00AA7737">
            <w:pPr>
              <w:widowControl w:val="0"/>
              <w:tabs>
                <w:tab w:val="left" w:pos="8789"/>
              </w:tabs>
              <w:jc w:val="center"/>
              <w:rPr>
                <w:rFonts w:ascii="Calibri" w:hAnsi="Calibri"/>
                <w:bCs/>
                <w:snapToGrid w:val="0"/>
                <w:szCs w:val="20"/>
              </w:rPr>
            </w:pPr>
            <w:r w:rsidRPr="00886325">
              <w:rPr>
                <w:rFonts w:ascii="Calibri" w:hAnsi="Calibri"/>
                <w:bCs/>
                <w:snapToGrid w:val="0"/>
                <w:szCs w:val="20"/>
              </w:rPr>
              <w:t>1:50; 1:200</w:t>
            </w:r>
          </w:p>
        </w:tc>
      </w:tr>
      <w:tr w:rsidR="00DB6F34" w:rsidRPr="00886325" w:rsidTr="00DB6F34">
        <w:trPr>
          <w:trHeight w:val="266"/>
        </w:trPr>
        <w:tc>
          <w:tcPr>
            <w:tcW w:w="537" w:type="pct"/>
          </w:tcPr>
          <w:p w:rsidR="00DB6F34" w:rsidRPr="00886325" w:rsidRDefault="00DB6F34" w:rsidP="00AA7737">
            <w:pPr>
              <w:widowControl w:val="0"/>
              <w:tabs>
                <w:tab w:val="left" w:pos="8789"/>
              </w:tabs>
              <w:spacing w:after="60"/>
              <w:jc w:val="center"/>
              <w:rPr>
                <w:rFonts w:ascii="Calibri" w:hAnsi="Calibri"/>
                <w:bCs/>
                <w:snapToGrid w:val="0"/>
                <w:szCs w:val="20"/>
              </w:rPr>
            </w:pPr>
            <w:r>
              <w:rPr>
                <w:rFonts w:ascii="Calibri" w:hAnsi="Calibri"/>
                <w:bCs/>
                <w:snapToGrid w:val="0"/>
                <w:szCs w:val="20"/>
              </w:rPr>
              <w:t>M-03</w:t>
            </w:r>
          </w:p>
        </w:tc>
        <w:tc>
          <w:tcPr>
            <w:tcW w:w="3389" w:type="pct"/>
          </w:tcPr>
          <w:p w:rsidR="00DB6F34" w:rsidRPr="00886325" w:rsidRDefault="00DB6F34" w:rsidP="00AA7737">
            <w:pPr>
              <w:widowControl w:val="0"/>
              <w:tabs>
                <w:tab w:val="left" w:pos="8789"/>
              </w:tabs>
              <w:spacing w:after="60"/>
              <w:jc w:val="both"/>
              <w:rPr>
                <w:rFonts w:ascii="Calibri" w:hAnsi="Calibri"/>
                <w:bCs/>
                <w:snapToGrid w:val="0"/>
                <w:szCs w:val="20"/>
              </w:rPr>
            </w:pPr>
            <w:r>
              <w:rPr>
                <w:rFonts w:ascii="Calibri" w:hAnsi="Calibri"/>
                <w:bCs/>
                <w:snapToGrid w:val="0"/>
                <w:szCs w:val="20"/>
              </w:rPr>
              <w:t>Gabaryty – przęsło i podpory</w:t>
            </w:r>
          </w:p>
        </w:tc>
        <w:tc>
          <w:tcPr>
            <w:tcW w:w="1074" w:type="pct"/>
          </w:tcPr>
          <w:p w:rsidR="00DB6F34" w:rsidRPr="00886325" w:rsidRDefault="00DB6F34" w:rsidP="00AA7737">
            <w:pPr>
              <w:widowControl w:val="0"/>
              <w:tabs>
                <w:tab w:val="left" w:pos="8789"/>
              </w:tabs>
              <w:jc w:val="center"/>
              <w:rPr>
                <w:rFonts w:ascii="Calibri" w:hAnsi="Calibri"/>
                <w:bCs/>
                <w:snapToGrid w:val="0"/>
                <w:szCs w:val="20"/>
              </w:rPr>
            </w:pPr>
            <w:r>
              <w:rPr>
                <w:rFonts w:ascii="Calibri" w:hAnsi="Calibri"/>
                <w:bCs/>
                <w:snapToGrid w:val="0"/>
                <w:szCs w:val="20"/>
              </w:rPr>
              <w:t>1:50; 1:100</w:t>
            </w:r>
          </w:p>
        </w:tc>
      </w:tr>
      <w:tr w:rsidR="00DB6F34" w:rsidRPr="00886325" w:rsidTr="00DB6F34">
        <w:trPr>
          <w:trHeight w:val="266"/>
        </w:trPr>
        <w:tc>
          <w:tcPr>
            <w:tcW w:w="537" w:type="pct"/>
          </w:tcPr>
          <w:p w:rsidR="00DB6F34" w:rsidRDefault="00DB6F34" w:rsidP="00AA7737">
            <w:pPr>
              <w:widowControl w:val="0"/>
              <w:tabs>
                <w:tab w:val="left" w:pos="8789"/>
              </w:tabs>
              <w:spacing w:after="60"/>
              <w:jc w:val="center"/>
              <w:rPr>
                <w:rFonts w:ascii="Calibri" w:hAnsi="Calibri"/>
                <w:bCs/>
                <w:snapToGrid w:val="0"/>
                <w:szCs w:val="20"/>
              </w:rPr>
            </w:pPr>
            <w:r>
              <w:rPr>
                <w:rFonts w:ascii="Calibri" w:hAnsi="Calibri"/>
                <w:bCs/>
                <w:snapToGrid w:val="0"/>
                <w:szCs w:val="20"/>
              </w:rPr>
              <w:t>M-04</w:t>
            </w:r>
          </w:p>
        </w:tc>
        <w:tc>
          <w:tcPr>
            <w:tcW w:w="3389" w:type="pct"/>
          </w:tcPr>
          <w:p w:rsidR="00DB6F34" w:rsidRDefault="00DB6F34" w:rsidP="00AA7737">
            <w:pPr>
              <w:widowControl w:val="0"/>
              <w:tabs>
                <w:tab w:val="left" w:pos="8789"/>
              </w:tabs>
              <w:spacing w:after="60"/>
              <w:jc w:val="both"/>
              <w:rPr>
                <w:rFonts w:ascii="Calibri" w:hAnsi="Calibri"/>
                <w:bCs/>
                <w:snapToGrid w:val="0"/>
                <w:szCs w:val="20"/>
              </w:rPr>
            </w:pPr>
            <w:r>
              <w:rPr>
                <w:rFonts w:ascii="Calibri" w:hAnsi="Calibri"/>
                <w:bCs/>
                <w:snapToGrid w:val="0"/>
                <w:szCs w:val="20"/>
              </w:rPr>
              <w:t xml:space="preserve">Zbrojenie – przęsło </w:t>
            </w:r>
          </w:p>
        </w:tc>
        <w:tc>
          <w:tcPr>
            <w:tcW w:w="1074" w:type="pct"/>
          </w:tcPr>
          <w:p w:rsidR="00DB6F34" w:rsidRDefault="00DB6F34" w:rsidP="00AA7737">
            <w:pPr>
              <w:widowControl w:val="0"/>
              <w:tabs>
                <w:tab w:val="left" w:pos="8789"/>
              </w:tabs>
              <w:jc w:val="center"/>
              <w:rPr>
                <w:rFonts w:ascii="Calibri" w:hAnsi="Calibri"/>
                <w:bCs/>
                <w:snapToGrid w:val="0"/>
                <w:szCs w:val="20"/>
              </w:rPr>
            </w:pPr>
            <w:r>
              <w:rPr>
                <w:rFonts w:ascii="Calibri" w:hAnsi="Calibri"/>
                <w:bCs/>
                <w:snapToGrid w:val="0"/>
                <w:szCs w:val="20"/>
              </w:rPr>
              <w:t>1:50; 1:100</w:t>
            </w:r>
          </w:p>
        </w:tc>
      </w:tr>
      <w:tr w:rsidR="00DB6F34" w:rsidRPr="00886325" w:rsidTr="00DB6F34">
        <w:trPr>
          <w:trHeight w:val="266"/>
        </w:trPr>
        <w:tc>
          <w:tcPr>
            <w:tcW w:w="537" w:type="pct"/>
          </w:tcPr>
          <w:p w:rsidR="00DB6F34" w:rsidRDefault="00DB6F34" w:rsidP="00AA7737">
            <w:pPr>
              <w:widowControl w:val="0"/>
              <w:tabs>
                <w:tab w:val="left" w:pos="8789"/>
              </w:tabs>
              <w:spacing w:after="60"/>
              <w:jc w:val="center"/>
              <w:rPr>
                <w:rFonts w:ascii="Calibri" w:hAnsi="Calibri"/>
                <w:bCs/>
                <w:snapToGrid w:val="0"/>
                <w:szCs w:val="20"/>
              </w:rPr>
            </w:pPr>
            <w:r>
              <w:rPr>
                <w:rFonts w:ascii="Calibri" w:hAnsi="Calibri"/>
                <w:bCs/>
                <w:snapToGrid w:val="0"/>
                <w:szCs w:val="20"/>
              </w:rPr>
              <w:t>M-05</w:t>
            </w:r>
          </w:p>
        </w:tc>
        <w:tc>
          <w:tcPr>
            <w:tcW w:w="3389" w:type="pct"/>
          </w:tcPr>
          <w:p w:rsidR="00DB6F34" w:rsidRDefault="00DB6F34" w:rsidP="00AA7737">
            <w:pPr>
              <w:widowControl w:val="0"/>
              <w:tabs>
                <w:tab w:val="left" w:pos="8789"/>
              </w:tabs>
              <w:spacing w:after="60"/>
              <w:jc w:val="both"/>
              <w:rPr>
                <w:rFonts w:ascii="Calibri" w:hAnsi="Calibri"/>
                <w:bCs/>
                <w:snapToGrid w:val="0"/>
                <w:szCs w:val="20"/>
              </w:rPr>
            </w:pPr>
            <w:r>
              <w:rPr>
                <w:rFonts w:ascii="Calibri" w:hAnsi="Calibri"/>
                <w:bCs/>
                <w:snapToGrid w:val="0"/>
                <w:szCs w:val="20"/>
              </w:rPr>
              <w:t>Zbrojenie – podpory i skrzydła</w:t>
            </w:r>
          </w:p>
        </w:tc>
        <w:tc>
          <w:tcPr>
            <w:tcW w:w="1074" w:type="pct"/>
          </w:tcPr>
          <w:p w:rsidR="00DB6F34" w:rsidRDefault="00DB6F34" w:rsidP="00AA7737">
            <w:pPr>
              <w:widowControl w:val="0"/>
              <w:tabs>
                <w:tab w:val="left" w:pos="8789"/>
              </w:tabs>
              <w:jc w:val="center"/>
              <w:rPr>
                <w:rFonts w:ascii="Calibri" w:hAnsi="Calibri"/>
                <w:bCs/>
                <w:snapToGrid w:val="0"/>
                <w:szCs w:val="20"/>
              </w:rPr>
            </w:pPr>
            <w:r>
              <w:rPr>
                <w:rFonts w:ascii="Calibri" w:hAnsi="Calibri"/>
                <w:bCs/>
                <w:snapToGrid w:val="0"/>
                <w:szCs w:val="20"/>
              </w:rPr>
              <w:t>1:25; 1:50</w:t>
            </w:r>
          </w:p>
        </w:tc>
      </w:tr>
      <w:tr w:rsidR="00DB6F34" w:rsidRPr="00886325" w:rsidTr="00DB6F34">
        <w:trPr>
          <w:trHeight w:val="266"/>
        </w:trPr>
        <w:tc>
          <w:tcPr>
            <w:tcW w:w="537" w:type="pct"/>
          </w:tcPr>
          <w:p w:rsidR="00DB6F34" w:rsidRDefault="00DB6F34" w:rsidP="00AA7737">
            <w:pPr>
              <w:widowControl w:val="0"/>
              <w:tabs>
                <w:tab w:val="left" w:pos="8789"/>
              </w:tabs>
              <w:spacing w:after="60"/>
              <w:jc w:val="center"/>
              <w:rPr>
                <w:rFonts w:ascii="Calibri" w:hAnsi="Calibri"/>
                <w:bCs/>
                <w:snapToGrid w:val="0"/>
                <w:szCs w:val="20"/>
              </w:rPr>
            </w:pPr>
            <w:r>
              <w:rPr>
                <w:rFonts w:ascii="Calibri" w:hAnsi="Calibri"/>
                <w:bCs/>
                <w:snapToGrid w:val="0"/>
                <w:szCs w:val="20"/>
              </w:rPr>
              <w:t>M-06</w:t>
            </w:r>
          </w:p>
        </w:tc>
        <w:tc>
          <w:tcPr>
            <w:tcW w:w="3389" w:type="pct"/>
          </w:tcPr>
          <w:p w:rsidR="00DB6F34" w:rsidRDefault="00DB6F34" w:rsidP="00AA7737">
            <w:pPr>
              <w:widowControl w:val="0"/>
              <w:tabs>
                <w:tab w:val="left" w:pos="8789"/>
              </w:tabs>
              <w:spacing w:after="60"/>
              <w:jc w:val="both"/>
              <w:rPr>
                <w:rFonts w:ascii="Calibri" w:hAnsi="Calibri"/>
                <w:bCs/>
                <w:snapToGrid w:val="0"/>
                <w:szCs w:val="20"/>
              </w:rPr>
            </w:pPr>
            <w:r>
              <w:rPr>
                <w:rFonts w:ascii="Calibri" w:hAnsi="Calibri"/>
                <w:bCs/>
                <w:snapToGrid w:val="0"/>
                <w:szCs w:val="20"/>
              </w:rPr>
              <w:t>Zbrojenie – płyty przejściowe</w:t>
            </w:r>
          </w:p>
        </w:tc>
        <w:tc>
          <w:tcPr>
            <w:tcW w:w="1074" w:type="pct"/>
          </w:tcPr>
          <w:p w:rsidR="00DB6F34" w:rsidRDefault="00DB6F34" w:rsidP="00AA7737">
            <w:pPr>
              <w:widowControl w:val="0"/>
              <w:tabs>
                <w:tab w:val="left" w:pos="8789"/>
              </w:tabs>
              <w:jc w:val="center"/>
              <w:rPr>
                <w:rFonts w:ascii="Calibri" w:hAnsi="Calibri"/>
                <w:bCs/>
                <w:snapToGrid w:val="0"/>
                <w:szCs w:val="20"/>
              </w:rPr>
            </w:pPr>
            <w:r>
              <w:rPr>
                <w:rFonts w:ascii="Calibri" w:hAnsi="Calibri"/>
                <w:bCs/>
                <w:snapToGrid w:val="0"/>
                <w:szCs w:val="20"/>
              </w:rPr>
              <w:t>1:25; 1:100</w:t>
            </w:r>
          </w:p>
        </w:tc>
      </w:tr>
      <w:tr w:rsidR="00DB6F34" w:rsidRPr="00886325" w:rsidTr="00DB6F34">
        <w:trPr>
          <w:trHeight w:val="266"/>
        </w:trPr>
        <w:tc>
          <w:tcPr>
            <w:tcW w:w="537" w:type="pct"/>
          </w:tcPr>
          <w:p w:rsidR="00DB6F34" w:rsidRDefault="00DB6F34" w:rsidP="00AA7737">
            <w:pPr>
              <w:widowControl w:val="0"/>
              <w:tabs>
                <w:tab w:val="left" w:pos="8789"/>
              </w:tabs>
              <w:spacing w:after="60"/>
              <w:jc w:val="center"/>
              <w:rPr>
                <w:rFonts w:ascii="Calibri" w:hAnsi="Calibri"/>
                <w:bCs/>
                <w:snapToGrid w:val="0"/>
                <w:szCs w:val="20"/>
              </w:rPr>
            </w:pPr>
            <w:r>
              <w:rPr>
                <w:rFonts w:ascii="Calibri" w:hAnsi="Calibri"/>
                <w:bCs/>
                <w:snapToGrid w:val="0"/>
                <w:szCs w:val="20"/>
              </w:rPr>
              <w:t>M-07</w:t>
            </w:r>
          </w:p>
        </w:tc>
        <w:tc>
          <w:tcPr>
            <w:tcW w:w="3389" w:type="pct"/>
          </w:tcPr>
          <w:p w:rsidR="00DB6F34" w:rsidRDefault="00DB6F34" w:rsidP="00AA7737">
            <w:pPr>
              <w:widowControl w:val="0"/>
              <w:tabs>
                <w:tab w:val="left" w:pos="8789"/>
              </w:tabs>
              <w:spacing w:after="60"/>
              <w:jc w:val="both"/>
              <w:rPr>
                <w:rFonts w:ascii="Calibri" w:hAnsi="Calibri"/>
                <w:bCs/>
                <w:snapToGrid w:val="0"/>
                <w:szCs w:val="20"/>
              </w:rPr>
            </w:pPr>
            <w:r>
              <w:rPr>
                <w:rFonts w:ascii="Calibri" w:hAnsi="Calibri"/>
                <w:bCs/>
                <w:snapToGrid w:val="0"/>
                <w:szCs w:val="20"/>
              </w:rPr>
              <w:t xml:space="preserve">Zbrojenie – kapy chodnikowe </w:t>
            </w:r>
          </w:p>
        </w:tc>
        <w:tc>
          <w:tcPr>
            <w:tcW w:w="1074" w:type="pct"/>
          </w:tcPr>
          <w:p w:rsidR="00DB6F34" w:rsidRDefault="00DB6F34" w:rsidP="00AA7737">
            <w:pPr>
              <w:widowControl w:val="0"/>
              <w:tabs>
                <w:tab w:val="left" w:pos="8789"/>
              </w:tabs>
              <w:jc w:val="center"/>
              <w:rPr>
                <w:rFonts w:ascii="Calibri" w:hAnsi="Calibri"/>
                <w:bCs/>
                <w:snapToGrid w:val="0"/>
                <w:szCs w:val="20"/>
              </w:rPr>
            </w:pPr>
            <w:r>
              <w:rPr>
                <w:rFonts w:ascii="Calibri" w:hAnsi="Calibri"/>
                <w:bCs/>
                <w:snapToGrid w:val="0"/>
                <w:szCs w:val="20"/>
              </w:rPr>
              <w:t>1:25; 1:100</w:t>
            </w:r>
          </w:p>
        </w:tc>
      </w:tr>
      <w:tr w:rsidR="00DB6F34" w:rsidRPr="00886325" w:rsidTr="00DB6F34">
        <w:trPr>
          <w:trHeight w:val="1769"/>
        </w:trPr>
        <w:tc>
          <w:tcPr>
            <w:tcW w:w="537" w:type="pct"/>
          </w:tcPr>
          <w:p w:rsidR="00DB6F34" w:rsidRDefault="00DB6F34" w:rsidP="00AA7737">
            <w:pPr>
              <w:widowControl w:val="0"/>
              <w:tabs>
                <w:tab w:val="left" w:pos="8789"/>
              </w:tabs>
              <w:spacing w:after="60"/>
              <w:jc w:val="center"/>
              <w:rPr>
                <w:rFonts w:ascii="Calibri" w:hAnsi="Calibri"/>
                <w:bCs/>
                <w:snapToGrid w:val="0"/>
                <w:szCs w:val="20"/>
              </w:rPr>
            </w:pPr>
          </w:p>
        </w:tc>
        <w:tc>
          <w:tcPr>
            <w:tcW w:w="3389" w:type="pct"/>
          </w:tcPr>
          <w:p w:rsidR="00DB6F34" w:rsidRDefault="00DB6F34" w:rsidP="00AA7737">
            <w:pPr>
              <w:widowControl w:val="0"/>
              <w:tabs>
                <w:tab w:val="left" w:pos="8789"/>
              </w:tabs>
              <w:spacing w:after="60"/>
              <w:jc w:val="both"/>
              <w:rPr>
                <w:rFonts w:ascii="Calibri" w:hAnsi="Calibri"/>
                <w:bCs/>
                <w:snapToGrid w:val="0"/>
                <w:szCs w:val="20"/>
              </w:rPr>
            </w:pPr>
          </w:p>
        </w:tc>
        <w:tc>
          <w:tcPr>
            <w:tcW w:w="1074" w:type="pct"/>
          </w:tcPr>
          <w:p w:rsidR="00DB6F34" w:rsidRPr="00DB6F34" w:rsidRDefault="00DB6F34" w:rsidP="00AA7737">
            <w:pPr>
              <w:widowControl w:val="0"/>
              <w:tabs>
                <w:tab w:val="left" w:pos="8789"/>
              </w:tabs>
              <w:jc w:val="center"/>
              <w:rPr>
                <w:rFonts w:ascii="Calibri" w:hAnsi="Calibri"/>
                <w:bCs/>
                <w:snapToGrid w:val="0"/>
                <w:szCs w:val="20"/>
              </w:rPr>
            </w:pPr>
          </w:p>
        </w:tc>
      </w:tr>
    </w:tbl>
    <w:p w:rsidR="00DF4DC5" w:rsidRDefault="00DF4DC5" w:rsidP="00420C48">
      <w:pPr>
        <w:rPr>
          <w:rFonts w:ascii="Calibri" w:hAnsi="Calibri"/>
          <w:b/>
          <w:bCs/>
        </w:rPr>
      </w:pPr>
    </w:p>
    <w:p w:rsidR="007C7E10" w:rsidRDefault="007C7E10">
      <w:pPr>
        <w:rPr>
          <w:rFonts w:ascii="Calibri" w:hAnsi="Calibri"/>
          <w:b/>
          <w:bCs/>
        </w:rPr>
      </w:pPr>
      <w:bookmarkStart w:id="1" w:name="_Ref406071025"/>
      <w:bookmarkStart w:id="2" w:name="_Toc410978477"/>
      <w:r>
        <w:rPr>
          <w:rFonts w:ascii="Calibri" w:hAnsi="Calibri"/>
        </w:rPr>
        <w:br w:type="page"/>
      </w:r>
    </w:p>
    <w:p w:rsidR="00A35206" w:rsidRPr="0003278C" w:rsidRDefault="00A35206" w:rsidP="00B66BE3">
      <w:pPr>
        <w:pStyle w:val="Nagwek1"/>
        <w:numPr>
          <w:ilvl w:val="0"/>
          <w:numId w:val="9"/>
        </w:numPr>
        <w:suppressAutoHyphens/>
        <w:spacing w:before="240" w:after="60" w:line="240" w:lineRule="auto"/>
        <w:ind w:left="340" w:hanging="340"/>
        <w:rPr>
          <w:rFonts w:ascii="Calibri" w:hAnsi="Calibri" w:cs="Arial"/>
          <w:kern w:val="24"/>
          <w:szCs w:val="32"/>
          <w:lang w:eastAsia="ar-SA"/>
        </w:rPr>
      </w:pPr>
      <w:bookmarkStart w:id="3" w:name="_Toc21609254"/>
      <w:r w:rsidRPr="0003278C">
        <w:rPr>
          <w:rFonts w:ascii="Calibri" w:hAnsi="Calibri"/>
        </w:rPr>
        <w:lastRenderedPageBreak/>
        <w:t>PRZEDMIOT, CEL I ZAKRES OPRACOWANIA</w:t>
      </w:r>
      <w:bookmarkEnd w:id="1"/>
      <w:bookmarkEnd w:id="2"/>
      <w:bookmarkEnd w:id="3"/>
    </w:p>
    <w:p w:rsidR="00101885" w:rsidRPr="00AA7737" w:rsidRDefault="00AA7737" w:rsidP="00AA7737">
      <w:pPr>
        <w:pStyle w:val="Bezodstpw"/>
        <w:spacing w:before="120"/>
        <w:ind w:firstLine="708"/>
        <w:jc w:val="both"/>
        <w:rPr>
          <w:noProof/>
        </w:rPr>
      </w:pPr>
      <w:r w:rsidRPr="00F51C19">
        <w:rPr>
          <w:b/>
        </w:rPr>
        <w:t>Przedmiotem</w:t>
      </w:r>
      <w:r w:rsidRPr="008C621E">
        <w:t xml:space="preserve"> opracowania jest </w:t>
      </w:r>
      <w:r>
        <w:t>remont mostu w ciągu drogi powiatowej nr 1492D nad kanałem Młyńska Woda w km 0+450 kanału Młyńska Woda w miejscowości Niwki Kraszowskie. Na rysunku nr 1</w:t>
      </w:r>
      <w:r w:rsidRPr="008C621E">
        <w:t>.1 pokazano lokalizację inwestycji, a</w:t>
      </w:r>
      <w:r>
        <w:t> na fotografii nr 1</w:t>
      </w:r>
      <w:r w:rsidRPr="008C621E">
        <w:t>.2 przedsta</w:t>
      </w:r>
      <w:r>
        <w:t>wiono widok obiektu mostowego w terenie.</w:t>
      </w:r>
      <w:r w:rsidRPr="005C1D5F">
        <w:rPr>
          <w:noProof/>
        </w:rPr>
        <w:t xml:space="preserve"> </w:t>
      </w:r>
    </w:p>
    <w:p w:rsidR="00AA7737" w:rsidRDefault="008B1F3B" w:rsidP="00AA7737">
      <w:pPr>
        <w:pStyle w:val="Bezodstpw"/>
        <w:spacing w:before="120"/>
        <w:jc w:val="center"/>
      </w:pPr>
      <w:r>
        <w:rPr>
          <w:noProof/>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20" o:spid="_x0000_s1029" type="#_x0000_t61" style="position:absolute;left:0;text-align:left;margin-left:252.85pt;margin-top:107.7pt;width:140.65pt;height:18.75pt;z-index:251660288;visibility:visible" adj="307,71424" fillcolor="#b6dde8">
            <v:textbox style="mso-next-textbox:#AutoShape 20" inset=".5mm,.3mm,.5mm,.3mm">
              <w:txbxContent>
                <w:p w:rsidR="001723F8" w:rsidRDefault="001723F8" w:rsidP="00AA7737">
                  <w:pPr>
                    <w:jc w:val="center"/>
                    <w:rPr>
                      <w:rFonts w:ascii="Arial" w:hAnsi="Arial" w:cs="Arial"/>
                      <w:sz w:val="18"/>
                      <w:szCs w:val="18"/>
                    </w:rPr>
                  </w:pPr>
                  <w:r>
                    <w:rPr>
                      <w:rFonts w:ascii="Arial" w:hAnsi="Arial" w:cs="Arial"/>
                      <w:sz w:val="18"/>
                      <w:szCs w:val="18"/>
                    </w:rPr>
                    <w:t>Most nad kanałem Młyńska Woda</w:t>
                  </w:r>
                </w:p>
              </w:txbxContent>
            </v:textbox>
          </v:shape>
        </w:pict>
      </w:r>
      <w:r w:rsidR="00AA7737">
        <w:rPr>
          <w:noProof/>
          <w:lang w:eastAsia="pl-PL"/>
        </w:rPr>
        <w:drawing>
          <wp:inline distT="0" distB="0" distL="0" distR="0">
            <wp:extent cx="5762625" cy="3248025"/>
            <wp:effectExtent l="19050" t="0" r="9525" b="0"/>
            <wp:docPr id="7" name="Obraz 21" descr="Lokalizac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okalizacja"/>
                    <pic:cNvPicPr>
                      <a:picLocks noChangeAspect="1" noChangeArrowheads="1"/>
                    </pic:cNvPicPr>
                  </pic:nvPicPr>
                  <pic:blipFill>
                    <a:blip r:embed="rId16" cstate="print"/>
                    <a:srcRect/>
                    <a:stretch>
                      <a:fillRect/>
                    </a:stretch>
                  </pic:blipFill>
                  <pic:spPr bwMode="auto">
                    <a:xfrm>
                      <a:off x="0" y="0"/>
                      <a:ext cx="5762625" cy="3248025"/>
                    </a:xfrm>
                    <a:prstGeom prst="rect">
                      <a:avLst/>
                    </a:prstGeom>
                    <a:noFill/>
                    <a:ln w="9525">
                      <a:noFill/>
                      <a:miter lim="800000"/>
                      <a:headEnd/>
                      <a:tailEnd/>
                    </a:ln>
                  </pic:spPr>
                </pic:pic>
              </a:graphicData>
            </a:graphic>
          </wp:inline>
        </w:drawing>
      </w:r>
    </w:p>
    <w:p w:rsidR="00AA7737" w:rsidRDefault="00AA7737" w:rsidP="00AA7737">
      <w:pPr>
        <w:spacing w:after="120"/>
        <w:jc w:val="center"/>
        <w:rPr>
          <w:rFonts w:ascii="Calibri" w:hAnsi="Calibri" w:cs="Arial"/>
          <w:sz w:val="22"/>
          <w:szCs w:val="22"/>
        </w:rPr>
      </w:pPr>
      <w:r>
        <w:rPr>
          <w:rFonts w:ascii="Calibri" w:hAnsi="Calibri" w:cs="Arial"/>
          <w:sz w:val="22"/>
          <w:szCs w:val="22"/>
        </w:rPr>
        <w:t>R</w:t>
      </w:r>
      <w:r w:rsidRPr="009C307D">
        <w:rPr>
          <w:rFonts w:ascii="Calibri" w:hAnsi="Calibri" w:cs="Arial"/>
          <w:sz w:val="22"/>
          <w:szCs w:val="22"/>
        </w:rPr>
        <w:t>ys. 1.1 Lokalizacja mostu</w:t>
      </w:r>
    </w:p>
    <w:p w:rsidR="00AA7737" w:rsidRDefault="00AA7737" w:rsidP="00AA7737">
      <w:pPr>
        <w:jc w:val="center"/>
        <w:rPr>
          <w:noProof/>
        </w:rPr>
      </w:pPr>
      <w:r>
        <w:rPr>
          <w:noProof/>
        </w:rPr>
        <w:drawing>
          <wp:inline distT="0" distB="0" distL="0" distR="0">
            <wp:extent cx="5753100" cy="3238500"/>
            <wp:effectExtent l="19050" t="0" r="0" b="0"/>
            <wp:docPr id="6" name="Obraz 22" descr="IMG_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G_2361"/>
                    <pic:cNvPicPr>
                      <a:picLocks noChangeAspect="1" noChangeArrowheads="1"/>
                    </pic:cNvPicPr>
                  </pic:nvPicPr>
                  <pic:blipFill>
                    <a:blip r:embed="rId17" cstate="print"/>
                    <a:srcRect/>
                    <a:stretch>
                      <a:fillRect/>
                    </a:stretch>
                  </pic:blipFill>
                  <pic:spPr bwMode="auto">
                    <a:xfrm>
                      <a:off x="0" y="0"/>
                      <a:ext cx="5753100" cy="3238500"/>
                    </a:xfrm>
                    <a:prstGeom prst="rect">
                      <a:avLst/>
                    </a:prstGeom>
                    <a:noFill/>
                    <a:ln w="9525">
                      <a:noFill/>
                      <a:miter lim="800000"/>
                      <a:headEnd/>
                      <a:tailEnd/>
                    </a:ln>
                  </pic:spPr>
                </pic:pic>
              </a:graphicData>
            </a:graphic>
          </wp:inline>
        </w:drawing>
      </w:r>
    </w:p>
    <w:p w:rsidR="00AA7737" w:rsidRPr="009C307D" w:rsidRDefault="00AA7737" w:rsidP="00AA7737">
      <w:pPr>
        <w:jc w:val="center"/>
        <w:rPr>
          <w:rFonts w:ascii="Calibri" w:hAnsi="Calibri" w:cs="Arial"/>
          <w:sz w:val="22"/>
          <w:szCs w:val="22"/>
        </w:rPr>
      </w:pPr>
      <w:r w:rsidRPr="009C307D">
        <w:rPr>
          <w:rFonts w:ascii="Calibri" w:hAnsi="Calibri" w:cs="Arial"/>
          <w:sz w:val="22"/>
          <w:szCs w:val="22"/>
        </w:rPr>
        <w:t>Rys. 1.2 Widok obiektu w terenie</w:t>
      </w:r>
      <w:r>
        <w:rPr>
          <w:rFonts w:ascii="Calibri" w:hAnsi="Calibri" w:cs="Arial"/>
          <w:sz w:val="22"/>
          <w:szCs w:val="22"/>
        </w:rPr>
        <w:t xml:space="preserve"> </w:t>
      </w:r>
    </w:p>
    <w:p w:rsidR="00AA7737" w:rsidRDefault="005C1D5F" w:rsidP="00AA7737">
      <w:pPr>
        <w:ind w:firstLine="708"/>
        <w:jc w:val="both"/>
        <w:rPr>
          <w:rFonts w:ascii="Calibri" w:hAnsi="Calibri"/>
        </w:rPr>
      </w:pPr>
      <w:r>
        <w:rPr>
          <w:rFonts w:ascii="Calibri" w:hAnsi="Calibri" w:cs="Arial"/>
          <w:sz w:val="22"/>
          <w:szCs w:val="22"/>
        </w:rPr>
        <w:br w:type="page"/>
      </w:r>
      <w:bookmarkStart w:id="4" w:name="_Toc401829310"/>
      <w:bookmarkStart w:id="5" w:name="_Toc388962958"/>
      <w:r w:rsidR="00AA7737" w:rsidRPr="00A672D9">
        <w:rPr>
          <w:rFonts w:ascii="Calibri" w:hAnsi="Calibri"/>
          <w:b/>
        </w:rPr>
        <w:lastRenderedPageBreak/>
        <w:t>Celem</w:t>
      </w:r>
      <w:r w:rsidR="00AA7737" w:rsidRPr="00A672D9">
        <w:rPr>
          <w:rFonts w:ascii="Calibri" w:hAnsi="Calibri"/>
        </w:rPr>
        <w:t xml:space="preserve"> niniejszego opracowania jest </w:t>
      </w:r>
      <w:r w:rsidR="00AA7737">
        <w:rPr>
          <w:rFonts w:ascii="Calibri" w:hAnsi="Calibri"/>
        </w:rPr>
        <w:t xml:space="preserve">sporządzenie </w:t>
      </w:r>
      <w:r w:rsidR="00CA1574">
        <w:rPr>
          <w:rFonts w:ascii="Calibri" w:hAnsi="Calibri"/>
        </w:rPr>
        <w:t>projektu wykonawczego dla</w:t>
      </w:r>
      <w:r w:rsidR="00AA7737">
        <w:rPr>
          <w:rFonts w:ascii="Calibri" w:hAnsi="Calibri"/>
        </w:rPr>
        <w:t xml:space="preserve"> remontu mostu na drodze powiatowej nr 1492D w miejscowości Niwki Kraszowskie.</w:t>
      </w:r>
    </w:p>
    <w:p w:rsidR="00AA7737" w:rsidRDefault="00AA7737" w:rsidP="00AA7737">
      <w:pPr>
        <w:ind w:firstLine="709"/>
        <w:jc w:val="both"/>
        <w:rPr>
          <w:rFonts w:ascii="Calibri" w:hAnsi="Calibri" w:cs="Arial"/>
        </w:rPr>
      </w:pPr>
      <w:r w:rsidRPr="00EF6F75">
        <w:rPr>
          <w:rFonts w:ascii="Calibri" w:hAnsi="Calibri"/>
          <w:b/>
        </w:rPr>
        <w:t xml:space="preserve">Zakres </w:t>
      </w:r>
      <w:r w:rsidR="00CA1574">
        <w:rPr>
          <w:rFonts w:ascii="Calibri" w:hAnsi="Calibri" w:cs="Arial"/>
        </w:rPr>
        <w:t>niniejszego opracowania obejmuje:</w:t>
      </w:r>
    </w:p>
    <w:p w:rsidR="00CA1574" w:rsidRDefault="00CA1574" w:rsidP="00CA1574">
      <w:pPr>
        <w:numPr>
          <w:ilvl w:val="0"/>
          <w:numId w:val="7"/>
        </w:numPr>
        <w:tabs>
          <w:tab w:val="left" w:pos="851"/>
        </w:tabs>
        <w:suppressAutoHyphens/>
        <w:ind w:left="851" w:hanging="284"/>
        <w:jc w:val="both"/>
        <w:rPr>
          <w:rFonts w:ascii="Calibri" w:hAnsi="Calibri"/>
        </w:rPr>
      </w:pPr>
      <w:r>
        <w:rPr>
          <w:rFonts w:ascii="Calibri" w:hAnsi="Calibri"/>
        </w:rPr>
        <w:t>przeprowadzenie inwentaryzacji,</w:t>
      </w:r>
    </w:p>
    <w:p w:rsidR="00CA1574" w:rsidRDefault="00CA1574" w:rsidP="00CA1574">
      <w:pPr>
        <w:numPr>
          <w:ilvl w:val="0"/>
          <w:numId w:val="7"/>
        </w:numPr>
        <w:tabs>
          <w:tab w:val="left" w:pos="851"/>
        </w:tabs>
        <w:suppressAutoHyphens/>
        <w:ind w:left="851" w:hanging="284"/>
        <w:jc w:val="both"/>
        <w:rPr>
          <w:rFonts w:ascii="Calibri" w:hAnsi="Calibri"/>
        </w:rPr>
      </w:pPr>
      <w:r>
        <w:rPr>
          <w:rFonts w:ascii="Calibri" w:hAnsi="Calibri"/>
        </w:rPr>
        <w:t>szczegółowy opis obiektu,</w:t>
      </w:r>
    </w:p>
    <w:p w:rsidR="00CA1574" w:rsidRDefault="00CA1574" w:rsidP="00CA1574">
      <w:pPr>
        <w:numPr>
          <w:ilvl w:val="0"/>
          <w:numId w:val="7"/>
        </w:numPr>
        <w:tabs>
          <w:tab w:val="left" w:pos="851"/>
        </w:tabs>
        <w:suppressAutoHyphens/>
        <w:ind w:left="851" w:hanging="284"/>
        <w:jc w:val="both"/>
        <w:rPr>
          <w:rFonts w:ascii="Calibri" w:hAnsi="Calibri"/>
        </w:rPr>
      </w:pPr>
      <w:r>
        <w:rPr>
          <w:rFonts w:ascii="Calibri" w:hAnsi="Calibri"/>
        </w:rPr>
        <w:t>opis wykonywanych pracy,</w:t>
      </w:r>
    </w:p>
    <w:p w:rsidR="00CA1574" w:rsidRDefault="00CA1574" w:rsidP="00CA1574">
      <w:pPr>
        <w:numPr>
          <w:ilvl w:val="0"/>
          <w:numId w:val="7"/>
        </w:numPr>
        <w:tabs>
          <w:tab w:val="left" w:pos="851"/>
        </w:tabs>
        <w:suppressAutoHyphens/>
        <w:ind w:left="851" w:hanging="284"/>
        <w:jc w:val="both"/>
        <w:rPr>
          <w:rFonts w:ascii="Calibri" w:hAnsi="Calibri"/>
        </w:rPr>
      </w:pPr>
      <w:r>
        <w:rPr>
          <w:rFonts w:ascii="Calibri" w:hAnsi="Calibri"/>
        </w:rPr>
        <w:t>opis etapowania robót,</w:t>
      </w:r>
    </w:p>
    <w:p w:rsidR="00CA1574" w:rsidRDefault="00CA1574" w:rsidP="00CA1574">
      <w:pPr>
        <w:numPr>
          <w:ilvl w:val="0"/>
          <w:numId w:val="7"/>
        </w:numPr>
        <w:tabs>
          <w:tab w:val="left" w:pos="851"/>
        </w:tabs>
        <w:suppressAutoHyphens/>
        <w:ind w:left="851" w:hanging="284"/>
        <w:jc w:val="both"/>
        <w:rPr>
          <w:rFonts w:ascii="Calibri" w:hAnsi="Calibri"/>
        </w:rPr>
      </w:pPr>
      <w:r>
        <w:rPr>
          <w:rFonts w:ascii="Calibri" w:hAnsi="Calibri"/>
        </w:rPr>
        <w:t>warunki bezpieczeństwa i ochrony zdrowia.</w:t>
      </w:r>
    </w:p>
    <w:p w:rsidR="0004345E" w:rsidRPr="00C9663C" w:rsidRDefault="0004345E" w:rsidP="00AA7737">
      <w:pPr>
        <w:ind w:firstLine="708"/>
        <w:jc w:val="both"/>
        <w:rPr>
          <w:rFonts w:ascii="Calibri" w:hAnsi="Calibri"/>
        </w:rPr>
      </w:pPr>
    </w:p>
    <w:p w:rsidR="008B102C" w:rsidRPr="0003278C" w:rsidRDefault="008B102C" w:rsidP="00B66BE3">
      <w:pPr>
        <w:pStyle w:val="Nagwek1"/>
        <w:numPr>
          <w:ilvl w:val="0"/>
          <w:numId w:val="9"/>
        </w:numPr>
        <w:suppressAutoHyphens/>
        <w:spacing w:before="120" w:after="60" w:line="240" w:lineRule="auto"/>
        <w:ind w:left="340" w:hanging="340"/>
        <w:rPr>
          <w:rFonts w:ascii="Calibri" w:hAnsi="Calibri"/>
        </w:rPr>
      </w:pPr>
      <w:bookmarkStart w:id="6" w:name="_Toc21609255"/>
      <w:r w:rsidRPr="0003278C">
        <w:rPr>
          <w:rFonts w:ascii="Calibri" w:hAnsi="Calibri"/>
        </w:rPr>
        <w:t>PODSTAWY OPRACOWANIA</w:t>
      </w:r>
      <w:bookmarkEnd w:id="4"/>
      <w:bookmarkEnd w:id="6"/>
    </w:p>
    <w:p w:rsidR="008B102C" w:rsidRPr="0003278C" w:rsidRDefault="008B102C" w:rsidP="00B66BE3">
      <w:pPr>
        <w:pStyle w:val="Nagwek2"/>
        <w:numPr>
          <w:ilvl w:val="1"/>
          <w:numId w:val="9"/>
        </w:numPr>
        <w:suppressAutoHyphens/>
        <w:spacing w:before="80" w:after="80"/>
        <w:ind w:left="709" w:hanging="425"/>
        <w:jc w:val="both"/>
        <w:rPr>
          <w:rFonts w:ascii="Calibri" w:hAnsi="Calibri" w:cs="Arial"/>
          <w:i w:val="0"/>
          <w:iCs w:val="0"/>
          <w:kern w:val="24"/>
          <w:sz w:val="24"/>
          <w:szCs w:val="32"/>
          <w:lang w:eastAsia="ar-SA"/>
        </w:rPr>
      </w:pPr>
      <w:bookmarkStart w:id="7" w:name="_Toc401829311"/>
      <w:bookmarkStart w:id="8" w:name="_Toc21609256"/>
      <w:r w:rsidRPr="0003278C">
        <w:rPr>
          <w:rFonts w:ascii="Calibri" w:hAnsi="Calibri" w:cs="Arial"/>
          <w:i w:val="0"/>
          <w:iCs w:val="0"/>
          <w:kern w:val="24"/>
          <w:sz w:val="24"/>
          <w:szCs w:val="32"/>
          <w:lang w:eastAsia="ar-SA"/>
        </w:rPr>
        <w:t>P</w:t>
      </w:r>
      <w:bookmarkEnd w:id="5"/>
      <w:r w:rsidRPr="0003278C">
        <w:rPr>
          <w:rFonts w:ascii="Calibri" w:hAnsi="Calibri" w:cs="Arial"/>
          <w:i w:val="0"/>
          <w:iCs w:val="0"/>
          <w:kern w:val="24"/>
          <w:sz w:val="24"/>
          <w:szCs w:val="32"/>
          <w:lang w:eastAsia="ar-SA"/>
        </w:rPr>
        <w:t>ODSTAWY FORMALNE</w:t>
      </w:r>
      <w:bookmarkEnd w:id="7"/>
      <w:bookmarkEnd w:id="8"/>
    </w:p>
    <w:p w:rsidR="009D554A" w:rsidRPr="009D554A" w:rsidRDefault="00AA7737" w:rsidP="00AA7737">
      <w:pPr>
        <w:suppressAutoHyphens/>
        <w:ind w:left="142" w:firstLine="566"/>
        <w:jc w:val="both"/>
        <w:rPr>
          <w:rFonts w:ascii="Calibri" w:hAnsi="Calibri"/>
          <w:lang w:eastAsia="ar-SA"/>
        </w:rPr>
      </w:pPr>
      <w:bookmarkStart w:id="9" w:name="_Toc401829312"/>
      <w:r w:rsidRPr="009D554A">
        <w:rPr>
          <w:rFonts w:ascii="Calibri" w:hAnsi="Calibri" w:cs="Arial"/>
          <w:szCs w:val="22"/>
        </w:rPr>
        <w:t xml:space="preserve">Umowa nr </w:t>
      </w:r>
      <w:r>
        <w:rPr>
          <w:rFonts w:ascii="Calibri" w:hAnsi="Calibri" w:cs="Arial"/>
          <w:szCs w:val="22"/>
        </w:rPr>
        <w:t>138/2019</w:t>
      </w:r>
      <w:r w:rsidRPr="009D554A">
        <w:rPr>
          <w:rFonts w:ascii="Calibri" w:hAnsi="Calibri" w:cs="Arial"/>
          <w:szCs w:val="22"/>
        </w:rPr>
        <w:t xml:space="preserve"> z dnia 2</w:t>
      </w:r>
      <w:r>
        <w:rPr>
          <w:rFonts w:ascii="Calibri" w:hAnsi="Calibri" w:cs="Arial"/>
          <w:szCs w:val="22"/>
        </w:rPr>
        <w:t>6</w:t>
      </w:r>
      <w:r w:rsidRPr="009D554A">
        <w:rPr>
          <w:rFonts w:ascii="Calibri" w:hAnsi="Calibri" w:cs="Arial"/>
          <w:szCs w:val="22"/>
        </w:rPr>
        <w:t>.</w:t>
      </w:r>
      <w:r>
        <w:rPr>
          <w:rFonts w:ascii="Calibri" w:hAnsi="Calibri" w:cs="Arial"/>
          <w:szCs w:val="22"/>
        </w:rPr>
        <w:t>07</w:t>
      </w:r>
      <w:r w:rsidRPr="009D554A">
        <w:rPr>
          <w:rFonts w:ascii="Calibri" w:hAnsi="Calibri" w:cs="Arial"/>
          <w:szCs w:val="22"/>
        </w:rPr>
        <w:t>.201</w:t>
      </w:r>
      <w:r>
        <w:rPr>
          <w:rFonts w:ascii="Calibri" w:hAnsi="Calibri" w:cs="Arial"/>
          <w:szCs w:val="22"/>
        </w:rPr>
        <w:t xml:space="preserve">9 </w:t>
      </w:r>
      <w:r w:rsidRPr="009D554A">
        <w:rPr>
          <w:rFonts w:ascii="Calibri" w:hAnsi="Calibri" w:cs="Arial"/>
          <w:szCs w:val="22"/>
        </w:rPr>
        <w:t>r.</w:t>
      </w:r>
      <w:r>
        <w:rPr>
          <w:rFonts w:ascii="Calibri" w:hAnsi="Calibri" w:cs="Arial"/>
          <w:szCs w:val="22"/>
        </w:rPr>
        <w:t xml:space="preserve"> </w:t>
      </w:r>
      <w:r w:rsidRPr="009D554A">
        <w:rPr>
          <w:rFonts w:ascii="Calibri" w:hAnsi="Calibri" w:cs="Arial"/>
          <w:szCs w:val="22"/>
        </w:rPr>
        <w:t>zawarta pomiędzy Wykonawcą: FASYS MOSTY Sp. z o. o, ul. Powstańców Śl. 139A/3, 53-517 Wrocław i</w:t>
      </w:r>
      <w:r>
        <w:rPr>
          <w:rFonts w:ascii="Calibri" w:hAnsi="Calibri" w:cs="Arial"/>
          <w:szCs w:val="22"/>
        </w:rPr>
        <w:t> </w:t>
      </w:r>
      <w:r w:rsidRPr="009D554A">
        <w:rPr>
          <w:rFonts w:ascii="Calibri" w:hAnsi="Calibri" w:cs="Arial"/>
          <w:szCs w:val="22"/>
        </w:rPr>
        <w:t xml:space="preserve">Zamawiającym: </w:t>
      </w:r>
      <w:r>
        <w:rPr>
          <w:rFonts w:ascii="Calibri" w:hAnsi="Calibri"/>
          <w:lang w:eastAsia="ar-SA"/>
        </w:rPr>
        <w:t>Zarząd Dróg Powiatowych w Oleśnic, ul. Wojska Polskiego 52 C, 56-400 Oleśnica.</w:t>
      </w:r>
    </w:p>
    <w:p w:rsidR="008B102C" w:rsidRPr="00511C06" w:rsidRDefault="008B102C" w:rsidP="00B66BE3">
      <w:pPr>
        <w:pStyle w:val="Nagwek2"/>
        <w:numPr>
          <w:ilvl w:val="1"/>
          <w:numId w:val="9"/>
        </w:numPr>
        <w:rPr>
          <w:rFonts w:ascii="Calibri" w:hAnsi="Calibri" w:cs="Calibri"/>
          <w:i w:val="0"/>
          <w:kern w:val="24"/>
          <w:sz w:val="24"/>
        </w:rPr>
      </w:pPr>
      <w:bookmarkStart w:id="10" w:name="_Toc21609257"/>
      <w:r w:rsidRPr="00511C06">
        <w:rPr>
          <w:rFonts w:ascii="Calibri" w:hAnsi="Calibri" w:cs="Calibri"/>
          <w:i w:val="0"/>
          <w:kern w:val="24"/>
          <w:sz w:val="24"/>
        </w:rPr>
        <w:t>PODSTAWY TECHNICZNE</w:t>
      </w:r>
      <w:bookmarkEnd w:id="9"/>
      <w:bookmarkEnd w:id="10"/>
    </w:p>
    <w:p w:rsidR="00AA7737" w:rsidRDefault="00AA7737" w:rsidP="001130B7">
      <w:pPr>
        <w:numPr>
          <w:ilvl w:val="0"/>
          <w:numId w:val="44"/>
        </w:numPr>
        <w:jc w:val="both"/>
        <w:rPr>
          <w:rFonts w:ascii="Calibri" w:hAnsi="Calibri" w:cs="Arial"/>
          <w:szCs w:val="22"/>
        </w:rPr>
      </w:pPr>
      <w:r w:rsidRPr="00BF26E3">
        <w:rPr>
          <w:rFonts w:ascii="Calibri" w:hAnsi="Calibri" w:cs="Arial"/>
          <w:szCs w:val="22"/>
        </w:rPr>
        <w:t xml:space="preserve">Oględziny obiektu, pomiary inwentaryzacyjne oraz dokumentacja fotograficzna wykonane </w:t>
      </w:r>
      <w:r>
        <w:rPr>
          <w:rFonts w:ascii="Calibri" w:hAnsi="Calibri" w:cs="Arial"/>
          <w:szCs w:val="22"/>
        </w:rPr>
        <w:t xml:space="preserve">  w lipcu </w:t>
      </w:r>
      <w:r w:rsidRPr="00BF26E3">
        <w:rPr>
          <w:rFonts w:ascii="Calibri" w:hAnsi="Calibri" w:cs="Arial"/>
          <w:szCs w:val="22"/>
        </w:rPr>
        <w:t>201</w:t>
      </w:r>
      <w:r>
        <w:rPr>
          <w:rFonts w:ascii="Calibri" w:hAnsi="Calibri" w:cs="Arial"/>
          <w:szCs w:val="22"/>
        </w:rPr>
        <w:t xml:space="preserve">9 </w:t>
      </w:r>
      <w:r w:rsidRPr="00BF26E3">
        <w:rPr>
          <w:rFonts w:ascii="Calibri" w:hAnsi="Calibri" w:cs="Arial"/>
          <w:szCs w:val="22"/>
        </w:rPr>
        <w:t>r.</w:t>
      </w:r>
      <w:r>
        <w:rPr>
          <w:rFonts w:ascii="Calibri" w:hAnsi="Calibri" w:cs="Arial"/>
          <w:szCs w:val="22"/>
        </w:rPr>
        <w:t>,</w:t>
      </w:r>
    </w:p>
    <w:p w:rsidR="00AA7737" w:rsidRPr="00BF26E3" w:rsidRDefault="00AA7737" w:rsidP="001130B7">
      <w:pPr>
        <w:numPr>
          <w:ilvl w:val="0"/>
          <w:numId w:val="44"/>
        </w:numPr>
        <w:jc w:val="both"/>
        <w:rPr>
          <w:rFonts w:ascii="Calibri" w:hAnsi="Calibri" w:cs="Arial"/>
          <w:szCs w:val="22"/>
        </w:rPr>
      </w:pPr>
      <w:r>
        <w:rPr>
          <w:rFonts w:ascii="Calibri" w:hAnsi="Calibri" w:cs="Arial"/>
          <w:szCs w:val="22"/>
        </w:rPr>
        <w:t>Dokumentacja techniczna dla zadania inwestycyjnego pn.: „Przebudowa drogi powiatowej nr 1492 D na odcinkach Międzybórz – Niwki Kraszowskie, Niwki Książęce – granica powiatu – etap II odcinek w km 0+350 – 3+661”,</w:t>
      </w:r>
    </w:p>
    <w:p w:rsidR="00AA7737" w:rsidRDefault="00AA7737" w:rsidP="001130B7">
      <w:pPr>
        <w:numPr>
          <w:ilvl w:val="0"/>
          <w:numId w:val="44"/>
        </w:numPr>
        <w:jc w:val="both"/>
        <w:rPr>
          <w:rFonts w:ascii="Calibri" w:hAnsi="Calibri" w:cs="Arial"/>
          <w:szCs w:val="22"/>
        </w:rPr>
      </w:pPr>
      <w:r w:rsidRPr="0024152A">
        <w:rPr>
          <w:rFonts w:ascii="Calibri" w:hAnsi="Calibri" w:cs="Arial"/>
          <w:szCs w:val="22"/>
        </w:rPr>
        <w:t>Dokumentacja</w:t>
      </w:r>
      <w:r>
        <w:rPr>
          <w:rFonts w:ascii="Calibri" w:hAnsi="Calibri" w:cs="Arial"/>
          <w:szCs w:val="22"/>
        </w:rPr>
        <w:t xml:space="preserve"> </w:t>
      </w:r>
      <w:r w:rsidRPr="0024152A">
        <w:rPr>
          <w:rFonts w:ascii="Calibri" w:hAnsi="Calibri" w:cs="Arial"/>
          <w:szCs w:val="22"/>
        </w:rPr>
        <w:t>archiwalna dotycząca przedmiotowego obiektu:</w:t>
      </w:r>
    </w:p>
    <w:p w:rsidR="00AA7737" w:rsidRPr="002573E2" w:rsidRDefault="00AA7737" w:rsidP="001130B7">
      <w:pPr>
        <w:numPr>
          <w:ilvl w:val="0"/>
          <w:numId w:val="44"/>
        </w:numPr>
        <w:jc w:val="both"/>
        <w:rPr>
          <w:rFonts w:ascii="Calibri" w:hAnsi="Calibri" w:cs="Arial"/>
          <w:szCs w:val="22"/>
        </w:rPr>
      </w:pPr>
      <w:r>
        <w:rPr>
          <w:rFonts w:ascii="Calibri" w:hAnsi="Calibri" w:cs="Arial"/>
          <w:szCs w:val="22"/>
        </w:rPr>
        <w:t xml:space="preserve">Sprawozdanie z badań geotechnicznych w podłożu drogi powiatowej nr 1492D na odcinku w Niwkach Kraszowskich, </w:t>
      </w:r>
    </w:p>
    <w:p w:rsidR="00AA7737" w:rsidRPr="00FB651F" w:rsidRDefault="00AA7737" w:rsidP="001130B7">
      <w:pPr>
        <w:numPr>
          <w:ilvl w:val="0"/>
          <w:numId w:val="44"/>
        </w:numPr>
        <w:jc w:val="both"/>
        <w:rPr>
          <w:rFonts w:ascii="Calibri" w:hAnsi="Calibri" w:cs="Arial"/>
          <w:szCs w:val="22"/>
        </w:rPr>
      </w:pPr>
      <w:r>
        <w:rPr>
          <w:rFonts w:ascii="Calibri" w:hAnsi="Calibri" w:cs="Arial"/>
          <w:szCs w:val="22"/>
        </w:rPr>
        <w:t xml:space="preserve">Obowiązujące normy i literatura techniczna. </w:t>
      </w:r>
    </w:p>
    <w:p w:rsidR="0003278C" w:rsidRPr="0003278C" w:rsidRDefault="0003278C" w:rsidP="0003278C">
      <w:pPr>
        <w:pStyle w:val="Legenda"/>
        <w:rPr>
          <w:sz w:val="2"/>
          <w:szCs w:val="2"/>
        </w:rPr>
      </w:pPr>
      <w:r>
        <w:br w:type="column"/>
      </w:r>
    </w:p>
    <w:p w:rsidR="00462A4B" w:rsidRPr="00462A4B" w:rsidRDefault="00BA144F" w:rsidP="00B66BE3">
      <w:pPr>
        <w:pStyle w:val="Nagwek1"/>
        <w:numPr>
          <w:ilvl w:val="0"/>
          <w:numId w:val="9"/>
        </w:numPr>
        <w:suppressAutoHyphens/>
        <w:spacing w:before="240" w:after="60" w:line="240" w:lineRule="auto"/>
        <w:rPr>
          <w:rFonts w:ascii="Calibri" w:hAnsi="Calibri" w:cs="Arial"/>
          <w:b w:val="0"/>
          <w:szCs w:val="22"/>
        </w:rPr>
      </w:pPr>
      <w:bookmarkStart w:id="11" w:name="_Toc21609258"/>
      <w:r>
        <w:rPr>
          <w:rFonts w:ascii="Calibri" w:hAnsi="Calibri" w:cs="Arial"/>
          <w:szCs w:val="22"/>
        </w:rPr>
        <w:t>STAN I</w:t>
      </w:r>
      <w:r w:rsidR="0005101C">
        <w:rPr>
          <w:rFonts w:ascii="Calibri" w:hAnsi="Calibri" w:cs="Arial"/>
          <w:szCs w:val="22"/>
        </w:rPr>
        <w:t>STNIEJĄCY</w:t>
      </w:r>
      <w:bookmarkEnd w:id="11"/>
    </w:p>
    <w:p w:rsidR="008B102C" w:rsidRPr="00AC7C43" w:rsidRDefault="00462A4B" w:rsidP="00B66BE3">
      <w:pPr>
        <w:pStyle w:val="Nagwek2"/>
        <w:numPr>
          <w:ilvl w:val="1"/>
          <w:numId w:val="9"/>
        </w:numPr>
        <w:suppressAutoHyphens/>
        <w:spacing w:before="120" w:after="120"/>
        <w:ind w:left="709" w:hanging="425"/>
        <w:jc w:val="both"/>
        <w:rPr>
          <w:rFonts w:ascii="Calibri" w:hAnsi="Calibri" w:cs="Arial"/>
          <w:i w:val="0"/>
          <w:iCs w:val="0"/>
          <w:kern w:val="24"/>
          <w:sz w:val="24"/>
          <w:szCs w:val="32"/>
          <w:lang w:eastAsia="ar-SA"/>
        </w:rPr>
      </w:pPr>
      <w:bookmarkStart w:id="12" w:name="_Toc21609259"/>
      <w:r w:rsidRPr="00AC7C43">
        <w:rPr>
          <w:rFonts w:ascii="Calibri" w:hAnsi="Calibri" w:cs="Arial"/>
          <w:i w:val="0"/>
          <w:iCs w:val="0"/>
          <w:kern w:val="24"/>
          <w:sz w:val="24"/>
          <w:szCs w:val="32"/>
          <w:lang w:eastAsia="ar-SA"/>
        </w:rPr>
        <w:t>CHARAKTERYSTYKA OBIEKTU</w:t>
      </w:r>
      <w:bookmarkEnd w:id="12"/>
    </w:p>
    <w:p w:rsidR="00420208" w:rsidRPr="001E04BD" w:rsidRDefault="00420208" w:rsidP="00420208">
      <w:pPr>
        <w:ind w:firstLine="709"/>
        <w:jc w:val="both"/>
        <w:rPr>
          <w:rFonts w:ascii="Calibri" w:hAnsi="Calibri" w:cs="Arial"/>
          <w:szCs w:val="22"/>
        </w:rPr>
      </w:pPr>
      <w:r w:rsidRPr="001E04BD">
        <w:rPr>
          <w:rFonts w:ascii="Calibri" w:hAnsi="Calibri" w:cs="Arial"/>
          <w:szCs w:val="22"/>
        </w:rPr>
        <w:t>Przedmiotowy obiekt jest drogowym mostem 1-przęsłowym o konstrukcji ramowej. Ustrój nośny przęsła stanowi płyta żelbetowa o grubości ok. 80 cm oraz przyczółki żelbetowe. Światło pionowe mostu wynosi min. 1,14 m, a światło poziome</w:t>
      </w:r>
      <w:r>
        <w:rPr>
          <w:rFonts w:ascii="Calibri" w:hAnsi="Calibri" w:cs="Arial"/>
          <w:szCs w:val="22"/>
        </w:rPr>
        <w:t xml:space="preserve"> (prostopadle do rzeki)</w:t>
      </w:r>
      <w:r w:rsidRPr="001E04BD">
        <w:rPr>
          <w:rFonts w:ascii="Calibri" w:hAnsi="Calibri" w:cs="Arial"/>
          <w:szCs w:val="22"/>
        </w:rPr>
        <w:t xml:space="preserve"> jest równe 4,40 m. </w:t>
      </w:r>
    </w:p>
    <w:p w:rsidR="00420208" w:rsidRPr="001E04BD" w:rsidRDefault="00420208" w:rsidP="00420208">
      <w:pPr>
        <w:ind w:firstLine="709"/>
        <w:jc w:val="both"/>
        <w:rPr>
          <w:rFonts w:ascii="Calibri" w:hAnsi="Calibri" w:cs="Arial"/>
          <w:szCs w:val="22"/>
        </w:rPr>
      </w:pPr>
      <w:r w:rsidRPr="001E04BD">
        <w:rPr>
          <w:rFonts w:ascii="Calibri" w:hAnsi="Calibri" w:cs="Arial"/>
          <w:szCs w:val="22"/>
        </w:rPr>
        <w:t>Po prawej stronie obiektu wykonane są monolityczne skrzydła żelbetowe, po drugiej stronie obiektu istnieje jedynie umocnienie w postaci narzutu kamiennego.</w:t>
      </w:r>
    </w:p>
    <w:p w:rsidR="00420208" w:rsidRPr="001E04BD" w:rsidRDefault="00420208" w:rsidP="00420208">
      <w:pPr>
        <w:ind w:firstLine="709"/>
        <w:jc w:val="both"/>
        <w:rPr>
          <w:rFonts w:ascii="Calibri" w:hAnsi="Calibri" w:cs="Arial"/>
          <w:szCs w:val="22"/>
        </w:rPr>
      </w:pPr>
      <w:r w:rsidRPr="001E04BD">
        <w:rPr>
          <w:rFonts w:ascii="Calibri" w:hAnsi="Calibri" w:cs="Arial"/>
          <w:szCs w:val="22"/>
        </w:rPr>
        <w:t xml:space="preserve">Na obiekcie znajduje się jezdnia bitumiczna o szerokości ok. 6,1 m, oddzielona krawężnikiem z kątownika od obustronnych, betonowych chodników o szerokości ok. 1,5 m zabezpieczonych balustradami stalowymi o wysokości ok. 1,05 m. </w:t>
      </w:r>
    </w:p>
    <w:p w:rsidR="00420208" w:rsidRDefault="00420208" w:rsidP="00420208">
      <w:pPr>
        <w:ind w:firstLine="709"/>
        <w:jc w:val="both"/>
        <w:rPr>
          <w:rFonts w:ascii="Calibri" w:hAnsi="Calibri" w:cs="Arial"/>
          <w:szCs w:val="22"/>
        </w:rPr>
      </w:pPr>
      <w:r w:rsidRPr="001E04BD">
        <w:rPr>
          <w:rFonts w:ascii="Calibri" w:hAnsi="Calibri" w:cs="Arial"/>
          <w:szCs w:val="22"/>
        </w:rPr>
        <w:t>Odwodnienie obiektu stanowią spadki poprzeczne i podłużne. Most usytuowany jest pod kątem 49</w:t>
      </w:r>
      <w:r w:rsidRPr="001E04BD">
        <w:rPr>
          <w:rFonts w:ascii="Calibri" w:hAnsi="Calibri" w:cs="Arial"/>
          <w:szCs w:val="22"/>
          <w:vertAlign w:val="superscript"/>
        </w:rPr>
        <w:t>o</w:t>
      </w:r>
      <w:r w:rsidRPr="001E04BD">
        <w:rPr>
          <w:rFonts w:ascii="Calibri" w:hAnsi="Calibri" w:cs="Arial"/>
          <w:szCs w:val="22"/>
        </w:rPr>
        <w:t xml:space="preserve"> do przeszkody wodnej, którą stanowi kanał Młyńska Woda. Most zlokalizowany jest na odcinku krzywej przejściowej jezdni drogi powiatowej nr 1492D o zmiennym spadku poprzecznym. Koryto rzeki w obrębie mostu jest </w:t>
      </w:r>
      <w:r>
        <w:rPr>
          <w:rFonts w:ascii="Calibri" w:hAnsi="Calibri" w:cs="Arial"/>
          <w:szCs w:val="22"/>
        </w:rPr>
        <w:t>nieuregulowane, a brzegi rzeki pod obiektem umocnione są drewnianymi grodzicami stanowiącymi zabezpieczenie istniejących fundamentów mostu.</w:t>
      </w:r>
    </w:p>
    <w:p w:rsidR="00420208" w:rsidRDefault="00420208" w:rsidP="00420208">
      <w:pPr>
        <w:spacing w:before="120" w:after="120"/>
        <w:jc w:val="center"/>
        <w:rPr>
          <w:rFonts w:ascii="Calibri" w:hAnsi="Calibri" w:cs="Arial"/>
          <w:szCs w:val="22"/>
        </w:rPr>
      </w:pPr>
      <w:r>
        <w:rPr>
          <w:rFonts w:ascii="Calibri" w:hAnsi="Calibri" w:cs="Arial"/>
          <w:noProof/>
          <w:szCs w:val="22"/>
        </w:rPr>
        <w:drawing>
          <wp:inline distT="0" distB="0" distL="0" distR="0">
            <wp:extent cx="5753100" cy="2771775"/>
            <wp:effectExtent l="19050" t="0" r="0" b="0"/>
            <wp:docPr id="35" name="Obraz 35" descr="IMG_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G_2414"/>
                    <pic:cNvPicPr>
                      <a:picLocks noChangeAspect="1" noChangeArrowheads="1"/>
                    </pic:cNvPicPr>
                  </pic:nvPicPr>
                  <pic:blipFill>
                    <a:blip r:embed="rId18" cstate="print"/>
                    <a:srcRect/>
                    <a:stretch>
                      <a:fillRect/>
                    </a:stretch>
                  </pic:blipFill>
                  <pic:spPr bwMode="auto">
                    <a:xfrm>
                      <a:off x="0" y="0"/>
                      <a:ext cx="5753100" cy="2771775"/>
                    </a:xfrm>
                    <a:prstGeom prst="rect">
                      <a:avLst/>
                    </a:prstGeom>
                    <a:noFill/>
                    <a:ln w="9525">
                      <a:noFill/>
                      <a:miter lim="800000"/>
                      <a:headEnd/>
                      <a:tailEnd/>
                    </a:ln>
                  </pic:spPr>
                </pic:pic>
              </a:graphicData>
            </a:graphic>
          </wp:inline>
        </w:drawing>
      </w:r>
    </w:p>
    <w:p w:rsidR="00420208" w:rsidRDefault="00420208" w:rsidP="00420208">
      <w:pPr>
        <w:tabs>
          <w:tab w:val="left" w:pos="709"/>
          <w:tab w:val="left" w:pos="6379"/>
        </w:tabs>
        <w:jc w:val="center"/>
        <w:rPr>
          <w:noProof/>
        </w:rPr>
      </w:pPr>
      <w:r w:rsidRPr="009C307D">
        <w:rPr>
          <w:rFonts w:ascii="Calibri" w:hAnsi="Calibri" w:cs="Arial"/>
          <w:sz w:val="22"/>
          <w:szCs w:val="22"/>
        </w:rPr>
        <w:t xml:space="preserve">Rys. </w:t>
      </w:r>
      <w:r>
        <w:rPr>
          <w:rFonts w:ascii="Calibri" w:hAnsi="Calibri" w:cs="Arial"/>
          <w:sz w:val="22"/>
          <w:szCs w:val="22"/>
        </w:rPr>
        <w:t>3</w:t>
      </w:r>
      <w:r w:rsidRPr="009C307D">
        <w:rPr>
          <w:rFonts w:ascii="Calibri" w:hAnsi="Calibri" w:cs="Arial"/>
          <w:sz w:val="22"/>
          <w:szCs w:val="22"/>
        </w:rPr>
        <w:t>.</w:t>
      </w:r>
      <w:r w:rsidRPr="009C307D">
        <w:rPr>
          <w:rFonts w:ascii="Calibri" w:hAnsi="Calibri" w:cs="Arial"/>
          <w:sz w:val="22"/>
          <w:szCs w:val="22"/>
        </w:rPr>
        <w:fldChar w:fldCharType="begin"/>
      </w:r>
      <w:r w:rsidRPr="009C307D">
        <w:rPr>
          <w:rFonts w:ascii="Calibri" w:hAnsi="Calibri" w:cs="Arial"/>
          <w:sz w:val="22"/>
          <w:szCs w:val="22"/>
        </w:rPr>
        <w:instrText xml:space="preserve"> SEQ Rysunek \* ARABIC \s 1 </w:instrText>
      </w:r>
      <w:r w:rsidRPr="009C307D">
        <w:rPr>
          <w:rFonts w:ascii="Calibri" w:hAnsi="Calibri" w:cs="Arial"/>
          <w:sz w:val="22"/>
          <w:szCs w:val="22"/>
        </w:rPr>
        <w:fldChar w:fldCharType="separate"/>
      </w:r>
      <w:r w:rsidR="008B1F3B">
        <w:rPr>
          <w:rFonts w:ascii="Calibri" w:hAnsi="Calibri" w:cs="Arial"/>
          <w:noProof/>
          <w:sz w:val="22"/>
          <w:szCs w:val="22"/>
        </w:rPr>
        <w:t>1</w:t>
      </w:r>
      <w:r w:rsidRPr="009C307D">
        <w:rPr>
          <w:rFonts w:ascii="Calibri" w:hAnsi="Calibri" w:cs="Arial"/>
          <w:sz w:val="22"/>
          <w:szCs w:val="22"/>
        </w:rPr>
        <w:fldChar w:fldCharType="end"/>
      </w:r>
      <w:r w:rsidRPr="009C307D">
        <w:rPr>
          <w:rFonts w:ascii="Calibri" w:hAnsi="Calibri" w:cs="Arial"/>
          <w:sz w:val="22"/>
          <w:szCs w:val="22"/>
        </w:rPr>
        <w:t xml:space="preserve"> </w:t>
      </w:r>
      <w:r>
        <w:rPr>
          <w:rFonts w:ascii="Calibri" w:hAnsi="Calibri" w:cs="Arial"/>
          <w:sz w:val="22"/>
          <w:szCs w:val="22"/>
        </w:rPr>
        <w:t>Widok od spodu konstrukcji</w:t>
      </w:r>
    </w:p>
    <w:p w:rsidR="000E370E" w:rsidRDefault="000E370E" w:rsidP="00420208">
      <w:pPr>
        <w:ind w:firstLine="709"/>
        <w:jc w:val="both"/>
        <w:rPr>
          <w:rFonts w:ascii="Calibri" w:hAnsi="Calibri" w:cs="Arial"/>
          <w:sz w:val="22"/>
          <w:szCs w:val="22"/>
        </w:rPr>
      </w:pPr>
      <w:r>
        <w:rPr>
          <w:rFonts w:ascii="Calibri" w:hAnsi="Calibri" w:cs="Arial"/>
          <w:sz w:val="22"/>
          <w:szCs w:val="22"/>
        </w:rPr>
        <w:br w:type="page"/>
      </w:r>
    </w:p>
    <w:p w:rsidR="0083558B" w:rsidRPr="00A75279" w:rsidRDefault="00C60063" w:rsidP="00A75279">
      <w:pPr>
        <w:pStyle w:val="Nagwek2"/>
        <w:numPr>
          <w:ilvl w:val="1"/>
          <w:numId w:val="9"/>
        </w:numPr>
        <w:suppressAutoHyphens/>
        <w:spacing w:before="120" w:after="120"/>
        <w:ind w:left="709" w:hanging="425"/>
        <w:jc w:val="both"/>
        <w:rPr>
          <w:rFonts w:ascii="Calibri" w:hAnsi="Calibri" w:cs="Arial"/>
          <w:i w:val="0"/>
          <w:iCs w:val="0"/>
          <w:kern w:val="24"/>
          <w:sz w:val="24"/>
          <w:szCs w:val="32"/>
          <w:lang w:eastAsia="ar-SA"/>
        </w:rPr>
      </w:pPr>
      <w:bookmarkStart w:id="13" w:name="_Toc21609260"/>
      <w:r w:rsidRPr="0003278C">
        <w:rPr>
          <w:rFonts w:ascii="Calibri" w:hAnsi="Calibri" w:cs="Arial"/>
          <w:i w:val="0"/>
          <w:iCs w:val="0"/>
          <w:kern w:val="24"/>
          <w:sz w:val="24"/>
          <w:szCs w:val="32"/>
          <w:lang w:eastAsia="ar-SA"/>
        </w:rPr>
        <w:lastRenderedPageBreak/>
        <w:t>PARAMETRY GEOMETRYCZNE OBIEKTU</w:t>
      </w:r>
      <w:bookmarkEnd w:id="13"/>
    </w:p>
    <w:p w:rsidR="00420208" w:rsidRDefault="00420208" w:rsidP="00420208">
      <w:pPr>
        <w:pStyle w:val="Akapitzlist"/>
        <w:numPr>
          <w:ilvl w:val="0"/>
          <w:numId w:val="40"/>
        </w:numPr>
        <w:tabs>
          <w:tab w:val="left" w:pos="720"/>
        </w:tabs>
        <w:suppressAutoHyphens/>
        <w:spacing w:after="0" w:line="240" w:lineRule="auto"/>
        <w:contextualSpacing/>
        <w:jc w:val="both"/>
        <w:rPr>
          <w:sz w:val="24"/>
          <w:szCs w:val="24"/>
        </w:rPr>
      </w:pPr>
      <w:r w:rsidRPr="0067661C">
        <w:rPr>
          <w:sz w:val="24"/>
          <w:szCs w:val="24"/>
        </w:rPr>
        <w:t xml:space="preserve">szerokość konstrukcyjna </w:t>
      </w:r>
      <w:r>
        <w:rPr>
          <w:sz w:val="24"/>
          <w:szCs w:val="24"/>
        </w:rPr>
        <w:tab/>
      </w:r>
      <w:r>
        <w:rPr>
          <w:sz w:val="24"/>
          <w:szCs w:val="24"/>
        </w:rPr>
        <w:tab/>
      </w:r>
      <w:r>
        <w:rPr>
          <w:sz w:val="24"/>
          <w:szCs w:val="24"/>
        </w:rPr>
        <w:tab/>
      </w:r>
      <w:r>
        <w:rPr>
          <w:sz w:val="24"/>
          <w:szCs w:val="24"/>
        </w:rPr>
        <w:tab/>
      </w:r>
      <w:r>
        <w:rPr>
          <w:sz w:val="24"/>
          <w:szCs w:val="24"/>
        </w:rPr>
        <w:tab/>
      </w:r>
      <w:r w:rsidRPr="0067661C">
        <w:rPr>
          <w:sz w:val="24"/>
          <w:szCs w:val="24"/>
        </w:rPr>
        <w:t xml:space="preserve"> 9,13 m w tym:</w:t>
      </w:r>
    </w:p>
    <w:p w:rsidR="00420208" w:rsidRPr="0067661C" w:rsidRDefault="00420208" w:rsidP="00420208">
      <w:pPr>
        <w:pStyle w:val="Akapitzlist"/>
        <w:numPr>
          <w:ilvl w:val="0"/>
          <w:numId w:val="39"/>
        </w:numPr>
        <w:tabs>
          <w:tab w:val="left" w:pos="720"/>
        </w:tabs>
        <w:suppressAutoHyphens/>
        <w:spacing w:after="0" w:line="240" w:lineRule="auto"/>
        <w:contextualSpacing/>
        <w:jc w:val="both"/>
        <w:rPr>
          <w:sz w:val="24"/>
          <w:szCs w:val="24"/>
        </w:rPr>
      </w:pPr>
      <w:r>
        <w:rPr>
          <w:sz w:val="24"/>
          <w:szCs w:val="24"/>
        </w:rPr>
        <w:t>chodnik</w:t>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1,52 m</w:t>
      </w:r>
    </w:p>
    <w:p w:rsidR="00420208" w:rsidRDefault="00420208" w:rsidP="00420208">
      <w:pPr>
        <w:pStyle w:val="Akapitzlist"/>
        <w:numPr>
          <w:ilvl w:val="0"/>
          <w:numId w:val="39"/>
        </w:numPr>
        <w:tabs>
          <w:tab w:val="left" w:pos="720"/>
        </w:tabs>
        <w:suppressAutoHyphens/>
        <w:spacing w:after="0" w:line="240" w:lineRule="auto"/>
        <w:contextualSpacing/>
        <w:jc w:val="both"/>
        <w:rPr>
          <w:sz w:val="24"/>
          <w:szCs w:val="24"/>
        </w:rPr>
      </w:pPr>
      <w:r>
        <w:rPr>
          <w:sz w:val="24"/>
          <w:szCs w:val="24"/>
        </w:rPr>
        <w:t>jezdnia</w:t>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sidRPr="0067661C">
        <w:rPr>
          <w:sz w:val="24"/>
          <w:szCs w:val="24"/>
        </w:rPr>
        <w:t>6,10 m</w:t>
      </w:r>
    </w:p>
    <w:p w:rsidR="00420208" w:rsidRPr="0067661C" w:rsidRDefault="00420208" w:rsidP="00420208">
      <w:pPr>
        <w:pStyle w:val="Akapitzlist"/>
        <w:numPr>
          <w:ilvl w:val="0"/>
          <w:numId w:val="39"/>
        </w:numPr>
        <w:tabs>
          <w:tab w:val="left" w:pos="720"/>
        </w:tabs>
        <w:suppressAutoHyphens/>
        <w:spacing w:after="0" w:line="240" w:lineRule="auto"/>
        <w:contextualSpacing/>
        <w:jc w:val="both"/>
        <w:rPr>
          <w:sz w:val="24"/>
          <w:szCs w:val="24"/>
        </w:rPr>
      </w:pPr>
      <w:r>
        <w:rPr>
          <w:sz w:val="24"/>
          <w:szCs w:val="24"/>
        </w:rPr>
        <w:t>chodnik</w:t>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1,51 m</w:t>
      </w:r>
    </w:p>
    <w:p w:rsidR="00420208" w:rsidRDefault="00420208" w:rsidP="00420208">
      <w:pPr>
        <w:pStyle w:val="Akapitzlist"/>
        <w:numPr>
          <w:ilvl w:val="0"/>
          <w:numId w:val="40"/>
        </w:numPr>
        <w:tabs>
          <w:tab w:val="left" w:pos="720"/>
        </w:tabs>
        <w:suppressAutoHyphens/>
        <w:spacing w:after="0" w:line="240" w:lineRule="auto"/>
        <w:contextualSpacing/>
        <w:jc w:val="both"/>
        <w:rPr>
          <w:sz w:val="24"/>
          <w:szCs w:val="24"/>
        </w:rPr>
      </w:pPr>
      <w:r w:rsidRPr="0067661C">
        <w:rPr>
          <w:sz w:val="24"/>
          <w:szCs w:val="24"/>
        </w:rPr>
        <w:t xml:space="preserve">światło </w:t>
      </w:r>
      <w:r>
        <w:rPr>
          <w:sz w:val="24"/>
          <w:szCs w:val="24"/>
        </w:rPr>
        <w:t xml:space="preserve">pionowe </w:t>
      </w:r>
      <w:r w:rsidRPr="0067661C">
        <w:rPr>
          <w:sz w:val="24"/>
          <w:szCs w:val="24"/>
        </w:rPr>
        <w:t>mostu</w:t>
      </w:r>
      <w:r w:rsidRPr="0067661C">
        <w:rPr>
          <w:sz w:val="24"/>
          <w:szCs w:val="24"/>
        </w:rPr>
        <w:tab/>
      </w:r>
      <w:r w:rsidRPr="0067661C">
        <w:rPr>
          <w:sz w:val="24"/>
          <w:szCs w:val="24"/>
        </w:rPr>
        <w:tab/>
      </w:r>
      <w:r w:rsidRPr="0067661C">
        <w:rPr>
          <w:sz w:val="24"/>
          <w:szCs w:val="24"/>
        </w:rPr>
        <w:tab/>
      </w:r>
      <w:r w:rsidRPr="0067661C">
        <w:rPr>
          <w:sz w:val="24"/>
          <w:szCs w:val="24"/>
        </w:rPr>
        <w:tab/>
      </w:r>
      <w:r w:rsidRPr="0067661C">
        <w:rPr>
          <w:sz w:val="24"/>
          <w:szCs w:val="24"/>
        </w:rPr>
        <w:tab/>
      </w:r>
      <w:r>
        <w:rPr>
          <w:sz w:val="24"/>
          <w:szCs w:val="24"/>
        </w:rPr>
        <w:t xml:space="preserve">    min</w:t>
      </w:r>
      <w:r w:rsidRPr="0067661C">
        <w:rPr>
          <w:sz w:val="24"/>
          <w:szCs w:val="24"/>
        </w:rPr>
        <w:t>. 1,14 m</w:t>
      </w:r>
    </w:p>
    <w:p w:rsidR="00420208" w:rsidRPr="0067661C" w:rsidRDefault="00420208" w:rsidP="00420208">
      <w:pPr>
        <w:pStyle w:val="Akapitzlist"/>
        <w:numPr>
          <w:ilvl w:val="0"/>
          <w:numId w:val="40"/>
        </w:numPr>
        <w:tabs>
          <w:tab w:val="left" w:pos="720"/>
        </w:tabs>
        <w:suppressAutoHyphens/>
        <w:spacing w:after="0" w:line="240" w:lineRule="auto"/>
        <w:contextualSpacing/>
        <w:jc w:val="both"/>
        <w:rPr>
          <w:sz w:val="24"/>
          <w:szCs w:val="24"/>
        </w:rPr>
      </w:pPr>
      <w:r>
        <w:rPr>
          <w:sz w:val="24"/>
          <w:szCs w:val="24"/>
        </w:rPr>
        <w:t>światło poziome (prostopadle do rzeki)</w:t>
      </w:r>
      <w:r>
        <w:rPr>
          <w:sz w:val="24"/>
          <w:szCs w:val="24"/>
        </w:rPr>
        <w:tab/>
      </w:r>
      <w:r>
        <w:rPr>
          <w:sz w:val="24"/>
          <w:szCs w:val="24"/>
        </w:rPr>
        <w:tab/>
      </w:r>
      <w:r>
        <w:rPr>
          <w:sz w:val="24"/>
          <w:szCs w:val="24"/>
        </w:rPr>
        <w:tab/>
      </w:r>
      <w:r>
        <w:rPr>
          <w:sz w:val="24"/>
          <w:szCs w:val="24"/>
        </w:rPr>
        <w:tab/>
        <w:t>4,40 m</w:t>
      </w:r>
    </w:p>
    <w:p w:rsidR="00420208" w:rsidRDefault="00420208" w:rsidP="00420208">
      <w:pPr>
        <w:pStyle w:val="Akapitzlist"/>
        <w:numPr>
          <w:ilvl w:val="0"/>
          <w:numId w:val="40"/>
        </w:numPr>
        <w:tabs>
          <w:tab w:val="left" w:pos="720"/>
        </w:tabs>
        <w:suppressAutoHyphens/>
        <w:spacing w:after="0" w:line="240" w:lineRule="auto"/>
        <w:contextualSpacing/>
        <w:jc w:val="both"/>
        <w:rPr>
          <w:sz w:val="24"/>
          <w:szCs w:val="24"/>
        </w:rPr>
      </w:pPr>
      <w:r w:rsidRPr="0067661C">
        <w:rPr>
          <w:sz w:val="24"/>
          <w:szCs w:val="24"/>
        </w:rPr>
        <w:t>kąt skrzyżowania osi mostu i drogi:</w:t>
      </w:r>
      <w:r w:rsidRPr="0067661C">
        <w:rPr>
          <w:sz w:val="24"/>
          <w:szCs w:val="24"/>
        </w:rPr>
        <w:tab/>
      </w:r>
      <w:r w:rsidRPr="0067661C">
        <w:rPr>
          <w:sz w:val="24"/>
          <w:szCs w:val="24"/>
        </w:rPr>
        <w:tab/>
      </w:r>
      <w:r w:rsidRPr="0067661C">
        <w:rPr>
          <w:sz w:val="24"/>
          <w:szCs w:val="24"/>
        </w:rPr>
        <w:tab/>
      </w:r>
      <w:r>
        <w:rPr>
          <w:sz w:val="24"/>
          <w:szCs w:val="24"/>
        </w:rPr>
        <w:tab/>
      </w:r>
      <w:r>
        <w:rPr>
          <w:sz w:val="24"/>
          <w:szCs w:val="24"/>
        </w:rPr>
        <w:tab/>
      </w:r>
      <w:r w:rsidRPr="0067661C">
        <w:rPr>
          <w:sz w:val="24"/>
          <w:szCs w:val="24"/>
        </w:rPr>
        <w:t>α = 49°</w:t>
      </w:r>
      <w:r>
        <w:rPr>
          <w:sz w:val="24"/>
          <w:szCs w:val="24"/>
        </w:rPr>
        <w:t>.</w:t>
      </w:r>
    </w:p>
    <w:p w:rsidR="007B4DC1" w:rsidRPr="0003278C" w:rsidRDefault="007B4DC1" w:rsidP="00B66BE3">
      <w:pPr>
        <w:pStyle w:val="Nagwek2"/>
        <w:numPr>
          <w:ilvl w:val="1"/>
          <w:numId w:val="9"/>
        </w:numPr>
        <w:suppressAutoHyphens/>
        <w:spacing w:before="120" w:after="120"/>
        <w:ind w:left="709" w:hanging="425"/>
        <w:jc w:val="both"/>
        <w:rPr>
          <w:rFonts w:ascii="Calibri" w:hAnsi="Calibri" w:cs="Arial"/>
          <w:i w:val="0"/>
          <w:iCs w:val="0"/>
          <w:kern w:val="24"/>
          <w:sz w:val="24"/>
          <w:szCs w:val="32"/>
          <w:lang w:eastAsia="ar-SA"/>
        </w:rPr>
      </w:pPr>
      <w:bookmarkStart w:id="14" w:name="_Toc21609261"/>
      <w:r w:rsidRPr="0003278C">
        <w:rPr>
          <w:rFonts w:ascii="Calibri" w:hAnsi="Calibri" w:cs="Arial"/>
          <w:i w:val="0"/>
          <w:iCs w:val="0"/>
          <w:kern w:val="24"/>
          <w:sz w:val="24"/>
          <w:szCs w:val="32"/>
          <w:lang w:eastAsia="ar-SA"/>
        </w:rPr>
        <w:t>USTRÓJ NOŚNY</w:t>
      </w:r>
      <w:bookmarkEnd w:id="14"/>
    </w:p>
    <w:p w:rsidR="001850D5" w:rsidRDefault="00A75279" w:rsidP="00C71DA9">
      <w:pPr>
        <w:spacing w:before="120" w:after="120"/>
        <w:ind w:firstLine="708"/>
        <w:jc w:val="both"/>
        <w:rPr>
          <w:rFonts w:ascii="Calibri" w:hAnsi="Calibri" w:cs="Arial"/>
          <w:szCs w:val="22"/>
        </w:rPr>
      </w:pPr>
      <w:r>
        <w:rPr>
          <w:rFonts w:ascii="Calibri" w:hAnsi="Calibri" w:cs="Arial"/>
          <w:szCs w:val="22"/>
        </w:rPr>
        <w:t xml:space="preserve">Ustrój nośny stanowi płyta monolityczna z betonu zbrojonego o grubości ok. 75 cm, spoczywająca bezpośrednio na przyczółkach (brak widocznych łożysk). Długość obiektu wynosi </w:t>
      </w:r>
      <w:r w:rsidR="00420208">
        <w:rPr>
          <w:rFonts w:ascii="Calibri" w:hAnsi="Calibri" w:cs="Arial"/>
          <w:szCs w:val="22"/>
        </w:rPr>
        <w:t>7,00</w:t>
      </w:r>
      <w:r>
        <w:rPr>
          <w:rFonts w:ascii="Calibri" w:hAnsi="Calibri" w:cs="Arial"/>
          <w:szCs w:val="22"/>
        </w:rPr>
        <w:t xml:space="preserve"> m, szerokość obiektu wynosi </w:t>
      </w:r>
      <w:r w:rsidR="00420208">
        <w:rPr>
          <w:rFonts w:ascii="Calibri" w:hAnsi="Calibri" w:cs="Arial"/>
          <w:szCs w:val="22"/>
        </w:rPr>
        <w:t>9,13</w:t>
      </w:r>
      <w:r>
        <w:rPr>
          <w:rFonts w:ascii="Calibri" w:hAnsi="Calibri" w:cs="Arial"/>
          <w:szCs w:val="22"/>
        </w:rPr>
        <w:t xml:space="preserve"> m. </w:t>
      </w:r>
    </w:p>
    <w:p w:rsidR="00CF23A0" w:rsidRDefault="00CF23A0" w:rsidP="00BC2A0B">
      <w:pPr>
        <w:tabs>
          <w:tab w:val="left" w:pos="709"/>
          <w:tab w:val="left" w:pos="6379"/>
        </w:tabs>
        <w:ind w:firstLine="709"/>
        <w:jc w:val="both"/>
        <w:rPr>
          <w:rFonts w:ascii="Calibri" w:hAnsi="Calibri" w:cs="Arial"/>
          <w:szCs w:val="22"/>
        </w:rPr>
      </w:pPr>
      <w:r w:rsidRPr="00CF23A0">
        <w:rPr>
          <w:rFonts w:ascii="Calibri" w:hAnsi="Calibri" w:cs="Arial"/>
          <w:szCs w:val="22"/>
        </w:rPr>
        <w:t xml:space="preserve">Poniżej przedstawiono </w:t>
      </w:r>
      <w:r w:rsidR="001921B0">
        <w:rPr>
          <w:rFonts w:ascii="Calibri" w:hAnsi="Calibri" w:cs="Arial"/>
          <w:szCs w:val="22"/>
        </w:rPr>
        <w:t>przekrój poprzeczny mostu</w:t>
      </w:r>
      <w:r w:rsidRPr="00CF23A0">
        <w:rPr>
          <w:rFonts w:ascii="Calibri" w:hAnsi="Calibri" w:cs="Arial"/>
          <w:szCs w:val="22"/>
        </w:rPr>
        <w:t>.</w:t>
      </w:r>
    </w:p>
    <w:p w:rsidR="00420208" w:rsidRDefault="00420208" w:rsidP="00BC2A0B">
      <w:pPr>
        <w:tabs>
          <w:tab w:val="left" w:pos="709"/>
          <w:tab w:val="left" w:pos="6379"/>
        </w:tabs>
        <w:ind w:firstLine="709"/>
        <w:jc w:val="both"/>
        <w:rPr>
          <w:rFonts w:ascii="Calibri" w:hAnsi="Calibri" w:cs="Arial"/>
          <w:szCs w:val="22"/>
        </w:rPr>
      </w:pPr>
    </w:p>
    <w:p w:rsidR="00420208" w:rsidRDefault="00420208" w:rsidP="00BC2A0B">
      <w:pPr>
        <w:tabs>
          <w:tab w:val="left" w:pos="709"/>
          <w:tab w:val="left" w:pos="6379"/>
        </w:tabs>
        <w:ind w:firstLine="709"/>
        <w:jc w:val="both"/>
        <w:rPr>
          <w:rFonts w:ascii="Calibri" w:hAnsi="Calibri" w:cs="Arial"/>
          <w:szCs w:val="22"/>
        </w:rPr>
      </w:pPr>
    </w:p>
    <w:p w:rsidR="00997AE7" w:rsidRDefault="00420208" w:rsidP="003E3157">
      <w:pPr>
        <w:tabs>
          <w:tab w:val="left" w:pos="709"/>
          <w:tab w:val="left" w:pos="6379"/>
        </w:tabs>
        <w:jc w:val="center"/>
        <w:rPr>
          <w:rFonts w:ascii="Calibri" w:hAnsi="Calibri" w:cs="Arial"/>
          <w:szCs w:val="22"/>
        </w:rPr>
      </w:pPr>
      <w:r>
        <w:rPr>
          <w:rFonts w:ascii="Calibri" w:hAnsi="Calibri" w:cs="Arial"/>
          <w:noProof/>
          <w:szCs w:val="22"/>
        </w:rPr>
        <w:drawing>
          <wp:inline distT="0" distB="0" distL="0" distR="0">
            <wp:extent cx="6101715" cy="2463919"/>
            <wp:effectExtent l="19050" t="0" r="0"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cstate="print"/>
                    <a:srcRect/>
                    <a:stretch>
                      <a:fillRect/>
                    </a:stretch>
                  </pic:blipFill>
                  <pic:spPr bwMode="auto">
                    <a:xfrm>
                      <a:off x="0" y="0"/>
                      <a:ext cx="6101715" cy="2463919"/>
                    </a:xfrm>
                    <a:prstGeom prst="rect">
                      <a:avLst/>
                    </a:prstGeom>
                    <a:noFill/>
                    <a:ln w="9525">
                      <a:noFill/>
                      <a:miter lim="800000"/>
                      <a:headEnd/>
                      <a:tailEnd/>
                    </a:ln>
                  </pic:spPr>
                </pic:pic>
              </a:graphicData>
            </a:graphic>
          </wp:inline>
        </w:drawing>
      </w:r>
    </w:p>
    <w:p w:rsidR="002B154C" w:rsidRDefault="00B02254" w:rsidP="001921B0">
      <w:pPr>
        <w:tabs>
          <w:tab w:val="left" w:pos="709"/>
          <w:tab w:val="left" w:pos="6379"/>
        </w:tabs>
        <w:jc w:val="center"/>
        <w:rPr>
          <w:noProof/>
        </w:rPr>
      </w:pPr>
      <w:r w:rsidRPr="009C307D">
        <w:rPr>
          <w:rFonts w:ascii="Calibri" w:hAnsi="Calibri" w:cs="Arial"/>
          <w:sz w:val="22"/>
          <w:szCs w:val="22"/>
        </w:rPr>
        <w:t xml:space="preserve">Rys. </w:t>
      </w:r>
      <w:r w:rsidR="0040790A">
        <w:rPr>
          <w:rFonts w:ascii="Calibri" w:hAnsi="Calibri" w:cs="Arial"/>
          <w:sz w:val="22"/>
          <w:szCs w:val="22"/>
        </w:rPr>
        <w:t>3</w:t>
      </w:r>
      <w:r w:rsidRPr="009C307D">
        <w:rPr>
          <w:rFonts w:ascii="Calibri" w:hAnsi="Calibri" w:cs="Arial"/>
          <w:sz w:val="22"/>
          <w:szCs w:val="22"/>
        </w:rPr>
        <w:t>.</w:t>
      </w:r>
      <w:r w:rsidR="0040790A">
        <w:rPr>
          <w:rFonts w:ascii="Calibri" w:hAnsi="Calibri" w:cs="Arial"/>
          <w:sz w:val="22"/>
          <w:szCs w:val="22"/>
        </w:rPr>
        <w:t>2</w:t>
      </w:r>
      <w:r w:rsidRPr="009C307D">
        <w:rPr>
          <w:rFonts w:ascii="Calibri" w:hAnsi="Calibri" w:cs="Arial"/>
          <w:sz w:val="22"/>
          <w:szCs w:val="22"/>
        </w:rPr>
        <w:t xml:space="preserve"> </w:t>
      </w:r>
      <w:r w:rsidR="00997AE7" w:rsidRPr="009C307D">
        <w:rPr>
          <w:rFonts w:ascii="Calibri" w:hAnsi="Calibri" w:cs="Arial"/>
          <w:sz w:val="22"/>
          <w:szCs w:val="22"/>
        </w:rPr>
        <w:t>Przekrój poprzeczny mostu</w:t>
      </w:r>
      <w:r w:rsidR="002B154C">
        <w:rPr>
          <w:rFonts w:ascii="Calibri" w:hAnsi="Calibri" w:cs="Arial"/>
          <w:sz w:val="22"/>
          <w:szCs w:val="22"/>
        </w:rPr>
        <w:t xml:space="preserve"> </w:t>
      </w:r>
    </w:p>
    <w:p w:rsidR="002B154C" w:rsidRDefault="002B154C" w:rsidP="002B154C">
      <w:pPr>
        <w:tabs>
          <w:tab w:val="left" w:pos="709"/>
          <w:tab w:val="left" w:pos="6379"/>
        </w:tabs>
        <w:jc w:val="center"/>
        <w:rPr>
          <w:rFonts w:ascii="Calibri" w:hAnsi="Calibri" w:cs="Arial"/>
          <w:sz w:val="22"/>
          <w:szCs w:val="22"/>
        </w:rPr>
      </w:pPr>
    </w:p>
    <w:p w:rsidR="00CF23A0" w:rsidRDefault="00420208" w:rsidP="00CF23A0">
      <w:pPr>
        <w:tabs>
          <w:tab w:val="left" w:pos="709"/>
          <w:tab w:val="left" w:pos="6379"/>
        </w:tabs>
        <w:spacing w:after="120"/>
        <w:jc w:val="center"/>
        <w:rPr>
          <w:rFonts w:ascii="Calibri" w:hAnsi="Calibri" w:cs="Arial"/>
          <w:b/>
          <w:sz w:val="22"/>
          <w:szCs w:val="22"/>
        </w:rPr>
      </w:pPr>
      <w:r>
        <w:rPr>
          <w:rFonts w:ascii="Calibri" w:hAnsi="Calibri" w:cs="Arial"/>
          <w:b/>
          <w:noProof/>
          <w:sz w:val="22"/>
          <w:szCs w:val="22"/>
        </w:rPr>
        <w:lastRenderedPageBreak/>
        <w:drawing>
          <wp:inline distT="0" distB="0" distL="0" distR="0">
            <wp:extent cx="5705890" cy="3083260"/>
            <wp:effectExtent l="19050" t="0" r="9110" b="0"/>
            <wp:docPr id="43" name="Obraz 43" descr="Z:\FASYS\Mostowe\M147 ZDP Oleśnica Niwki Kraszowskie\Foto\19.07.26_SG\IMG_2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Z:\FASYS\Mostowe\M147 ZDP Oleśnica Niwki Kraszowskie\Foto\19.07.26_SG\IMG_2380.JPG"/>
                    <pic:cNvPicPr>
                      <a:picLocks noChangeAspect="1" noChangeArrowheads="1"/>
                    </pic:cNvPicPr>
                  </pic:nvPicPr>
                  <pic:blipFill>
                    <a:blip r:embed="rId20" cstate="print"/>
                    <a:srcRect/>
                    <a:stretch>
                      <a:fillRect/>
                    </a:stretch>
                  </pic:blipFill>
                  <pic:spPr bwMode="auto">
                    <a:xfrm>
                      <a:off x="0" y="0"/>
                      <a:ext cx="5718696" cy="3090180"/>
                    </a:xfrm>
                    <a:prstGeom prst="rect">
                      <a:avLst/>
                    </a:prstGeom>
                    <a:noFill/>
                    <a:ln w="9525">
                      <a:noFill/>
                      <a:miter lim="800000"/>
                      <a:headEnd/>
                      <a:tailEnd/>
                    </a:ln>
                  </pic:spPr>
                </pic:pic>
              </a:graphicData>
            </a:graphic>
          </wp:inline>
        </w:drawing>
      </w:r>
    </w:p>
    <w:p w:rsidR="00CF23A0" w:rsidRPr="009C307D" w:rsidRDefault="00B02254" w:rsidP="00CF23A0">
      <w:pPr>
        <w:tabs>
          <w:tab w:val="left" w:pos="709"/>
          <w:tab w:val="left" w:pos="6379"/>
        </w:tabs>
        <w:spacing w:after="120"/>
        <w:jc w:val="center"/>
        <w:rPr>
          <w:rFonts w:ascii="Calibri" w:hAnsi="Calibri" w:cs="Arial"/>
          <w:sz w:val="22"/>
          <w:szCs w:val="22"/>
        </w:rPr>
      </w:pPr>
      <w:r w:rsidRPr="009C307D">
        <w:rPr>
          <w:rFonts w:ascii="Calibri" w:hAnsi="Calibri" w:cs="Arial"/>
          <w:sz w:val="22"/>
          <w:szCs w:val="22"/>
        </w:rPr>
        <w:t xml:space="preserve">Rys. </w:t>
      </w:r>
      <w:r w:rsidR="0040790A">
        <w:rPr>
          <w:rFonts w:ascii="Calibri" w:hAnsi="Calibri" w:cs="Arial"/>
          <w:sz w:val="22"/>
          <w:szCs w:val="22"/>
        </w:rPr>
        <w:t>3</w:t>
      </w:r>
      <w:r w:rsidRPr="009C307D">
        <w:rPr>
          <w:rFonts w:ascii="Calibri" w:hAnsi="Calibri" w:cs="Arial"/>
          <w:sz w:val="22"/>
          <w:szCs w:val="22"/>
        </w:rPr>
        <w:t>.</w:t>
      </w:r>
      <w:r w:rsidR="0040790A">
        <w:rPr>
          <w:rFonts w:ascii="Calibri" w:hAnsi="Calibri" w:cs="Arial"/>
          <w:sz w:val="22"/>
          <w:szCs w:val="22"/>
        </w:rPr>
        <w:t>3</w:t>
      </w:r>
      <w:r w:rsidRPr="009C307D">
        <w:rPr>
          <w:rFonts w:ascii="Calibri" w:hAnsi="Calibri" w:cs="Arial"/>
          <w:sz w:val="22"/>
          <w:szCs w:val="22"/>
        </w:rPr>
        <w:t xml:space="preserve"> </w:t>
      </w:r>
      <w:r w:rsidR="00CF23A0" w:rsidRPr="009C307D">
        <w:rPr>
          <w:rFonts w:ascii="Calibri" w:hAnsi="Calibri" w:cs="Arial"/>
          <w:sz w:val="22"/>
          <w:szCs w:val="22"/>
        </w:rPr>
        <w:t xml:space="preserve">Widok </w:t>
      </w:r>
      <w:r w:rsidR="008319EE">
        <w:rPr>
          <w:rFonts w:ascii="Calibri" w:hAnsi="Calibri" w:cs="Arial"/>
          <w:sz w:val="22"/>
          <w:szCs w:val="22"/>
        </w:rPr>
        <w:t>od spodu konstrukcji</w:t>
      </w:r>
    </w:p>
    <w:p w:rsidR="002A2196" w:rsidRPr="00AC394A" w:rsidRDefault="00494447" w:rsidP="00B66BE3">
      <w:pPr>
        <w:pStyle w:val="Nagwek2"/>
        <w:numPr>
          <w:ilvl w:val="1"/>
          <w:numId w:val="9"/>
        </w:numPr>
        <w:suppressAutoHyphens/>
        <w:spacing w:before="120" w:after="120"/>
        <w:ind w:left="709" w:hanging="425"/>
        <w:jc w:val="both"/>
        <w:rPr>
          <w:rFonts w:ascii="Calibri" w:hAnsi="Calibri" w:cs="Arial"/>
          <w:i w:val="0"/>
          <w:iCs w:val="0"/>
          <w:kern w:val="24"/>
          <w:sz w:val="24"/>
          <w:szCs w:val="32"/>
          <w:lang w:eastAsia="ar-SA"/>
        </w:rPr>
      </w:pPr>
      <w:bookmarkStart w:id="15" w:name="_Toc21609262"/>
      <w:r w:rsidRPr="00AC394A">
        <w:rPr>
          <w:rFonts w:ascii="Calibri" w:hAnsi="Calibri" w:cs="Arial"/>
          <w:i w:val="0"/>
          <w:iCs w:val="0"/>
          <w:kern w:val="24"/>
          <w:sz w:val="24"/>
          <w:szCs w:val="32"/>
          <w:lang w:eastAsia="ar-SA"/>
        </w:rPr>
        <w:t>PRZYCZÓŁKI MOSTU</w:t>
      </w:r>
      <w:bookmarkEnd w:id="15"/>
    </w:p>
    <w:p w:rsidR="00451A7A" w:rsidRDefault="00B02254" w:rsidP="00451A7A">
      <w:pPr>
        <w:ind w:firstLine="709"/>
        <w:jc w:val="both"/>
        <w:rPr>
          <w:rFonts w:ascii="Calibri" w:hAnsi="Calibri" w:cs="Arial"/>
          <w:szCs w:val="22"/>
        </w:rPr>
      </w:pPr>
      <w:r w:rsidRPr="009C307D">
        <w:rPr>
          <w:rFonts w:ascii="Calibri" w:hAnsi="Calibri" w:cs="Arial"/>
          <w:szCs w:val="22"/>
        </w:rPr>
        <w:t>Obiekt posiada dw</w:t>
      </w:r>
      <w:r w:rsidR="00EE78AE">
        <w:rPr>
          <w:rFonts w:ascii="Calibri" w:hAnsi="Calibri" w:cs="Arial"/>
          <w:szCs w:val="22"/>
        </w:rPr>
        <w:t>a</w:t>
      </w:r>
      <w:r w:rsidRPr="009C307D">
        <w:rPr>
          <w:rFonts w:ascii="Calibri" w:hAnsi="Calibri" w:cs="Arial"/>
          <w:szCs w:val="22"/>
        </w:rPr>
        <w:t xml:space="preserve"> przyczółki </w:t>
      </w:r>
      <w:r w:rsidR="00C9663C" w:rsidRPr="009C307D">
        <w:rPr>
          <w:rFonts w:ascii="Calibri" w:hAnsi="Calibri" w:cs="Arial"/>
          <w:szCs w:val="22"/>
        </w:rPr>
        <w:t>masywne</w:t>
      </w:r>
      <w:r w:rsidR="00451A7A">
        <w:rPr>
          <w:rFonts w:ascii="Calibri" w:hAnsi="Calibri" w:cs="Arial"/>
          <w:szCs w:val="22"/>
        </w:rPr>
        <w:t>, betonowe</w:t>
      </w:r>
      <w:r w:rsidR="00C9663C" w:rsidRPr="009C307D">
        <w:rPr>
          <w:rFonts w:ascii="Calibri" w:hAnsi="Calibri" w:cs="Arial"/>
          <w:szCs w:val="22"/>
        </w:rPr>
        <w:t xml:space="preserve">. </w:t>
      </w:r>
      <w:r w:rsidR="00451A7A">
        <w:rPr>
          <w:rFonts w:ascii="Calibri" w:hAnsi="Calibri" w:cs="Arial"/>
          <w:szCs w:val="22"/>
        </w:rPr>
        <w:t>Posadowione są prawdop</w:t>
      </w:r>
      <w:r w:rsidR="00CF2CF8">
        <w:rPr>
          <w:rFonts w:ascii="Calibri" w:hAnsi="Calibri" w:cs="Arial"/>
          <w:szCs w:val="22"/>
        </w:rPr>
        <w:t>odobnie bezpośrednio na gruncie a fundamenty od strony kanału zabezpieczone są palisadą drewnianą.</w:t>
      </w:r>
      <w:r w:rsidR="00451A7A">
        <w:rPr>
          <w:rFonts w:ascii="Calibri" w:hAnsi="Calibri" w:cs="Arial"/>
          <w:szCs w:val="22"/>
        </w:rPr>
        <w:t xml:space="preserve"> Istniejące światło poziome mostu</w:t>
      </w:r>
      <w:r w:rsidR="00CF2CF8">
        <w:rPr>
          <w:rFonts w:ascii="Calibri" w:hAnsi="Calibri" w:cs="Arial"/>
          <w:szCs w:val="22"/>
        </w:rPr>
        <w:t xml:space="preserve"> (prostopadle do kanału</w:t>
      </w:r>
      <w:r w:rsidR="008319EE">
        <w:rPr>
          <w:rFonts w:ascii="Calibri" w:hAnsi="Calibri" w:cs="Arial"/>
          <w:szCs w:val="22"/>
        </w:rPr>
        <w:t>)</w:t>
      </w:r>
      <w:r w:rsidR="00451A7A">
        <w:rPr>
          <w:rFonts w:ascii="Calibri" w:hAnsi="Calibri" w:cs="Arial"/>
          <w:szCs w:val="22"/>
        </w:rPr>
        <w:t xml:space="preserve"> wynosi </w:t>
      </w:r>
      <w:r w:rsidR="008319EE">
        <w:rPr>
          <w:rFonts w:ascii="Calibri" w:hAnsi="Calibri" w:cs="Arial"/>
          <w:szCs w:val="22"/>
        </w:rPr>
        <w:t>4,40</w:t>
      </w:r>
      <w:r w:rsidR="00451A7A">
        <w:rPr>
          <w:rFonts w:ascii="Calibri" w:hAnsi="Calibri" w:cs="Arial"/>
          <w:szCs w:val="22"/>
        </w:rPr>
        <w:t xml:space="preserve"> m, natomiast światło pionowe od spodu konstrukcji do </w:t>
      </w:r>
      <w:r w:rsidR="00CF2CF8">
        <w:rPr>
          <w:rFonts w:ascii="Calibri" w:hAnsi="Calibri" w:cs="Arial"/>
          <w:szCs w:val="22"/>
        </w:rPr>
        <w:t>dna kanału</w:t>
      </w:r>
      <w:r w:rsidR="00451A7A">
        <w:rPr>
          <w:rFonts w:ascii="Calibri" w:hAnsi="Calibri" w:cs="Arial"/>
          <w:szCs w:val="22"/>
        </w:rPr>
        <w:t xml:space="preserve"> wynosi ok. 1,</w:t>
      </w:r>
      <w:r w:rsidR="008319EE">
        <w:rPr>
          <w:rFonts w:ascii="Calibri" w:hAnsi="Calibri" w:cs="Arial"/>
          <w:szCs w:val="22"/>
        </w:rPr>
        <w:t>14</w:t>
      </w:r>
      <w:r w:rsidR="00451A7A">
        <w:rPr>
          <w:rFonts w:ascii="Calibri" w:hAnsi="Calibri" w:cs="Arial"/>
          <w:szCs w:val="22"/>
        </w:rPr>
        <w:t xml:space="preserve"> m. Na przyczółkach widoczne są liczne spękania i odspojenia betonu.</w:t>
      </w:r>
    </w:p>
    <w:p w:rsidR="00B02254" w:rsidRDefault="008319EE" w:rsidP="00B02254">
      <w:pPr>
        <w:tabs>
          <w:tab w:val="left" w:pos="709"/>
          <w:tab w:val="left" w:pos="6379"/>
        </w:tabs>
        <w:spacing w:after="120"/>
        <w:jc w:val="center"/>
        <w:rPr>
          <w:rFonts w:ascii="Calibri" w:hAnsi="Calibri" w:cs="Arial"/>
          <w:b/>
          <w:sz w:val="22"/>
          <w:szCs w:val="22"/>
        </w:rPr>
      </w:pPr>
      <w:r>
        <w:rPr>
          <w:rFonts w:ascii="Calibri" w:hAnsi="Calibri" w:cs="Arial"/>
          <w:b/>
          <w:noProof/>
          <w:sz w:val="22"/>
          <w:szCs w:val="22"/>
        </w:rPr>
        <w:drawing>
          <wp:inline distT="0" distB="0" distL="0" distR="0">
            <wp:extent cx="5733164" cy="3223349"/>
            <wp:effectExtent l="19050" t="0" r="886" b="0"/>
            <wp:docPr id="44" name="Obraz 44" descr="Z:\FASYS\Mostowe\M147 ZDP Oleśnica Niwki Kraszowskie\Foto\19.07.26_SG\IMG_2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Z:\FASYS\Mostowe\M147 ZDP Oleśnica Niwki Kraszowskie\Foto\19.07.26_SG\IMG_2445.JPG"/>
                    <pic:cNvPicPr>
                      <a:picLocks noChangeAspect="1" noChangeArrowheads="1"/>
                    </pic:cNvPicPr>
                  </pic:nvPicPr>
                  <pic:blipFill>
                    <a:blip r:embed="rId21" cstate="print"/>
                    <a:srcRect/>
                    <a:stretch>
                      <a:fillRect/>
                    </a:stretch>
                  </pic:blipFill>
                  <pic:spPr bwMode="auto">
                    <a:xfrm>
                      <a:off x="0" y="0"/>
                      <a:ext cx="5742854" cy="3228797"/>
                    </a:xfrm>
                    <a:prstGeom prst="rect">
                      <a:avLst/>
                    </a:prstGeom>
                    <a:noFill/>
                    <a:ln w="9525">
                      <a:noFill/>
                      <a:miter lim="800000"/>
                      <a:headEnd/>
                      <a:tailEnd/>
                    </a:ln>
                  </pic:spPr>
                </pic:pic>
              </a:graphicData>
            </a:graphic>
          </wp:inline>
        </w:drawing>
      </w:r>
    </w:p>
    <w:p w:rsidR="008259E2" w:rsidRPr="009C307D" w:rsidRDefault="008259E2" w:rsidP="008259E2">
      <w:pPr>
        <w:tabs>
          <w:tab w:val="left" w:pos="709"/>
          <w:tab w:val="left" w:pos="6379"/>
        </w:tabs>
        <w:spacing w:after="120"/>
        <w:jc w:val="center"/>
        <w:rPr>
          <w:rFonts w:ascii="Calibri" w:hAnsi="Calibri" w:cs="Arial"/>
          <w:sz w:val="22"/>
          <w:szCs w:val="22"/>
        </w:rPr>
      </w:pPr>
      <w:r w:rsidRPr="009C307D">
        <w:rPr>
          <w:rFonts w:ascii="Calibri" w:hAnsi="Calibri" w:cs="Arial"/>
          <w:sz w:val="22"/>
          <w:szCs w:val="22"/>
        </w:rPr>
        <w:t>Rys.</w:t>
      </w:r>
      <w:r w:rsidR="0040790A">
        <w:rPr>
          <w:rFonts w:ascii="Calibri" w:hAnsi="Calibri" w:cs="Arial"/>
          <w:sz w:val="22"/>
          <w:szCs w:val="22"/>
        </w:rPr>
        <w:t>3</w:t>
      </w:r>
      <w:r w:rsidRPr="009C307D">
        <w:rPr>
          <w:rFonts w:ascii="Calibri" w:hAnsi="Calibri" w:cs="Arial"/>
          <w:sz w:val="22"/>
          <w:szCs w:val="22"/>
        </w:rPr>
        <w:t>.</w:t>
      </w:r>
      <w:r>
        <w:rPr>
          <w:rFonts w:ascii="Calibri" w:hAnsi="Calibri" w:cs="Arial"/>
          <w:sz w:val="22"/>
          <w:szCs w:val="22"/>
        </w:rPr>
        <w:t>4</w:t>
      </w:r>
      <w:r w:rsidRPr="009C307D">
        <w:rPr>
          <w:rFonts w:ascii="Calibri" w:hAnsi="Calibri" w:cs="Arial"/>
          <w:sz w:val="22"/>
          <w:szCs w:val="22"/>
        </w:rPr>
        <w:t xml:space="preserve"> Widok </w:t>
      </w:r>
      <w:r w:rsidR="005B4C39">
        <w:rPr>
          <w:rFonts w:ascii="Calibri" w:hAnsi="Calibri" w:cs="Arial"/>
          <w:sz w:val="22"/>
          <w:szCs w:val="22"/>
        </w:rPr>
        <w:t xml:space="preserve">na </w:t>
      </w:r>
      <w:r w:rsidR="00451A7A">
        <w:rPr>
          <w:rFonts w:ascii="Calibri" w:hAnsi="Calibri" w:cs="Arial"/>
          <w:sz w:val="22"/>
          <w:szCs w:val="22"/>
        </w:rPr>
        <w:t>przyczółek od strony</w:t>
      </w:r>
      <w:r w:rsidR="008319EE">
        <w:rPr>
          <w:rFonts w:ascii="Calibri" w:hAnsi="Calibri" w:cs="Arial"/>
          <w:sz w:val="22"/>
          <w:szCs w:val="22"/>
        </w:rPr>
        <w:t xml:space="preserve"> Niwek Książęcych</w:t>
      </w:r>
    </w:p>
    <w:p w:rsidR="00AC394A" w:rsidRPr="00AC394A" w:rsidRDefault="00AC394A" w:rsidP="00B66BE3">
      <w:pPr>
        <w:pStyle w:val="Nagwek2"/>
        <w:numPr>
          <w:ilvl w:val="1"/>
          <w:numId w:val="9"/>
        </w:numPr>
        <w:suppressAutoHyphens/>
        <w:spacing w:before="120" w:after="120"/>
        <w:ind w:left="709" w:hanging="425"/>
        <w:jc w:val="both"/>
        <w:rPr>
          <w:rFonts w:ascii="Calibri" w:hAnsi="Calibri" w:cs="Arial"/>
          <w:i w:val="0"/>
          <w:iCs w:val="0"/>
          <w:kern w:val="24"/>
          <w:sz w:val="24"/>
          <w:szCs w:val="32"/>
          <w:lang w:eastAsia="ar-SA"/>
        </w:rPr>
      </w:pPr>
      <w:bookmarkStart w:id="16" w:name="_Toc21609263"/>
      <w:r w:rsidRPr="00AC394A">
        <w:rPr>
          <w:rFonts w:ascii="Calibri" w:hAnsi="Calibri" w:cs="Arial"/>
          <w:i w:val="0"/>
          <w:iCs w:val="0"/>
          <w:kern w:val="24"/>
          <w:sz w:val="24"/>
          <w:szCs w:val="32"/>
          <w:lang w:eastAsia="ar-SA"/>
        </w:rPr>
        <w:lastRenderedPageBreak/>
        <w:t>ŁOŻYSKA</w:t>
      </w:r>
      <w:bookmarkEnd w:id="16"/>
    </w:p>
    <w:p w:rsidR="00AC394A" w:rsidRPr="00EB1E87" w:rsidRDefault="00AC394A" w:rsidP="00AC394A">
      <w:pPr>
        <w:tabs>
          <w:tab w:val="left" w:pos="709"/>
          <w:tab w:val="left" w:pos="6379"/>
        </w:tabs>
        <w:spacing w:after="120"/>
        <w:ind w:firstLine="709"/>
        <w:jc w:val="both"/>
        <w:rPr>
          <w:rFonts w:ascii="Calibri" w:hAnsi="Calibri" w:cs="Arial"/>
          <w:szCs w:val="22"/>
        </w:rPr>
      </w:pPr>
      <w:r w:rsidRPr="00EB1E87">
        <w:rPr>
          <w:rFonts w:ascii="Calibri" w:hAnsi="Calibri" w:cs="Arial"/>
          <w:szCs w:val="22"/>
        </w:rPr>
        <w:t xml:space="preserve">Belki ustroju nośnego są oparte </w:t>
      </w:r>
      <w:r w:rsidR="005210ED">
        <w:rPr>
          <w:rFonts w:ascii="Calibri" w:hAnsi="Calibri" w:cs="Arial"/>
          <w:szCs w:val="22"/>
        </w:rPr>
        <w:t>są bezpośrednio na przyczółkach. Brak łożysk.</w:t>
      </w:r>
    </w:p>
    <w:p w:rsidR="00AC394A" w:rsidRPr="00AC394A" w:rsidRDefault="00AC394A" w:rsidP="00B66BE3">
      <w:pPr>
        <w:pStyle w:val="Nagwek2"/>
        <w:numPr>
          <w:ilvl w:val="1"/>
          <w:numId w:val="9"/>
        </w:numPr>
        <w:suppressAutoHyphens/>
        <w:spacing w:before="120" w:after="120"/>
        <w:ind w:left="709" w:hanging="425"/>
        <w:jc w:val="both"/>
        <w:rPr>
          <w:rFonts w:ascii="Calibri" w:hAnsi="Calibri" w:cs="Arial"/>
          <w:i w:val="0"/>
          <w:iCs w:val="0"/>
          <w:kern w:val="24"/>
          <w:sz w:val="24"/>
          <w:szCs w:val="32"/>
          <w:lang w:eastAsia="ar-SA"/>
        </w:rPr>
      </w:pPr>
      <w:bookmarkStart w:id="17" w:name="_Toc415953999"/>
      <w:bookmarkStart w:id="18" w:name="_Toc415954000"/>
      <w:bookmarkStart w:id="19" w:name="_Toc21609264"/>
      <w:r w:rsidRPr="0003278C">
        <w:rPr>
          <w:rFonts w:ascii="Calibri" w:hAnsi="Calibri" w:cs="Arial"/>
          <w:i w:val="0"/>
          <w:iCs w:val="0"/>
          <w:kern w:val="24"/>
          <w:sz w:val="24"/>
          <w:szCs w:val="32"/>
          <w:lang w:eastAsia="ar-SA"/>
        </w:rPr>
        <w:t>NAWIERZCHNIA NA PRZĘŚLE MOSTU ORAZ NA DOJAZDACH DO OBIEKTU</w:t>
      </w:r>
      <w:bookmarkEnd w:id="17"/>
      <w:bookmarkEnd w:id="19"/>
    </w:p>
    <w:p w:rsidR="00AC394A" w:rsidRDefault="00CD2CB4" w:rsidP="00AC394A">
      <w:pPr>
        <w:tabs>
          <w:tab w:val="left" w:pos="709"/>
          <w:tab w:val="left" w:pos="6379"/>
        </w:tabs>
        <w:spacing w:after="120"/>
        <w:ind w:firstLine="709"/>
        <w:jc w:val="both"/>
        <w:rPr>
          <w:rFonts w:ascii="Calibri" w:hAnsi="Calibri" w:cs="Arial"/>
          <w:szCs w:val="22"/>
        </w:rPr>
      </w:pPr>
      <w:r>
        <w:rPr>
          <w:rFonts w:ascii="Calibri" w:hAnsi="Calibri" w:cs="Arial"/>
          <w:szCs w:val="22"/>
        </w:rPr>
        <w:t>Przebieg drogi w planie</w:t>
      </w:r>
      <w:r w:rsidR="00AC394A">
        <w:rPr>
          <w:rFonts w:ascii="Calibri" w:hAnsi="Calibri" w:cs="Arial"/>
          <w:szCs w:val="22"/>
        </w:rPr>
        <w:t xml:space="preserve"> </w:t>
      </w:r>
      <w:r w:rsidR="00AC394A" w:rsidRPr="00BF26E3">
        <w:rPr>
          <w:rFonts w:ascii="Calibri" w:hAnsi="Calibri" w:cs="Arial"/>
          <w:szCs w:val="22"/>
        </w:rPr>
        <w:t>na obiekcie</w:t>
      </w:r>
      <w:r w:rsidR="00587065">
        <w:rPr>
          <w:rFonts w:ascii="Calibri" w:hAnsi="Calibri" w:cs="Arial"/>
          <w:szCs w:val="22"/>
        </w:rPr>
        <w:t xml:space="preserve"> jak i </w:t>
      </w:r>
      <w:r w:rsidR="000073A0">
        <w:rPr>
          <w:rFonts w:ascii="Calibri" w:hAnsi="Calibri" w:cs="Arial"/>
          <w:szCs w:val="22"/>
        </w:rPr>
        <w:t>dojazdach jest prost</w:t>
      </w:r>
      <w:r>
        <w:rPr>
          <w:rFonts w:ascii="Calibri" w:hAnsi="Calibri" w:cs="Arial"/>
          <w:szCs w:val="22"/>
        </w:rPr>
        <w:t>y</w:t>
      </w:r>
      <w:r w:rsidR="00587065">
        <w:rPr>
          <w:rFonts w:ascii="Calibri" w:hAnsi="Calibri" w:cs="Arial"/>
          <w:szCs w:val="22"/>
        </w:rPr>
        <w:t>.</w:t>
      </w:r>
    </w:p>
    <w:p w:rsidR="00451A7A" w:rsidRDefault="00451A7A" w:rsidP="00451A7A">
      <w:pPr>
        <w:ind w:firstLine="709"/>
        <w:jc w:val="both"/>
        <w:rPr>
          <w:rFonts w:ascii="Calibri" w:hAnsi="Calibri" w:cs="Arial"/>
          <w:szCs w:val="22"/>
        </w:rPr>
      </w:pPr>
      <w:r>
        <w:rPr>
          <w:rFonts w:ascii="Calibri" w:hAnsi="Calibri" w:cs="Arial"/>
          <w:szCs w:val="22"/>
        </w:rPr>
        <w:t xml:space="preserve">Na obiekcie znajduje </w:t>
      </w:r>
      <w:r w:rsidR="00236580">
        <w:rPr>
          <w:rFonts w:ascii="Calibri" w:hAnsi="Calibri" w:cs="Arial"/>
          <w:szCs w:val="22"/>
        </w:rPr>
        <w:t>się jezdnia o szerokości ok. 6,10</w:t>
      </w:r>
      <w:r>
        <w:rPr>
          <w:rFonts w:ascii="Calibri" w:hAnsi="Calibri" w:cs="Arial"/>
          <w:szCs w:val="22"/>
        </w:rPr>
        <w:t xml:space="preserve"> m. Nawierzchnia na obiekcie wykonana jest z mieszanki mineralno-asfaltowej. Na obiekcie występuj</w:t>
      </w:r>
      <w:r w:rsidR="00236580">
        <w:rPr>
          <w:rFonts w:ascii="Calibri" w:hAnsi="Calibri" w:cs="Arial"/>
          <w:szCs w:val="22"/>
        </w:rPr>
        <w:t>ą balustrady o wysokości ok. 1,07</w:t>
      </w:r>
      <w:r>
        <w:rPr>
          <w:rFonts w:ascii="Calibri" w:hAnsi="Calibri" w:cs="Arial"/>
          <w:szCs w:val="22"/>
        </w:rPr>
        <w:t xml:space="preserve"> m. Na obiekcie brak urządzeń</w:t>
      </w:r>
      <w:r w:rsidR="004A2495">
        <w:rPr>
          <w:rFonts w:ascii="Calibri" w:hAnsi="Calibri" w:cs="Arial"/>
          <w:szCs w:val="22"/>
        </w:rPr>
        <w:t xml:space="preserve"> dylatacyjnych. Na obiekcie wys</w:t>
      </w:r>
      <w:r w:rsidR="00CF2CF8">
        <w:rPr>
          <w:rFonts w:ascii="Calibri" w:hAnsi="Calibri" w:cs="Arial"/>
          <w:szCs w:val="22"/>
        </w:rPr>
        <w:t>tępują obustronne kapy chodnikowe</w:t>
      </w:r>
      <w:r w:rsidR="007A0EDC">
        <w:rPr>
          <w:rFonts w:ascii="Calibri" w:hAnsi="Calibri" w:cs="Arial"/>
          <w:szCs w:val="22"/>
        </w:rPr>
        <w:t xml:space="preserve"> ograniczone od strony jezdni za pomocą krawężnika z kątownika stalowego</w:t>
      </w:r>
      <w:r>
        <w:rPr>
          <w:rFonts w:ascii="Calibri" w:hAnsi="Calibri" w:cs="Arial"/>
          <w:szCs w:val="22"/>
        </w:rPr>
        <w:t xml:space="preserve">. </w:t>
      </w:r>
    </w:p>
    <w:p w:rsidR="008319EE" w:rsidRDefault="008319EE" w:rsidP="00451A7A">
      <w:pPr>
        <w:ind w:firstLine="709"/>
        <w:jc w:val="both"/>
        <w:rPr>
          <w:rFonts w:ascii="Calibri" w:hAnsi="Calibri" w:cs="Arial"/>
          <w:szCs w:val="22"/>
        </w:rPr>
      </w:pPr>
    </w:p>
    <w:p w:rsidR="00AC394A" w:rsidRDefault="007A0EDC" w:rsidP="008F7336">
      <w:pPr>
        <w:tabs>
          <w:tab w:val="left" w:pos="709"/>
          <w:tab w:val="left" w:pos="6379"/>
        </w:tabs>
        <w:spacing w:after="120"/>
        <w:jc w:val="center"/>
        <w:rPr>
          <w:rFonts w:ascii="Calibri" w:hAnsi="Calibri" w:cs="Arial"/>
          <w:szCs w:val="22"/>
        </w:rPr>
      </w:pPr>
      <w:r>
        <w:rPr>
          <w:rFonts w:ascii="Calibri" w:hAnsi="Calibri" w:cs="Arial"/>
          <w:noProof/>
          <w:szCs w:val="22"/>
        </w:rPr>
        <w:drawing>
          <wp:inline distT="0" distB="0" distL="0" distR="0">
            <wp:extent cx="5631635" cy="2846567"/>
            <wp:effectExtent l="19050" t="0" r="7165" b="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cstate="print"/>
                    <a:srcRect/>
                    <a:stretch>
                      <a:fillRect/>
                    </a:stretch>
                  </pic:blipFill>
                  <pic:spPr bwMode="auto">
                    <a:xfrm>
                      <a:off x="0" y="0"/>
                      <a:ext cx="5640150" cy="2850871"/>
                    </a:xfrm>
                    <a:prstGeom prst="rect">
                      <a:avLst/>
                    </a:prstGeom>
                    <a:noFill/>
                    <a:ln w="9525">
                      <a:noFill/>
                      <a:miter lim="800000"/>
                      <a:headEnd/>
                      <a:tailEnd/>
                    </a:ln>
                  </pic:spPr>
                </pic:pic>
              </a:graphicData>
            </a:graphic>
          </wp:inline>
        </w:drawing>
      </w:r>
    </w:p>
    <w:p w:rsidR="00AC394A" w:rsidRPr="009C307D" w:rsidRDefault="00AC394A" w:rsidP="00AC394A">
      <w:pPr>
        <w:tabs>
          <w:tab w:val="left" w:pos="709"/>
          <w:tab w:val="left" w:pos="6379"/>
        </w:tabs>
        <w:spacing w:after="120"/>
        <w:jc w:val="center"/>
        <w:rPr>
          <w:rFonts w:ascii="Calibri" w:hAnsi="Calibri" w:cs="Arial"/>
          <w:sz w:val="22"/>
          <w:szCs w:val="22"/>
        </w:rPr>
      </w:pPr>
      <w:r w:rsidRPr="009C307D">
        <w:rPr>
          <w:rFonts w:ascii="Calibri" w:hAnsi="Calibri" w:cs="Arial"/>
          <w:sz w:val="22"/>
          <w:szCs w:val="22"/>
        </w:rPr>
        <w:t>Rys.</w:t>
      </w:r>
      <w:r w:rsidR="0040790A">
        <w:rPr>
          <w:rFonts w:ascii="Calibri" w:hAnsi="Calibri" w:cs="Arial"/>
          <w:sz w:val="22"/>
          <w:szCs w:val="22"/>
        </w:rPr>
        <w:t>3</w:t>
      </w:r>
      <w:r w:rsidRPr="009C307D">
        <w:rPr>
          <w:rFonts w:ascii="Calibri" w:hAnsi="Calibri" w:cs="Arial"/>
          <w:sz w:val="22"/>
          <w:szCs w:val="22"/>
        </w:rPr>
        <w:t>.</w:t>
      </w:r>
      <w:r w:rsidR="0040790A">
        <w:rPr>
          <w:rFonts w:ascii="Calibri" w:hAnsi="Calibri" w:cs="Arial"/>
          <w:sz w:val="22"/>
          <w:szCs w:val="22"/>
        </w:rPr>
        <w:t>5</w:t>
      </w:r>
      <w:r w:rsidRPr="009C307D">
        <w:rPr>
          <w:rFonts w:ascii="Calibri" w:hAnsi="Calibri" w:cs="Arial"/>
          <w:sz w:val="22"/>
          <w:szCs w:val="22"/>
        </w:rPr>
        <w:t xml:space="preserve"> </w:t>
      </w:r>
      <w:r w:rsidR="00236580">
        <w:rPr>
          <w:rFonts w:ascii="Calibri" w:hAnsi="Calibri" w:cs="Arial"/>
          <w:sz w:val="22"/>
          <w:szCs w:val="22"/>
        </w:rPr>
        <w:t>Dojazd od strony Niwek Książęcych</w:t>
      </w:r>
    </w:p>
    <w:p w:rsidR="00AC394A" w:rsidRDefault="007A0EDC" w:rsidP="00AC394A">
      <w:pPr>
        <w:tabs>
          <w:tab w:val="left" w:pos="709"/>
          <w:tab w:val="left" w:pos="6379"/>
        </w:tabs>
        <w:spacing w:after="120"/>
        <w:jc w:val="center"/>
        <w:rPr>
          <w:rFonts w:ascii="Calibri" w:hAnsi="Calibri" w:cs="Arial"/>
          <w:b/>
          <w:sz w:val="22"/>
          <w:szCs w:val="22"/>
        </w:rPr>
      </w:pPr>
      <w:r>
        <w:rPr>
          <w:rFonts w:ascii="Calibri" w:hAnsi="Calibri" w:cs="Arial"/>
          <w:b/>
          <w:noProof/>
          <w:sz w:val="22"/>
          <w:szCs w:val="22"/>
        </w:rPr>
        <w:drawing>
          <wp:inline distT="0" distB="0" distL="0" distR="0">
            <wp:extent cx="5621655" cy="2616200"/>
            <wp:effectExtent l="19050" t="0" r="0"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cstate="print"/>
                    <a:srcRect/>
                    <a:stretch>
                      <a:fillRect/>
                    </a:stretch>
                  </pic:blipFill>
                  <pic:spPr bwMode="auto">
                    <a:xfrm>
                      <a:off x="0" y="0"/>
                      <a:ext cx="5621655" cy="2616200"/>
                    </a:xfrm>
                    <a:prstGeom prst="rect">
                      <a:avLst/>
                    </a:prstGeom>
                    <a:noFill/>
                    <a:ln w="9525">
                      <a:noFill/>
                      <a:miter lim="800000"/>
                      <a:headEnd/>
                      <a:tailEnd/>
                    </a:ln>
                  </pic:spPr>
                </pic:pic>
              </a:graphicData>
            </a:graphic>
          </wp:inline>
        </w:drawing>
      </w:r>
    </w:p>
    <w:p w:rsidR="008F7336" w:rsidRPr="009C307D" w:rsidRDefault="00AC394A" w:rsidP="008F7336">
      <w:pPr>
        <w:tabs>
          <w:tab w:val="left" w:pos="709"/>
          <w:tab w:val="left" w:pos="6379"/>
        </w:tabs>
        <w:spacing w:after="120"/>
        <w:jc w:val="center"/>
        <w:rPr>
          <w:rFonts w:ascii="Calibri" w:hAnsi="Calibri" w:cs="Arial"/>
          <w:sz w:val="22"/>
          <w:szCs w:val="22"/>
        </w:rPr>
      </w:pPr>
      <w:r w:rsidRPr="009C307D">
        <w:rPr>
          <w:rFonts w:ascii="Calibri" w:hAnsi="Calibri" w:cs="Arial"/>
          <w:sz w:val="22"/>
          <w:szCs w:val="22"/>
        </w:rPr>
        <w:t xml:space="preserve">Rys. </w:t>
      </w:r>
      <w:r w:rsidR="0040790A">
        <w:rPr>
          <w:rFonts w:ascii="Calibri" w:hAnsi="Calibri" w:cs="Arial"/>
          <w:sz w:val="22"/>
          <w:szCs w:val="22"/>
        </w:rPr>
        <w:t>3</w:t>
      </w:r>
      <w:r w:rsidRPr="009C307D">
        <w:rPr>
          <w:rFonts w:ascii="Calibri" w:hAnsi="Calibri" w:cs="Arial"/>
          <w:sz w:val="22"/>
          <w:szCs w:val="22"/>
        </w:rPr>
        <w:t>.</w:t>
      </w:r>
      <w:r w:rsidR="0040790A">
        <w:rPr>
          <w:rFonts w:ascii="Calibri" w:hAnsi="Calibri" w:cs="Arial"/>
          <w:sz w:val="22"/>
          <w:szCs w:val="22"/>
        </w:rPr>
        <w:t>6</w:t>
      </w:r>
      <w:r w:rsidRPr="009C307D">
        <w:rPr>
          <w:rFonts w:ascii="Calibri" w:hAnsi="Calibri" w:cs="Arial"/>
          <w:sz w:val="22"/>
          <w:szCs w:val="22"/>
        </w:rPr>
        <w:t xml:space="preserve"> Dojazd do mostu od strony </w:t>
      </w:r>
      <w:r w:rsidR="004A2495">
        <w:rPr>
          <w:rFonts w:ascii="Calibri" w:hAnsi="Calibri" w:cs="Arial"/>
          <w:sz w:val="22"/>
          <w:szCs w:val="22"/>
        </w:rPr>
        <w:t>Niwek Kraszowskich</w:t>
      </w:r>
    </w:p>
    <w:p w:rsidR="00AC394A" w:rsidRPr="0003278C" w:rsidRDefault="00AC394A" w:rsidP="00B66BE3">
      <w:pPr>
        <w:pStyle w:val="Nagwek2"/>
        <w:numPr>
          <w:ilvl w:val="1"/>
          <w:numId w:val="9"/>
        </w:numPr>
        <w:suppressAutoHyphens/>
        <w:spacing w:before="120" w:after="120"/>
        <w:ind w:left="709" w:hanging="425"/>
        <w:jc w:val="both"/>
        <w:rPr>
          <w:rFonts w:ascii="Calibri" w:hAnsi="Calibri" w:cs="Arial"/>
          <w:i w:val="0"/>
          <w:iCs w:val="0"/>
          <w:kern w:val="24"/>
          <w:sz w:val="24"/>
          <w:szCs w:val="32"/>
          <w:lang w:eastAsia="ar-SA"/>
        </w:rPr>
      </w:pPr>
      <w:bookmarkStart w:id="20" w:name="_Toc21609265"/>
      <w:r w:rsidRPr="0003278C">
        <w:rPr>
          <w:rFonts w:ascii="Calibri" w:hAnsi="Calibri" w:cs="Arial"/>
          <w:i w:val="0"/>
          <w:iCs w:val="0"/>
          <w:kern w:val="24"/>
          <w:sz w:val="24"/>
          <w:szCs w:val="32"/>
          <w:lang w:eastAsia="ar-SA"/>
        </w:rPr>
        <w:lastRenderedPageBreak/>
        <w:t>WYPOSAŻENIE NA OBIEKCIE, NA DOJAZDACH ORAZ URZĄDZENIA OBCE</w:t>
      </w:r>
      <w:bookmarkEnd w:id="18"/>
      <w:bookmarkEnd w:id="20"/>
    </w:p>
    <w:p w:rsidR="007A0EDC" w:rsidRDefault="00AC394A" w:rsidP="007A0EDC">
      <w:pPr>
        <w:tabs>
          <w:tab w:val="left" w:pos="709"/>
          <w:tab w:val="left" w:pos="6379"/>
        </w:tabs>
        <w:ind w:firstLine="709"/>
        <w:jc w:val="both"/>
        <w:rPr>
          <w:rFonts w:ascii="Calibri" w:hAnsi="Calibri"/>
        </w:rPr>
      </w:pPr>
      <w:r w:rsidRPr="001361BF">
        <w:rPr>
          <w:rFonts w:ascii="Calibri" w:hAnsi="Calibri"/>
        </w:rPr>
        <w:t>Na całej długości obiektu, po obu</w:t>
      </w:r>
      <w:r>
        <w:rPr>
          <w:rFonts w:ascii="Calibri" w:hAnsi="Calibri"/>
        </w:rPr>
        <w:t xml:space="preserve"> stronach mostu zlokalizowane są stalowe </w:t>
      </w:r>
      <w:r w:rsidR="002172DA">
        <w:rPr>
          <w:rFonts w:ascii="Calibri" w:hAnsi="Calibri"/>
        </w:rPr>
        <w:t>balustrady o </w:t>
      </w:r>
      <w:r w:rsidR="004A2495">
        <w:rPr>
          <w:rFonts w:ascii="Calibri" w:hAnsi="Calibri"/>
        </w:rPr>
        <w:t>wysokości ok. 1,07</w:t>
      </w:r>
      <w:r w:rsidR="005B4F17">
        <w:rPr>
          <w:rFonts w:ascii="Calibri" w:hAnsi="Calibri"/>
        </w:rPr>
        <w:t xml:space="preserve"> m. </w:t>
      </w:r>
      <w:r w:rsidR="002172DA">
        <w:rPr>
          <w:rFonts w:ascii="Calibri" w:hAnsi="Calibri"/>
        </w:rPr>
        <w:t>Balustrady nie posiadają normowej wysokości 1,1 m oraz widoczna jest korozja</w:t>
      </w:r>
      <w:r w:rsidR="004A2495">
        <w:rPr>
          <w:rFonts w:ascii="Calibri" w:hAnsi="Calibri"/>
        </w:rPr>
        <w:t xml:space="preserve"> oraz deformacja</w:t>
      </w:r>
      <w:r w:rsidR="002172DA">
        <w:rPr>
          <w:rFonts w:ascii="Calibri" w:hAnsi="Calibri"/>
        </w:rPr>
        <w:t xml:space="preserve"> elementów stalowych.</w:t>
      </w:r>
      <w:r w:rsidR="007A0EDC">
        <w:rPr>
          <w:rFonts w:ascii="Calibri" w:hAnsi="Calibri"/>
        </w:rPr>
        <w:t xml:space="preserve"> Ponadto brak jest normatywnego wypełnienia balustrad.</w:t>
      </w:r>
    </w:p>
    <w:p w:rsidR="000474AF" w:rsidRDefault="000474AF" w:rsidP="00055D7A">
      <w:pPr>
        <w:tabs>
          <w:tab w:val="left" w:pos="709"/>
          <w:tab w:val="left" w:pos="6379"/>
        </w:tabs>
        <w:ind w:firstLine="709"/>
        <w:jc w:val="both"/>
        <w:rPr>
          <w:rFonts w:ascii="Calibri" w:hAnsi="Calibri"/>
        </w:rPr>
      </w:pPr>
      <w:r>
        <w:rPr>
          <w:rFonts w:ascii="Calibri" w:hAnsi="Calibri"/>
        </w:rPr>
        <w:t xml:space="preserve">Obiekt jest odwodniany </w:t>
      </w:r>
      <w:r w:rsidR="005B4F17">
        <w:rPr>
          <w:rFonts w:ascii="Calibri" w:hAnsi="Calibri"/>
        </w:rPr>
        <w:t>za pomocą spa</w:t>
      </w:r>
      <w:r w:rsidR="00C71DA9">
        <w:rPr>
          <w:rFonts w:ascii="Calibri" w:hAnsi="Calibri"/>
        </w:rPr>
        <w:t xml:space="preserve">dków poprzecznych i podłużnych. </w:t>
      </w:r>
      <w:r w:rsidR="002172DA">
        <w:rPr>
          <w:rFonts w:ascii="Calibri" w:hAnsi="Calibri"/>
        </w:rPr>
        <w:t>W pobliżu obiektu nie zinwentaryzowano żadnej</w:t>
      </w:r>
      <w:r w:rsidR="007A0EDC">
        <w:rPr>
          <w:rFonts w:ascii="Calibri" w:hAnsi="Calibri"/>
        </w:rPr>
        <w:t xml:space="preserve"> widocznej</w:t>
      </w:r>
      <w:r w:rsidR="002172DA">
        <w:rPr>
          <w:rFonts w:ascii="Calibri" w:hAnsi="Calibri"/>
        </w:rPr>
        <w:t xml:space="preserve"> sieci obcej</w:t>
      </w:r>
      <w:r w:rsidR="007A0EDC">
        <w:rPr>
          <w:rFonts w:ascii="Calibri" w:hAnsi="Calibri"/>
        </w:rPr>
        <w:t xml:space="preserve"> podwieszonej do jego konstrukcji.</w:t>
      </w:r>
    </w:p>
    <w:p w:rsidR="000474AF" w:rsidRDefault="00F34F2A" w:rsidP="008D4BD3">
      <w:pPr>
        <w:tabs>
          <w:tab w:val="left" w:pos="709"/>
          <w:tab w:val="left" w:pos="6379"/>
        </w:tabs>
        <w:spacing w:after="120"/>
        <w:jc w:val="center"/>
        <w:rPr>
          <w:rFonts w:ascii="Calibri" w:hAnsi="Calibri"/>
        </w:rPr>
      </w:pPr>
      <w:r>
        <w:rPr>
          <w:rFonts w:ascii="Calibri" w:hAnsi="Calibri"/>
          <w:noProof/>
        </w:rPr>
        <w:drawing>
          <wp:inline distT="0" distB="0" distL="0" distR="0">
            <wp:extent cx="5648325" cy="1990725"/>
            <wp:effectExtent l="19050" t="0" r="9525"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 cstate="print"/>
                    <a:srcRect/>
                    <a:stretch>
                      <a:fillRect/>
                    </a:stretch>
                  </pic:blipFill>
                  <pic:spPr bwMode="auto">
                    <a:xfrm>
                      <a:off x="0" y="0"/>
                      <a:ext cx="5648325" cy="1990725"/>
                    </a:xfrm>
                    <a:prstGeom prst="rect">
                      <a:avLst/>
                    </a:prstGeom>
                    <a:noFill/>
                    <a:ln w="9525">
                      <a:noFill/>
                      <a:miter lim="800000"/>
                      <a:headEnd/>
                      <a:tailEnd/>
                    </a:ln>
                  </pic:spPr>
                </pic:pic>
              </a:graphicData>
            </a:graphic>
          </wp:inline>
        </w:drawing>
      </w:r>
    </w:p>
    <w:p w:rsidR="00AC394A" w:rsidRPr="009C307D" w:rsidRDefault="00AC394A" w:rsidP="00AC394A">
      <w:pPr>
        <w:tabs>
          <w:tab w:val="left" w:pos="709"/>
          <w:tab w:val="left" w:pos="6379"/>
        </w:tabs>
        <w:spacing w:after="120"/>
        <w:jc w:val="center"/>
        <w:rPr>
          <w:rFonts w:ascii="Calibri" w:hAnsi="Calibri" w:cs="Arial"/>
          <w:sz w:val="22"/>
          <w:szCs w:val="22"/>
        </w:rPr>
      </w:pPr>
      <w:r w:rsidRPr="009C307D">
        <w:rPr>
          <w:rFonts w:ascii="Calibri" w:hAnsi="Calibri" w:cs="Arial"/>
          <w:sz w:val="22"/>
          <w:szCs w:val="22"/>
        </w:rPr>
        <w:t xml:space="preserve">Rys. </w:t>
      </w:r>
      <w:r w:rsidR="0040790A">
        <w:rPr>
          <w:rFonts w:ascii="Calibri" w:hAnsi="Calibri" w:cs="Arial"/>
          <w:sz w:val="22"/>
          <w:szCs w:val="22"/>
        </w:rPr>
        <w:t>3.7</w:t>
      </w:r>
      <w:r w:rsidR="009360A2">
        <w:rPr>
          <w:rFonts w:ascii="Calibri" w:hAnsi="Calibri" w:cs="Arial"/>
          <w:sz w:val="22"/>
          <w:szCs w:val="22"/>
        </w:rPr>
        <w:t xml:space="preserve"> </w:t>
      </w:r>
      <w:r w:rsidRPr="009C307D">
        <w:rPr>
          <w:rFonts w:ascii="Calibri" w:hAnsi="Calibri" w:cs="Arial"/>
          <w:sz w:val="22"/>
          <w:szCs w:val="22"/>
        </w:rPr>
        <w:t>Balustrady</w:t>
      </w:r>
      <w:r w:rsidR="00D20660">
        <w:rPr>
          <w:rFonts w:ascii="Calibri" w:hAnsi="Calibri" w:cs="Arial"/>
          <w:sz w:val="22"/>
          <w:szCs w:val="22"/>
        </w:rPr>
        <w:t xml:space="preserve"> </w:t>
      </w:r>
      <w:r w:rsidR="005B4F17">
        <w:rPr>
          <w:rFonts w:ascii="Calibri" w:hAnsi="Calibri" w:cs="Arial"/>
          <w:sz w:val="22"/>
          <w:szCs w:val="22"/>
        </w:rPr>
        <w:t>na obiekcie mostowym</w:t>
      </w:r>
    </w:p>
    <w:p w:rsidR="00494447" w:rsidRPr="0003278C" w:rsidRDefault="00DA7D98" w:rsidP="00B66BE3">
      <w:pPr>
        <w:pStyle w:val="Nagwek2"/>
        <w:numPr>
          <w:ilvl w:val="1"/>
          <w:numId w:val="9"/>
        </w:numPr>
        <w:suppressAutoHyphens/>
        <w:spacing w:before="120" w:after="120"/>
        <w:ind w:left="709" w:hanging="425"/>
        <w:jc w:val="both"/>
        <w:rPr>
          <w:rFonts w:ascii="Calibri" w:hAnsi="Calibri" w:cs="Arial"/>
          <w:i w:val="0"/>
          <w:iCs w:val="0"/>
          <w:kern w:val="24"/>
          <w:sz w:val="24"/>
          <w:szCs w:val="32"/>
          <w:lang w:eastAsia="ar-SA"/>
        </w:rPr>
      </w:pPr>
      <w:bookmarkStart w:id="21" w:name="_Toc21609266"/>
      <w:r>
        <w:rPr>
          <w:rFonts w:ascii="Calibri" w:hAnsi="Calibri" w:cs="Arial"/>
          <w:i w:val="0"/>
          <w:iCs w:val="0"/>
          <w:kern w:val="24"/>
          <w:sz w:val="24"/>
          <w:szCs w:val="32"/>
          <w:lang w:eastAsia="ar-SA"/>
        </w:rPr>
        <w:t xml:space="preserve">OTOCZENIE OBIEKTU I </w:t>
      </w:r>
      <w:r w:rsidR="00494447" w:rsidRPr="0003278C">
        <w:rPr>
          <w:rFonts w:ascii="Calibri" w:hAnsi="Calibri" w:cs="Arial"/>
          <w:i w:val="0"/>
          <w:iCs w:val="0"/>
          <w:kern w:val="24"/>
          <w:sz w:val="24"/>
          <w:szCs w:val="32"/>
          <w:lang w:eastAsia="ar-SA"/>
        </w:rPr>
        <w:t>PRZEKRACZANA PRZESZKODA</w:t>
      </w:r>
      <w:bookmarkEnd w:id="21"/>
      <w:r w:rsidR="00CF6A6F">
        <w:rPr>
          <w:rFonts w:ascii="Calibri" w:hAnsi="Calibri" w:cs="Arial"/>
          <w:i w:val="0"/>
          <w:iCs w:val="0"/>
          <w:kern w:val="24"/>
          <w:sz w:val="24"/>
          <w:szCs w:val="32"/>
          <w:lang w:eastAsia="ar-SA"/>
        </w:rPr>
        <w:t xml:space="preserve"> </w:t>
      </w:r>
    </w:p>
    <w:p w:rsidR="007A0EDC" w:rsidRDefault="00B02254" w:rsidP="00F34F2A">
      <w:pPr>
        <w:pStyle w:val="Bezodstpw"/>
        <w:ind w:firstLine="708"/>
        <w:jc w:val="both"/>
      </w:pPr>
      <w:r>
        <w:t>Most przeprowadza ruch</w:t>
      </w:r>
      <w:r w:rsidR="00494447">
        <w:t xml:space="preserve"> nad </w:t>
      </w:r>
      <w:r w:rsidR="004A2495">
        <w:t>kanałem</w:t>
      </w:r>
      <w:r w:rsidR="0072011C">
        <w:t xml:space="preserve"> </w:t>
      </w:r>
      <w:r w:rsidR="004A2495">
        <w:t>Młyńska Woda</w:t>
      </w:r>
      <w:r w:rsidR="005B4F17">
        <w:t>.</w:t>
      </w:r>
      <w:r w:rsidR="00494447">
        <w:t xml:space="preserve"> </w:t>
      </w:r>
      <w:r w:rsidR="0072011C">
        <w:t xml:space="preserve">Koryto </w:t>
      </w:r>
      <w:r w:rsidR="004A2495">
        <w:t>kanału</w:t>
      </w:r>
      <w:r w:rsidR="0072011C">
        <w:t xml:space="preserve"> ma szerokość ok. </w:t>
      </w:r>
      <w:r w:rsidR="004A2495">
        <w:t>4,40</w:t>
      </w:r>
      <w:r w:rsidR="00CF6A6F">
        <w:t xml:space="preserve">m. </w:t>
      </w:r>
      <w:r w:rsidR="00F728A1">
        <w:t>Spód konstrukcji znajduje się</w:t>
      </w:r>
      <w:r w:rsidR="00CC35FD">
        <w:t xml:space="preserve"> ok.</w:t>
      </w:r>
      <w:r w:rsidR="00F728A1">
        <w:t xml:space="preserve"> </w:t>
      </w:r>
      <w:r w:rsidR="004A2495">
        <w:t>1,14</w:t>
      </w:r>
      <w:r w:rsidR="009360A2">
        <w:t xml:space="preserve"> </w:t>
      </w:r>
      <w:r w:rsidR="00F728A1">
        <w:t xml:space="preserve">m nad </w:t>
      </w:r>
      <w:r w:rsidR="004A2495">
        <w:t>dnem kanału</w:t>
      </w:r>
      <w:r w:rsidR="0072011C">
        <w:t xml:space="preserve"> (pomiar z </w:t>
      </w:r>
      <w:r w:rsidR="001F0734">
        <w:t>lipca</w:t>
      </w:r>
      <w:r w:rsidR="009360A2">
        <w:t xml:space="preserve"> </w:t>
      </w:r>
      <w:r>
        <w:t>201</w:t>
      </w:r>
      <w:r w:rsidR="001F0734">
        <w:t>9</w:t>
      </w:r>
      <w:r>
        <w:t>r.)</w:t>
      </w:r>
      <w:r w:rsidR="003A19A5">
        <w:t>.</w:t>
      </w:r>
    </w:p>
    <w:p w:rsidR="00494447" w:rsidRDefault="00F34F2A" w:rsidP="00F34F2A">
      <w:pPr>
        <w:pStyle w:val="Bezodstpw"/>
        <w:ind w:firstLine="708"/>
        <w:jc w:val="both"/>
      </w:pPr>
      <w:r>
        <w:t>W otoczeniu obiektu znajdują</w:t>
      </w:r>
      <w:r w:rsidR="007A0EDC">
        <w:t xml:space="preserve"> si</w:t>
      </w:r>
      <w:r>
        <w:t>ę ogrodzenia prywatnych posesji, słupy napowietrznej linii energetycznej oraz liczne krzewy i drzewa.</w:t>
      </w:r>
    </w:p>
    <w:p w:rsidR="00F34F2A" w:rsidRDefault="00F34F2A" w:rsidP="00F34F2A">
      <w:pPr>
        <w:pStyle w:val="Bezodstpw"/>
        <w:ind w:firstLine="708"/>
        <w:jc w:val="both"/>
      </w:pPr>
      <w:r>
        <w:t>Podczas prowadzenia praz związanych z wykonaniem przedmiotowego remontu mostu należy zwrócić szczególną uwagę na przebiegającą w bezpośrednim sąsiedztwie, a także bezpośrednio nad obiektem, napowietrzną linię energetyczną.</w:t>
      </w:r>
    </w:p>
    <w:p w:rsidR="00F34F2A" w:rsidRPr="003A19A5" w:rsidRDefault="00F34F2A" w:rsidP="00F34F2A">
      <w:pPr>
        <w:pStyle w:val="Bezodstpw"/>
      </w:pPr>
    </w:p>
    <w:p w:rsidR="00F728A1" w:rsidRDefault="00F34F2A" w:rsidP="00F728A1">
      <w:pPr>
        <w:tabs>
          <w:tab w:val="left" w:pos="709"/>
          <w:tab w:val="left" w:pos="6379"/>
        </w:tabs>
        <w:spacing w:after="120"/>
        <w:jc w:val="center"/>
        <w:rPr>
          <w:rFonts w:ascii="Calibri" w:hAnsi="Calibri"/>
          <w:b/>
          <w:sz w:val="22"/>
        </w:rPr>
      </w:pPr>
      <w:r>
        <w:rPr>
          <w:rFonts w:ascii="Calibri" w:hAnsi="Calibri"/>
          <w:b/>
          <w:noProof/>
          <w:sz w:val="22"/>
        </w:rPr>
        <w:drawing>
          <wp:inline distT="0" distB="0" distL="0" distR="0">
            <wp:extent cx="5772785" cy="2345690"/>
            <wp:effectExtent l="1905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 cstate="print"/>
                    <a:srcRect/>
                    <a:stretch>
                      <a:fillRect/>
                    </a:stretch>
                  </pic:blipFill>
                  <pic:spPr bwMode="auto">
                    <a:xfrm>
                      <a:off x="0" y="0"/>
                      <a:ext cx="5772785" cy="2345690"/>
                    </a:xfrm>
                    <a:prstGeom prst="rect">
                      <a:avLst/>
                    </a:prstGeom>
                    <a:noFill/>
                    <a:ln w="9525">
                      <a:noFill/>
                      <a:miter lim="800000"/>
                      <a:headEnd/>
                      <a:tailEnd/>
                    </a:ln>
                  </pic:spPr>
                </pic:pic>
              </a:graphicData>
            </a:graphic>
          </wp:inline>
        </w:drawing>
      </w:r>
    </w:p>
    <w:p w:rsidR="0072011C" w:rsidRDefault="00CF6A6F" w:rsidP="0072011C">
      <w:pPr>
        <w:tabs>
          <w:tab w:val="left" w:pos="709"/>
          <w:tab w:val="left" w:pos="6379"/>
        </w:tabs>
        <w:spacing w:after="120"/>
        <w:jc w:val="center"/>
        <w:rPr>
          <w:rFonts w:ascii="Calibri" w:hAnsi="Calibri" w:cs="Arial"/>
          <w:sz w:val="22"/>
          <w:szCs w:val="22"/>
        </w:rPr>
      </w:pPr>
      <w:r w:rsidRPr="009C307D">
        <w:rPr>
          <w:rFonts w:ascii="Calibri" w:hAnsi="Calibri" w:cs="Arial"/>
          <w:sz w:val="22"/>
          <w:szCs w:val="22"/>
        </w:rPr>
        <w:t xml:space="preserve">Rys. </w:t>
      </w:r>
      <w:r w:rsidR="0040790A">
        <w:rPr>
          <w:rFonts w:ascii="Calibri" w:hAnsi="Calibri" w:cs="Arial"/>
          <w:sz w:val="22"/>
          <w:szCs w:val="22"/>
        </w:rPr>
        <w:t>3.8</w:t>
      </w:r>
      <w:r w:rsidRPr="009C307D">
        <w:rPr>
          <w:rFonts w:ascii="Calibri" w:hAnsi="Calibri" w:cs="Arial"/>
          <w:sz w:val="22"/>
          <w:szCs w:val="22"/>
        </w:rPr>
        <w:t xml:space="preserve"> </w:t>
      </w:r>
      <w:r w:rsidR="0014680E">
        <w:rPr>
          <w:rFonts w:ascii="Calibri" w:hAnsi="Calibri" w:cs="Arial"/>
          <w:sz w:val="22"/>
          <w:szCs w:val="22"/>
        </w:rPr>
        <w:t>Koryto</w:t>
      </w:r>
      <w:r w:rsidRPr="009C307D">
        <w:rPr>
          <w:rFonts w:ascii="Calibri" w:hAnsi="Calibri" w:cs="Arial"/>
          <w:sz w:val="22"/>
          <w:szCs w:val="22"/>
        </w:rPr>
        <w:t xml:space="preserve"> </w:t>
      </w:r>
      <w:r w:rsidR="005C7F9C">
        <w:rPr>
          <w:rFonts w:ascii="Calibri" w:hAnsi="Calibri" w:cs="Arial"/>
          <w:sz w:val="22"/>
          <w:szCs w:val="22"/>
        </w:rPr>
        <w:t>kanału pod przedmiotowym obiektem</w:t>
      </w:r>
    </w:p>
    <w:p w:rsidR="00F34F2A" w:rsidRDefault="00F34F2A" w:rsidP="0072011C">
      <w:pPr>
        <w:tabs>
          <w:tab w:val="left" w:pos="709"/>
          <w:tab w:val="left" w:pos="6379"/>
        </w:tabs>
        <w:spacing w:after="120"/>
        <w:jc w:val="center"/>
        <w:rPr>
          <w:rFonts w:ascii="Calibri" w:hAnsi="Calibri" w:cs="Arial"/>
          <w:sz w:val="22"/>
          <w:szCs w:val="22"/>
        </w:rPr>
      </w:pPr>
    </w:p>
    <w:p w:rsidR="00F34F2A" w:rsidRDefault="00F34F2A" w:rsidP="0072011C">
      <w:pPr>
        <w:tabs>
          <w:tab w:val="left" w:pos="709"/>
          <w:tab w:val="left" w:pos="6379"/>
        </w:tabs>
        <w:spacing w:after="120"/>
        <w:jc w:val="center"/>
        <w:rPr>
          <w:rFonts w:ascii="Calibri" w:hAnsi="Calibri" w:cs="Arial"/>
          <w:sz w:val="22"/>
          <w:szCs w:val="22"/>
        </w:rPr>
      </w:pPr>
      <w:r>
        <w:rPr>
          <w:rFonts w:ascii="Calibri" w:hAnsi="Calibri" w:cs="Arial"/>
          <w:noProof/>
          <w:sz w:val="22"/>
          <w:szCs w:val="22"/>
        </w:rPr>
        <w:drawing>
          <wp:inline distT="0" distB="0" distL="0" distR="0">
            <wp:extent cx="6096000" cy="2914650"/>
            <wp:effectExtent l="19050" t="0" r="0"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6" cstate="print"/>
                    <a:srcRect/>
                    <a:stretch>
                      <a:fillRect/>
                    </a:stretch>
                  </pic:blipFill>
                  <pic:spPr bwMode="auto">
                    <a:xfrm>
                      <a:off x="0" y="0"/>
                      <a:ext cx="6096000" cy="2914650"/>
                    </a:xfrm>
                    <a:prstGeom prst="rect">
                      <a:avLst/>
                    </a:prstGeom>
                    <a:noFill/>
                    <a:ln w="9525">
                      <a:noFill/>
                      <a:miter lim="800000"/>
                      <a:headEnd/>
                      <a:tailEnd/>
                    </a:ln>
                  </pic:spPr>
                </pic:pic>
              </a:graphicData>
            </a:graphic>
          </wp:inline>
        </w:drawing>
      </w:r>
    </w:p>
    <w:p w:rsidR="00F34F2A" w:rsidRDefault="00F34F2A" w:rsidP="00F34F2A">
      <w:pPr>
        <w:tabs>
          <w:tab w:val="left" w:pos="709"/>
          <w:tab w:val="left" w:pos="6379"/>
        </w:tabs>
        <w:spacing w:after="120"/>
        <w:jc w:val="center"/>
        <w:rPr>
          <w:rFonts w:ascii="Calibri" w:hAnsi="Calibri" w:cs="Arial"/>
          <w:sz w:val="22"/>
          <w:szCs w:val="22"/>
        </w:rPr>
      </w:pPr>
      <w:r w:rsidRPr="009C307D">
        <w:rPr>
          <w:rFonts w:ascii="Calibri" w:hAnsi="Calibri" w:cs="Arial"/>
          <w:sz w:val="22"/>
          <w:szCs w:val="22"/>
        </w:rPr>
        <w:t xml:space="preserve">Rys. </w:t>
      </w:r>
      <w:r>
        <w:rPr>
          <w:rFonts w:ascii="Calibri" w:hAnsi="Calibri" w:cs="Arial"/>
          <w:sz w:val="22"/>
          <w:szCs w:val="22"/>
        </w:rPr>
        <w:t>3.9</w:t>
      </w:r>
      <w:r w:rsidRPr="009C307D">
        <w:rPr>
          <w:rFonts w:ascii="Calibri" w:hAnsi="Calibri" w:cs="Arial"/>
          <w:sz w:val="22"/>
          <w:szCs w:val="22"/>
        </w:rPr>
        <w:t xml:space="preserve"> </w:t>
      </w:r>
      <w:r>
        <w:rPr>
          <w:rFonts w:ascii="Calibri" w:hAnsi="Calibri" w:cs="Arial"/>
          <w:sz w:val="22"/>
          <w:szCs w:val="22"/>
        </w:rPr>
        <w:t>Widok na ogrodzenie prywatne, słup napowietrznej linii energetycznej oraz zakrzewienie w obrębie przedmiotowego obiektu</w:t>
      </w:r>
    </w:p>
    <w:p w:rsidR="00F34F2A" w:rsidRPr="009C307D" w:rsidRDefault="00F34F2A" w:rsidP="0072011C">
      <w:pPr>
        <w:tabs>
          <w:tab w:val="left" w:pos="709"/>
          <w:tab w:val="left" w:pos="6379"/>
        </w:tabs>
        <w:spacing w:after="120"/>
        <w:jc w:val="center"/>
        <w:rPr>
          <w:rFonts w:ascii="Calibri" w:hAnsi="Calibri" w:cs="Arial"/>
          <w:sz w:val="22"/>
          <w:szCs w:val="22"/>
        </w:rPr>
      </w:pPr>
    </w:p>
    <w:p w:rsidR="000E12A9" w:rsidRPr="00AC7C43" w:rsidRDefault="000E12A9" w:rsidP="00B66BE3">
      <w:pPr>
        <w:pStyle w:val="Nagwek2"/>
        <w:numPr>
          <w:ilvl w:val="1"/>
          <w:numId w:val="9"/>
        </w:numPr>
        <w:suppressAutoHyphens/>
        <w:spacing w:before="120" w:after="120"/>
        <w:ind w:left="709" w:hanging="425"/>
        <w:jc w:val="both"/>
        <w:rPr>
          <w:rFonts w:ascii="Calibri" w:hAnsi="Calibri" w:cs="Arial"/>
          <w:i w:val="0"/>
          <w:iCs w:val="0"/>
          <w:kern w:val="24"/>
          <w:sz w:val="24"/>
          <w:szCs w:val="32"/>
          <w:lang w:eastAsia="ar-SA"/>
        </w:rPr>
      </w:pPr>
      <w:bookmarkStart w:id="22" w:name="_Toc21609267"/>
      <w:r w:rsidRPr="00AC7C43">
        <w:rPr>
          <w:rFonts w:ascii="Calibri" w:hAnsi="Calibri" w:cs="Arial"/>
          <w:i w:val="0"/>
          <w:iCs w:val="0"/>
          <w:kern w:val="24"/>
          <w:sz w:val="24"/>
          <w:szCs w:val="32"/>
          <w:lang w:eastAsia="ar-SA"/>
        </w:rPr>
        <w:t>PODŁOŻE GRUNTOWE</w:t>
      </w:r>
      <w:bookmarkEnd w:id="22"/>
    </w:p>
    <w:p w:rsidR="000E12A9" w:rsidRPr="000E12A9" w:rsidRDefault="000E12A9" w:rsidP="000E12A9">
      <w:pPr>
        <w:pStyle w:val="Bezodstpw"/>
        <w:ind w:firstLine="360"/>
      </w:pPr>
      <w:r w:rsidRPr="000E12A9">
        <w:t>Nie dotyczy, nie zmienia się posadowienia przedmiotowego mostu.</w:t>
      </w:r>
      <w:r w:rsidR="00F34F2A">
        <w:t xml:space="preserve"> Prowadzone są jedynie prace mające n</w:t>
      </w:r>
      <w:r w:rsidR="001130B7">
        <w:t>a celu odtworzenie zabezpieczenia fundamentów od strony kanału.</w:t>
      </w:r>
    </w:p>
    <w:p w:rsidR="00462A4B" w:rsidRPr="00AC7C43" w:rsidRDefault="00462A4B" w:rsidP="00B66BE3">
      <w:pPr>
        <w:pStyle w:val="Nagwek2"/>
        <w:numPr>
          <w:ilvl w:val="1"/>
          <w:numId w:val="9"/>
        </w:numPr>
        <w:suppressAutoHyphens/>
        <w:spacing w:before="120" w:after="120"/>
        <w:ind w:left="709" w:hanging="425"/>
        <w:jc w:val="both"/>
        <w:rPr>
          <w:rFonts w:ascii="Calibri" w:hAnsi="Calibri" w:cs="Arial"/>
          <w:i w:val="0"/>
          <w:iCs w:val="0"/>
          <w:kern w:val="24"/>
          <w:sz w:val="24"/>
          <w:szCs w:val="32"/>
          <w:lang w:eastAsia="ar-SA"/>
        </w:rPr>
      </w:pPr>
      <w:bookmarkStart w:id="23" w:name="_Toc21609268"/>
      <w:r w:rsidRPr="00AC7C43">
        <w:rPr>
          <w:rFonts w:ascii="Calibri" w:hAnsi="Calibri" w:cs="Arial"/>
          <w:i w:val="0"/>
          <w:iCs w:val="0"/>
          <w:kern w:val="24"/>
          <w:sz w:val="24"/>
          <w:szCs w:val="32"/>
          <w:lang w:eastAsia="ar-SA"/>
        </w:rPr>
        <w:t>ZAKRES ROBÓT ROZBIÓRKOWYCH</w:t>
      </w:r>
      <w:bookmarkEnd w:id="23"/>
    </w:p>
    <w:p w:rsidR="000E12A9" w:rsidRDefault="000E12A9" w:rsidP="000E12A9">
      <w:pPr>
        <w:pStyle w:val="Bezodstpw"/>
        <w:ind w:firstLine="340"/>
        <w:jc w:val="both"/>
      </w:pPr>
      <w:r w:rsidRPr="000E12A9">
        <w:t>Zakres robót rozbiórkowych obejmuje całkowite rozebranie istniejącej infrastruktury drogowej na moście oraz na odcinkach dojazdowych przed i za obiektem</w:t>
      </w:r>
      <w:r w:rsidR="008C136C">
        <w:t xml:space="preserve"> celem wykonania stref przejściowych</w:t>
      </w:r>
      <w:r w:rsidRPr="000E12A9">
        <w:t xml:space="preserve"> oraz wyposażenia znajduj</w:t>
      </w:r>
      <w:r>
        <w:t xml:space="preserve">ącego się na płycie pomostowej wraz z całym przęsłem. </w:t>
      </w:r>
      <w:r w:rsidRPr="000E12A9">
        <w:t>Elementy betonowe należy rozkruszyć na elementy umożliwiające ich transport do utylizacji. Elementy stalowe należy pociąć palnikiem lub piłą do cięcia elementów stalowych, na elementy umożliwiające ich transport na złom.</w:t>
      </w:r>
    </w:p>
    <w:p w:rsidR="0005101C" w:rsidRPr="00F256DD" w:rsidRDefault="0005101C" w:rsidP="0005101C">
      <w:pPr>
        <w:suppressAutoHyphens/>
        <w:ind w:firstLine="567"/>
        <w:jc w:val="both"/>
        <w:rPr>
          <w:rFonts w:ascii="Calibri" w:hAnsi="Calibri"/>
          <w:lang w:eastAsia="ar-SA"/>
        </w:rPr>
      </w:pPr>
      <w:r w:rsidRPr="00F256DD">
        <w:rPr>
          <w:rFonts w:ascii="Calibri" w:hAnsi="Calibri"/>
          <w:lang w:eastAsia="ar-SA"/>
        </w:rPr>
        <w:t>Przewidywana kolejność robót rozbiórkowych:</w:t>
      </w:r>
    </w:p>
    <w:p w:rsidR="0005101C" w:rsidRPr="005455FC" w:rsidRDefault="0005101C" w:rsidP="00B66BE3">
      <w:pPr>
        <w:numPr>
          <w:ilvl w:val="0"/>
          <w:numId w:val="17"/>
        </w:numPr>
        <w:suppressAutoHyphens/>
        <w:jc w:val="both"/>
        <w:rPr>
          <w:rFonts w:ascii="Calibri" w:hAnsi="Calibri"/>
          <w:lang w:eastAsia="ar-SA"/>
        </w:rPr>
      </w:pPr>
      <w:r w:rsidRPr="005455FC">
        <w:rPr>
          <w:rFonts w:ascii="Calibri" w:hAnsi="Calibri"/>
          <w:lang w:eastAsia="ar-SA"/>
        </w:rPr>
        <w:t>wprowadzenie czasowej organizacji ruchu,</w:t>
      </w:r>
    </w:p>
    <w:p w:rsidR="0005101C" w:rsidRDefault="0005101C" w:rsidP="00B66BE3">
      <w:pPr>
        <w:numPr>
          <w:ilvl w:val="0"/>
          <w:numId w:val="17"/>
        </w:numPr>
        <w:suppressAutoHyphens/>
        <w:jc w:val="both"/>
        <w:rPr>
          <w:rFonts w:ascii="Calibri" w:hAnsi="Calibri"/>
          <w:lang w:eastAsia="ar-SA"/>
        </w:rPr>
      </w:pPr>
      <w:r>
        <w:rPr>
          <w:rFonts w:ascii="Calibri" w:hAnsi="Calibri"/>
          <w:lang w:eastAsia="ar-SA"/>
        </w:rPr>
        <w:t xml:space="preserve">rozbiórka nawierzchni jezdni na obiekcie wraz z izolacją, </w:t>
      </w:r>
    </w:p>
    <w:p w:rsidR="0005101C" w:rsidRDefault="0005101C" w:rsidP="00B66BE3">
      <w:pPr>
        <w:numPr>
          <w:ilvl w:val="0"/>
          <w:numId w:val="17"/>
        </w:numPr>
        <w:suppressAutoHyphens/>
        <w:jc w:val="both"/>
        <w:rPr>
          <w:rFonts w:ascii="Calibri" w:hAnsi="Calibri"/>
          <w:lang w:eastAsia="ar-SA"/>
        </w:rPr>
      </w:pPr>
      <w:r>
        <w:rPr>
          <w:rFonts w:ascii="Calibri" w:hAnsi="Calibri"/>
          <w:lang w:eastAsia="ar-SA"/>
        </w:rPr>
        <w:t xml:space="preserve">demontaż elementów wyposażenia mostu, </w:t>
      </w:r>
      <w:r w:rsidR="00745762">
        <w:rPr>
          <w:rFonts w:ascii="Calibri" w:hAnsi="Calibri"/>
          <w:lang w:eastAsia="ar-SA"/>
        </w:rPr>
        <w:t>tj. balustrad, kap chodnikowych,</w:t>
      </w:r>
    </w:p>
    <w:p w:rsidR="00745762" w:rsidRDefault="00745762" w:rsidP="00B66BE3">
      <w:pPr>
        <w:numPr>
          <w:ilvl w:val="0"/>
          <w:numId w:val="17"/>
        </w:numPr>
        <w:suppressAutoHyphens/>
        <w:jc w:val="both"/>
        <w:rPr>
          <w:rFonts w:ascii="Calibri" w:hAnsi="Calibri"/>
          <w:lang w:eastAsia="ar-SA"/>
        </w:rPr>
      </w:pPr>
      <w:r>
        <w:rPr>
          <w:rFonts w:ascii="Calibri" w:hAnsi="Calibri"/>
          <w:lang w:eastAsia="ar-SA"/>
        </w:rPr>
        <w:t>rozbiórka konstrukcji przęsła mostu</w:t>
      </w:r>
      <w:r w:rsidR="00A96562">
        <w:rPr>
          <w:rFonts w:ascii="Calibri" w:hAnsi="Calibri"/>
          <w:lang w:eastAsia="ar-SA"/>
        </w:rPr>
        <w:t xml:space="preserve"> i podpór w niezbędnym zakresie</w:t>
      </w:r>
      <w:r>
        <w:rPr>
          <w:rFonts w:ascii="Calibri" w:hAnsi="Calibri"/>
          <w:lang w:eastAsia="ar-SA"/>
        </w:rPr>
        <w:t>.</w:t>
      </w:r>
    </w:p>
    <w:p w:rsidR="0005101C" w:rsidRPr="00CD7703" w:rsidRDefault="0005101C" w:rsidP="0005101C">
      <w:pPr>
        <w:suppressAutoHyphens/>
        <w:ind w:firstLine="567"/>
        <w:jc w:val="both"/>
        <w:rPr>
          <w:rFonts w:ascii="Calibri" w:hAnsi="Calibri"/>
          <w:lang w:eastAsia="ar-SA"/>
        </w:rPr>
      </w:pPr>
      <w:r w:rsidRPr="00CD7703">
        <w:rPr>
          <w:rFonts w:ascii="Calibri" w:hAnsi="Calibri"/>
          <w:lang w:eastAsia="ar-SA"/>
        </w:rPr>
        <w:t xml:space="preserve">Przy prowadzeniu prac </w:t>
      </w:r>
      <w:r>
        <w:rPr>
          <w:rFonts w:ascii="Calibri" w:hAnsi="Calibri"/>
          <w:lang w:eastAsia="ar-SA"/>
        </w:rPr>
        <w:t xml:space="preserve">rozbiórkowych </w:t>
      </w:r>
      <w:r w:rsidRPr="00CD7703">
        <w:rPr>
          <w:rFonts w:ascii="Calibri" w:hAnsi="Calibri"/>
          <w:lang w:eastAsia="ar-SA"/>
        </w:rPr>
        <w:t>należy zamontować konstrukcj</w:t>
      </w:r>
      <w:r>
        <w:rPr>
          <w:rFonts w:ascii="Calibri" w:hAnsi="Calibri"/>
          <w:lang w:eastAsia="ar-SA"/>
        </w:rPr>
        <w:t>e</w:t>
      </w:r>
      <w:r w:rsidRPr="00CD7703">
        <w:rPr>
          <w:rFonts w:ascii="Calibri" w:hAnsi="Calibri"/>
          <w:lang w:eastAsia="ar-SA"/>
        </w:rPr>
        <w:t xml:space="preserve"> uniemożliwiając</w:t>
      </w:r>
      <w:r>
        <w:rPr>
          <w:rFonts w:ascii="Calibri" w:hAnsi="Calibri"/>
          <w:lang w:eastAsia="ar-SA"/>
        </w:rPr>
        <w:t>e</w:t>
      </w:r>
      <w:r w:rsidRPr="00CD7703">
        <w:rPr>
          <w:rFonts w:ascii="Calibri" w:hAnsi="Calibri"/>
          <w:lang w:eastAsia="ar-SA"/>
        </w:rPr>
        <w:t xml:space="preserve"> przedostanie się odpadów na teren pod obiektem. Konstrukcja ta może być podwieszana do obiektu, bądź posadowiona bezpośrednio na gruncie. Wybór sposobu zabezpieczenia należy do Wykonawcy </w:t>
      </w:r>
      <w:r>
        <w:rPr>
          <w:rFonts w:ascii="Calibri" w:hAnsi="Calibri"/>
          <w:lang w:eastAsia="ar-SA"/>
        </w:rPr>
        <w:t>r</w:t>
      </w:r>
      <w:r w:rsidRPr="00CD7703">
        <w:rPr>
          <w:rFonts w:ascii="Calibri" w:hAnsi="Calibri"/>
          <w:lang w:eastAsia="ar-SA"/>
        </w:rPr>
        <w:t xml:space="preserve">obót. </w:t>
      </w:r>
    </w:p>
    <w:p w:rsidR="0005101C" w:rsidRPr="00CF4B44" w:rsidRDefault="0005101C" w:rsidP="00CF4B44">
      <w:pPr>
        <w:suppressAutoHyphens/>
        <w:ind w:firstLine="567"/>
        <w:jc w:val="both"/>
        <w:rPr>
          <w:rFonts w:ascii="Calibri" w:hAnsi="Calibri"/>
          <w:lang w:eastAsia="ar-SA"/>
        </w:rPr>
      </w:pPr>
      <w:r w:rsidRPr="00CD7703">
        <w:rPr>
          <w:rFonts w:ascii="Calibri" w:hAnsi="Calibri"/>
          <w:lang w:eastAsia="ar-SA"/>
        </w:rPr>
        <w:t>Prace powinny być wykonywane z zachowaniem wszelkich zasad BHP.</w:t>
      </w:r>
    </w:p>
    <w:p w:rsidR="008C136C" w:rsidRDefault="00A21368" w:rsidP="00B66BE3">
      <w:pPr>
        <w:pStyle w:val="Nagwek1"/>
        <w:numPr>
          <w:ilvl w:val="0"/>
          <w:numId w:val="9"/>
        </w:numPr>
        <w:suppressAutoHyphens/>
        <w:spacing w:before="240" w:after="60" w:line="240" w:lineRule="auto"/>
        <w:ind w:left="340" w:hanging="340"/>
      </w:pPr>
      <w:r>
        <w:rPr>
          <w:rFonts w:ascii="Calibri" w:hAnsi="Calibri"/>
        </w:rPr>
        <w:br w:type="column"/>
      </w:r>
      <w:bookmarkStart w:id="24" w:name="_Toc21609269"/>
      <w:r w:rsidR="000E12A9">
        <w:rPr>
          <w:rFonts w:ascii="Calibri" w:hAnsi="Calibri"/>
        </w:rPr>
        <w:lastRenderedPageBreak/>
        <w:t>STAN PROJEKTOWANY</w:t>
      </w:r>
      <w:bookmarkStart w:id="25" w:name="_Toc395049243"/>
      <w:bookmarkEnd w:id="24"/>
    </w:p>
    <w:p w:rsidR="000E12A9" w:rsidRPr="00AC7C43" w:rsidRDefault="000E12A9" w:rsidP="00B66BE3">
      <w:pPr>
        <w:pStyle w:val="Nagwek2"/>
        <w:numPr>
          <w:ilvl w:val="1"/>
          <w:numId w:val="9"/>
        </w:numPr>
        <w:suppressAutoHyphens/>
        <w:spacing w:before="120" w:after="120"/>
        <w:ind w:left="709" w:hanging="425"/>
        <w:jc w:val="both"/>
        <w:rPr>
          <w:rFonts w:ascii="Calibri" w:hAnsi="Calibri" w:cs="Arial"/>
          <w:i w:val="0"/>
          <w:iCs w:val="0"/>
          <w:kern w:val="24"/>
          <w:sz w:val="24"/>
          <w:szCs w:val="32"/>
          <w:lang w:eastAsia="ar-SA"/>
        </w:rPr>
      </w:pPr>
      <w:bookmarkStart w:id="26" w:name="_Toc21609270"/>
      <w:r w:rsidRPr="00AC7C43">
        <w:rPr>
          <w:rFonts w:ascii="Calibri" w:hAnsi="Calibri" w:cs="Arial"/>
          <w:i w:val="0"/>
          <w:iCs w:val="0"/>
          <w:kern w:val="24"/>
          <w:sz w:val="24"/>
          <w:szCs w:val="32"/>
          <w:lang w:eastAsia="ar-SA"/>
        </w:rPr>
        <w:t>PARAMETRY OBIEKTU</w:t>
      </w:r>
      <w:bookmarkEnd w:id="25"/>
      <w:bookmarkEnd w:id="26"/>
    </w:p>
    <w:p w:rsidR="00A21368" w:rsidRPr="00F94E43" w:rsidRDefault="00A21368" w:rsidP="00F776E0">
      <w:pPr>
        <w:pStyle w:val="Legenda"/>
        <w:spacing w:before="120"/>
        <w:rPr>
          <w:rFonts w:ascii="Calibri" w:hAnsi="Calibri"/>
          <w:b/>
          <w:i w:val="0"/>
          <w:sz w:val="24"/>
          <w:u w:val="single"/>
        </w:rPr>
      </w:pPr>
      <w:bookmarkStart w:id="27" w:name="_Toc395049244"/>
      <w:r w:rsidRPr="00F94E43">
        <w:rPr>
          <w:rFonts w:ascii="Calibri" w:hAnsi="Calibri"/>
          <w:b/>
          <w:i w:val="0"/>
          <w:sz w:val="24"/>
          <w:u w:val="single"/>
        </w:rPr>
        <w:t>Podstawowe dane geometryczne</w:t>
      </w:r>
      <w:bookmarkEnd w:id="27"/>
      <w:r w:rsidR="00BF6DDC">
        <w:rPr>
          <w:rFonts w:ascii="Calibri" w:hAnsi="Calibri"/>
          <w:b/>
          <w:i w:val="0"/>
          <w:sz w:val="24"/>
          <w:u w:val="single"/>
        </w:rPr>
        <w:t xml:space="preserve"> dla mostu</w:t>
      </w:r>
    </w:p>
    <w:p w:rsidR="00392F3A" w:rsidRDefault="00392F3A" w:rsidP="00B66BE3">
      <w:pPr>
        <w:numPr>
          <w:ilvl w:val="0"/>
          <w:numId w:val="13"/>
        </w:numPr>
        <w:tabs>
          <w:tab w:val="clear" w:pos="1174"/>
          <w:tab w:val="num" w:pos="851"/>
          <w:tab w:val="left" w:pos="5670"/>
        </w:tabs>
        <w:ind w:left="567" w:right="-1" w:firstLine="0"/>
        <w:jc w:val="both"/>
        <w:rPr>
          <w:rFonts w:ascii="Calibri" w:hAnsi="Calibri"/>
        </w:rPr>
      </w:pPr>
      <w:r>
        <w:rPr>
          <w:rFonts w:ascii="Calibri" w:hAnsi="Calibri"/>
        </w:rPr>
        <w:t xml:space="preserve">klasa drogi </w:t>
      </w:r>
      <w:r>
        <w:rPr>
          <w:rFonts w:ascii="Calibri" w:hAnsi="Calibri"/>
        </w:rPr>
        <w:tab/>
      </w:r>
      <w:r w:rsidR="00244730">
        <w:rPr>
          <w:rFonts w:ascii="Calibri" w:hAnsi="Calibri"/>
        </w:rPr>
        <w:t>Z</w:t>
      </w:r>
    </w:p>
    <w:p w:rsidR="00D34697" w:rsidRDefault="00D34697" w:rsidP="00B66BE3">
      <w:pPr>
        <w:numPr>
          <w:ilvl w:val="0"/>
          <w:numId w:val="13"/>
        </w:numPr>
        <w:tabs>
          <w:tab w:val="clear" w:pos="1174"/>
          <w:tab w:val="num" w:pos="851"/>
          <w:tab w:val="left" w:pos="5670"/>
        </w:tabs>
        <w:ind w:left="567" w:right="-1" w:firstLine="0"/>
        <w:jc w:val="both"/>
        <w:rPr>
          <w:rFonts w:ascii="Calibri" w:hAnsi="Calibri"/>
        </w:rPr>
      </w:pPr>
      <w:r w:rsidRPr="00165647">
        <w:rPr>
          <w:rFonts w:ascii="Calibri" w:hAnsi="Calibri"/>
        </w:rPr>
        <w:t xml:space="preserve">klasa obciążenia </w:t>
      </w:r>
      <w:r w:rsidRPr="00165647">
        <w:rPr>
          <w:rFonts w:ascii="Calibri" w:hAnsi="Calibri"/>
        </w:rPr>
        <w:tab/>
        <w:t>„</w:t>
      </w:r>
      <w:r w:rsidR="009317AE">
        <w:rPr>
          <w:rFonts w:ascii="Calibri" w:hAnsi="Calibri"/>
        </w:rPr>
        <w:t>A</w:t>
      </w:r>
      <w:r w:rsidRPr="00165647">
        <w:rPr>
          <w:rFonts w:ascii="Calibri" w:hAnsi="Calibri"/>
        </w:rPr>
        <w:t>”</w:t>
      </w:r>
    </w:p>
    <w:p w:rsidR="005210ED" w:rsidRPr="00165647" w:rsidRDefault="005210ED" w:rsidP="00B66BE3">
      <w:pPr>
        <w:numPr>
          <w:ilvl w:val="0"/>
          <w:numId w:val="13"/>
        </w:numPr>
        <w:tabs>
          <w:tab w:val="clear" w:pos="1174"/>
          <w:tab w:val="num" w:pos="851"/>
          <w:tab w:val="left" w:pos="5670"/>
        </w:tabs>
        <w:ind w:left="567" w:right="-1" w:firstLine="0"/>
        <w:jc w:val="both"/>
        <w:rPr>
          <w:rFonts w:ascii="Calibri" w:hAnsi="Calibri"/>
        </w:rPr>
      </w:pPr>
      <w:r>
        <w:rPr>
          <w:rFonts w:ascii="Calibri" w:hAnsi="Calibri"/>
        </w:rPr>
        <w:t>schemat statyczny</w:t>
      </w:r>
      <w:r w:rsidR="001130B7">
        <w:rPr>
          <w:rFonts w:ascii="Calibri" w:hAnsi="Calibri"/>
        </w:rPr>
        <w:t xml:space="preserve"> przęsła</w:t>
      </w:r>
      <w:r>
        <w:rPr>
          <w:rFonts w:ascii="Calibri" w:hAnsi="Calibri"/>
        </w:rPr>
        <w:tab/>
        <w:t xml:space="preserve">belka </w:t>
      </w:r>
      <w:r w:rsidR="002172DA">
        <w:rPr>
          <w:rFonts w:ascii="Calibri" w:hAnsi="Calibri"/>
        </w:rPr>
        <w:t>swobodnie podparta</w:t>
      </w:r>
      <w:r>
        <w:rPr>
          <w:rFonts w:ascii="Calibri" w:hAnsi="Calibri"/>
        </w:rPr>
        <w:t>,</w:t>
      </w:r>
    </w:p>
    <w:p w:rsidR="00A21368" w:rsidRPr="00F94E43" w:rsidRDefault="00A21368" w:rsidP="00B66BE3">
      <w:pPr>
        <w:numPr>
          <w:ilvl w:val="0"/>
          <w:numId w:val="13"/>
        </w:numPr>
        <w:tabs>
          <w:tab w:val="clear" w:pos="1174"/>
          <w:tab w:val="num" w:pos="851"/>
          <w:tab w:val="left" w:pos="5670"/>
        </w:tabs>
        <w:ind w:left="567" w:right="-1" w:firstLine="0"/>
        <w:jc w:val="both"/>
        <w:rPr>
          <w:rFonts w:ascii="Calibri" w:hAnsi="Calibri"/>
        </w:rPr>
      </w:pPr>
      <w:r w:rsidRPr="00F94E43">
        <w:rPr>
          <w:rFonts w:ascii="Calibri" w:hAnsi="Calibri"/>
        </w:rPr>
        <w:t xml:space="preserve">rozpiętość </w:t>
      </w:r>
      <w:r w:rsidR="00F22E30" w:rsidRPr="00F94E43">
        <w:rPr>
          <w:rFonts w:ascii="Calibri" w:hAnsi="Calibri"/>
        </w:rPr>
        <w:t>teoretyczna</w:t>
      </w:r>
      <w:r w:rsidR="001130B7">
        <w:rPr>
          <w:rFonts w:ascii="Calibri" w:hAnsi="Calibri"/>
        </w:rPr>
        <w:t xml:space="preserve"> (w osi jezdni)</w:t>
      </w:r>
      <w:r w:rsidRPr="00F94E43">
        <w:rPr>
          <w:rFonts w:ascii="Calibri" w:hAnsi="Calibri"/>
        </w:rPr>
        <w:tab/>
      </w:r>
      <w:r w:rsidR="001F0734">
        <w:rPr>
          <w:rFonts w:ascii="Calibri" w:hAnsi="Calibri"/>
        </w:rPr>
        <w:t>6,43</w:t>
      </w:r>
      <w:r w:rsidR="00345DE2">
        <w:rPr>
          <w:rFonts w:ascii="Calibri" w:hAnsi="Calibri"/>
        </w:rPr>
        <w:t xml:space="preserve"> m,</w:t>
      </w:r>
    </w:p>
    <w:p w:rsidR="00F776E0" w:rsidRPr="00F94E43" w:rsidRDefault="001F0734" w:rsidP="00B66BE3">
      <w:pPr>
        <w:numPr>
          <w:ilvl w:val="0"/>
          <w:numId w:val="13"/>
        </w:numPr>
        <w:tabs>
          <w:tab w:val="clear" w:pos="1174"/>
          <w:tab w:val="num" w:pos="851"/>
          <w:tab w:val="left" w:pos="5670"/>
        </w:tabs>
        <w:ind w:left="567" w:right="-1" w:firstLine="0"/>
        <w:jc w:val="both"/>
        <w:rPr>
          <w:rFonts w:ascii="Calibri" w:hAnsi="Calibri"/>
        </w:rPr>
      </w:pPr>
      <w:r>
        <w:rPr>
          <w:rFonts w:ascii="Calibri" w:hAnsi="Calibri"/>
        </w:rPr>
        <w:t>szerokość jezdni</w:t>
      </w:r>
      <w:r>
        <w:rPr>
          <w:rFonts w:ascii="Calibri" w:hAnsi="Calibri"/>
        </w:rPr>
        <w:tab/>
        <w:t>2x2,75</w:t>
      </w:r>
      <w:r w:rsidR="00C71DA9">
        <w:rPr>
          <w:rFonts w:ascii="Calibri" w:hAnsi="Calibri"/>
        </w:rPr>
        <w:t>m=</w:t>
      </w:r>
      <w:r>
        <w:rPr>
          <w:rFonts w:ascii="Calibri" w:hAnsi="Calibri"/>
        </w:rPr>
        <w:t>5,50</w:t>
      </w:r>
      <w:r w:rsidR="00F776E0" w:rsidRPr="00F94E43">
        <w:rPr>
          <w:rFonts w:ascii="Calibri" w:hAnsi="Calibri"/>
        </w:rPr>
        <w:t>m,</w:t>
      </w:r>
    </w:p>
    <w:p w:rsidR="00F776E0" w:rsidRDefault="00F776E0" w:rsidP="00B66BE3">
      <w:pPr>
        <w:numPr>
          <w:ilvl w:val="0"/>
          <w:numId w:val="13"/>
        </w:numPr>
        <w:tabs>
          <w:tab w:val="clear" w:pos="1174"/>
          <w:tab w:val="num" w:pos="851"/>
          <w:tab w:val="left" w:pos="5670"/>
        </w:tabs>
        <w:ind w:left="567" w:right="-1" w:firstLine="0"/>
        <w:jc w:val="both"/>
        <w:rPr>
          <w:rFonts w:ascii="Calibri" w:hAnsi="Calibri"/>
        </w:rPr>
      </w:pPr>
      <w:r w:rsidRPr="00F94E43">
        <w:rPr>
          <w:rFonts w:ascii="Calibri" w:hAnsi="Calibri"/>
        </w:rPr>
        <w:t>szerokość chodnik</w:t>
      </w:r>
      <w:r w:rsidR="002172DA">
        <w:rPr>
          <w:rFonts w:ascii="Calibri" w:hAnsi="Calibri"/>
        </w:rPr>
        <w:t>ów</w:t>
      </w:r>
      <w:r w:rsidRPr="00F94E43">
        <w:rPr>
          <w:rFonts w:ascii="Calibri" w:hAnsi="Calibri"/>
        </w:rPr>
        <w:tab/>
      </w:r>
      <w:r w:rsidR="001F0734">
        <w:rPr>
          <w:rFonts w:ascii="Calibri" w:hAnsi="Calibri"/>
        </w:rPr>
        <w:t>1,25m</w:t>
      </w:r>
    </w:p>
    <w:p w:rsidR="00A21368" w:rsidRPr="00F94E43" w:rsidRDefault="00F22E30" w:rsidP="00B66BE3">
      <w:pPr>
        <w:numPr>
          <w:ilvl w:val="0"/>
          <w:numId w:val="13"/>
        </w:numPr>
        <w:tabs>
          <w:tab w:val="clear" w:pos="1174"/>
          <w:tab w:val="num" w:pos="851"/>
          <w:tab w:val="left" w:pos="5670"/>
          <w:tab w:val="left" w:pos="6379"/>
        </w:tabs>
        <w:ind w:left="567" w:firstLine="0"/>
        <w:jc w:val="both"/>
        <w:rPr>
          <w:rFonts w:ascii="Calibri" w:hAnsi="Calibri"/>
        </w:rPr>
      </w:pPr>
      <w:r w:rsidRPr="00F94E43">
        <w:rPr>
          <w:rFonts w:ascii="Calibri" w:hAnsi="Calibri"/>
        </w:rPr>
        <w:t>szerokość całkowita</w:t>
      </w:r>
      <w:r w:rsidR="00A21368" w:rsidRPr="00F94E43">
        <w:rPr>
          <w:rFonts w:ascii="Calibri" w:hAnsi="Calibri"/>
        </w:rPr>
        <w:tab/>
      </w:r>
      <w:r w:rsidR="001F0734">
        <w:rPr>
          <w:rFonts w:ascii="Calibri" w:hAnsi="Calibri"/>
        </w:rPr>
        <w:t>9</w:t>
      </w:r>
      <w:r w:rsidR="005210ED">
        <w:rPr>
          <w:rFonts w:ascii="Calibri" w:hAnsi="Calibri"/>
        </w:rPr>
        <w:t>,2</w:t>
      </w:r>
      <w:r w:rsidR="002172DA">
        <w:rPr>
          <w:rFonts w:ascii="Calibri" w:hAnsi="Calibri"/>
        </w:rPr>
        <w:t>0</w:t>
      </w:r>
      <w:r w:rsidR="008C796F">
        <w:rPr>
          <w:rFonts w:ascii="Calibri" w:hAnsi="Calibri"/>
        </w:rPr>
        <w:t xml:space="preserve"> </w:t>
      </w:r>
      <w:r w:rsidR="00A21368" w:rsidRPr="00F94E43">
        <w:rPr>
          <w:rFonts w:ascii="Calibri" w:hAnsi="Calibri"/>
        </w:rPr>
        <w:t>m,</w:t>
      </w:r>
    </w:p>
    <w:p w:rsidR="00A21368" w:rsidRDefault="00A21368" w:rsidP="00B66BE3">
      <w:pPr>
        <w:numPr>
          <w:ilvl w:val="0"/>
          <w:numId w:val="13"/>
        </w:numPr>
        <w:tabs>
          <w:tab w:val="clear" w:pos="1174"/>
          <w:tab w:val="num" w:pos="851"/>
          <w:tab w:val="left" w:pos="5670"/>
          <w:tab w:val="left" w:pos="6379"/>
        </w:tabs>
        <w:ind w:left="567" w:firstLine="0"/>
        <w:jc w:val="both"/>
        <w:rPr>
          <w:rFonts w:ascii="Calibri" w:hAnsi="Calibri"/>
        </w:rPr>
      </w:pPr>
      <w:r w:rsidRPr="00F94E43">
        <w:rPr>
          <w:rFonts w:ascii="Calibri" w:hAnsi="Calibri"/>
        </w:rPr>
        <w:t>wysokość konstrukcyjna</w:t>
      </w:r>
      <w:r w:rsidRPr="00F94E43">
        <w:rPr>
          <w:rFonts w:ascii="Calibri" w:hAnsi="Calibri"/>
        </w:rPr>
        <w:tab/>
      </w:r>
      <w:r w:rsidR="001130B7">
        <w:rPr>
          <w:rFonts w:ascii="Calibri" w:hAnsi="Calibri"/>
        </w:rPr>
        <w:t>0,6</w:t>
      </w:r>
      <w:r w:rsidR="00C71DA9">
        <w:rPr>
          <w:rFonts w:ascii="Calibri" w:hAnsi="Calibri"/>
        </w:rPr>
        <w:t>0</w:t>
      </w:r>
      <w:r w:rsidR="008C796F">
        <w:rPr>
          <w:rFonts w:ascii="Calibri" w:hAnsi="Calibri"/>
        </w:rPr>
        <w:t xml:space="preserve"> </w:t>
      </w:r>
      <w:r w:rsidRPr="00F94E43">
        <w:rPr>
          <w:rFonts w:ascii="Calibri" w:hAnsi="Calibri"/>
        </w:rPr>
        <w:t>m,</w:t>
      </w:r>
    </w:p>
    <w:p w:rsidR="000D346D" w:rsidRPr="000D346D" w:rsidRDefault="000D346D" w:rsidP="00B66BE3">
      <w:pPr>
        <w:numPr>
          <w:ilvl w:val="0"/>
          <w:numId w:val="13"/>
        </w:numPr>
        <w:tabs>
          <w:tab w:val="clear" w:pos="1174"/>
          <w:tab w:val="num" w:pos="851"/>
          <w:tab w:val="left" w:pos="5670"/>
          <w:tab w:val="left" w:pos="6379"/>
          <w:tab w:val="left" w:pos="7371"/>
        </w:tabs>
        <w:ind w:left="5670" w:hanging="5103"/>
        <w:jc w:val="both"/>
        <w:rPr>
          <w:rFonts w:ascii="Calibri" w:hAnsi="Calibri"/>
        </w:rPr>
      </w:pPr>
      <w:r>
        <w:rPr>
          <w:rFonts w:ascii="Calibri" w:hAnsi="Calibri"/>
        </w:rPr>
        <w:t>światło pionowe i poziome</w:t>
      </w:r>
      <w:r>
        <w:rPr>
          <w:rFonts w:ascii="Calibri" w:hAnsi="Calibri"/>
        </w:rPr>
        <w:tab/>
      </w:r>
      <w:r w:rsidR="001F0734">
        <w:rPr>
          <w:rFonts w:ascii="Calibri" w:hAnsi="Calibri"/>
        </w:rPr>
        <w:t>nie mniejsze niż istniejące</w:t>
      </w:r>
      <w:r w:rsidR="00055D66">
        <w:rPr>
          <w:rFonts w:ascii="Calibri" w:hAnsi="Calibri"/>
        </w:rPr>
        <w:t>,</w:t>
      </w:r>
    </w:p>
    <w:p w:rsidR="00A21368" w:rsidRDefault="00F22E30" w:rsidP="00B66BE3">
      <w:pPr>
        <w:numPr>
          <w:ilvl w:val="0"/>
          <w:numId w:val="13"/>
        </w:numPr>
        <w:tabs>
          <w:tab w:val="clear" w:pos="1174"/>
          <w:tab w:val="num" w:pos="851"/>
          <w:tab w:val="left" w:pos="5670"/>
          <w:tab w:val="left" w:pos="6379"/>
          <w:tab w:val="left" w:pos="7371"/>
        </w:tabs>
        <w:ind w:left="567" w:firstLine="0"/>
        <w:jc w:val="both"/>
        <w:rPr>
          <w:rFonts w:ascii="Calibri" w:hAnsi="Calibri"/>
        </w:rPr>
      </w:pPr>
      <w:r w:rsidRPr="00F94E43">
        <w:rPr>
          <w:rFonts w:ascii="Calibri" w:hAnsi="Calibri"/>
        </w:rPr>
        <w:t>kąt skrzyżowania z przeszkodą</w:t>
      </w:r>
      <w:r w:rsidR="00BD3361">
        <w:rPr>
          <w:rFonts w:ascii="Calibri" w:hAnsi="Calibri"/>
        </w:rPr>
        <w:tab/>
        <w:t>bez zmian.</w:t>
      </w:r>
    </w:p>
    <w:p w:rsidR="0005101C" w:rsidRDefault="0005101C" w:rsidP="0005101C">
      <w:pPr>
        <w:tabs>
          <w:tab w:val="left" w:pos="5670"/>
          <w:tab w:val="left" w:pos="6379"/>
          <w:tab w:val="left" w:pos="7371"/>
        </w:tabs>
        <w:ind w:left="567"/>
        <w:jc w:val="both"/>
        <w:rPr>
          <w:rFonts w:ascii="Calibri" w:hAnsi="Calibri"/>
        </w:rPr>
      </w:pPr>
    </w:p>
    <w:p w:rsidR="00DB5B23" w:rsidRPr="00AC7C43" w:rsidRDefault="00DB5B23" w:rsidP="00B66BE3">
      <w:pPr>
        <w:pStyle w:val="Nagwek2"/>
        <w:numPr>
          <w:ilvl w:val="1"/>
          <w:numId w:val="9"/>
        </w:numPr>
        <w:suppressAutoHyphens/>
        <w:spacing w:before="120" w:after="120"/>
        <w:ind w:left="709" w:hanging="425"/>
        <w:jc w:val="both"/>
        <w:rPr>
          <w:rFonts w:ascii="Calibri" w:hAnsi="Calibri" w:cs="Arial"/>
          <w:i w:val="0"/>
          <w:iCs w:val="0"/>
          <w:kern w:val="24"/>
          <w:sz w:val="24"/>
          <w:szCs w:val="32"/>
          <w:lang w:eastAsia="ar-SA"/>
        </w:rPr>
      </w:pPr>
      <w:bookmarkStart w:id="28" w:name="_Toc471332244"/>
      <w:bookmarkStart w:id="29" w:name="_Toc21609271"/>
      <w:r w:rsidRPr="00AC7C43">
        <w:rPr>
          <w:rFonts w:ascii="Calibri" w:hAnsi="Calibri" w:cs="Arial"/>
          <w:i w:val="0"/>
          <w:iCs w:val="0"/>
          <w:kern w:val="24"/>
          <w:sz w:val="24"/>
          <w:szCs w:val="32"/>
          <w:lang w:eastAsia="ar-SA"/>
        </w:rPr>
        <w:t>OPIS PROWADZONYCH PRAC</w:t>
      </w:r>
      <w:bookmarkEnd w:id="28"/>
      <w:bookmarkEnd w:id="29"/>
    </w:p>
    <w:p w:rsidR="00DB5B23" w:rsidRPr="00AC7C43" w:rsidRDefault="00DB5B23" w:rsidP="00B66BE3">
      <w:pPr>
        <w:pStyle w:val="Nagwek2"/>
        <w:numPr>
          <w:ilvl w:val="2"/>
          <w:numId w:val="9"/>
        </w:numPr>
        <w:suppressAutoHyphens/>
        <w:spacing w:before="120" w:after="120"/>
        <w:jc w:val="both"/>
        <w:rPr>
          <w:rFonts w:ascii="Calibri" w:hAnsi="Calibri" w:cs="Arial"/>
          <w:i w:val="0"/>
          <w:iCs w:val="0"/>
          <w:kern w:val="24"/>
          <w:sz w:val="24"/>
          <w:szCs w:val="32"/>
          <w:lang w:eastAsia="ar-SA"/>
        </w:rPr>
      </w:pPr>
      <w:bookmarkStart w:id="30" w:name="_Toc471332245"/>
      <w:bookmarkStart w:id="31" w:name="_Toc21609272"/>
      <w:r w:rsidRPr="00AC7C43">
        <w:rPr>
          <w:rFonts w:ascii="Calibri" w:hAnsi="Calibri" w:cs="Arial"/>
          <w:i w:val="0"/>
          <w:iCs w:val="0"/>
          <w:kern w:val="24"/>
          <w:sz w:val="24"/>
          <w:szCs w:val="32"/>
          <w:lang w:eastAsia="ar-SA"/>
        </w:rPr>
        <w:t>PRACE PRZYGOTOWAWCZE</w:t>
      </w:r>
      <w:bookmarkEnd w:id="30"/>
      <w:bookmarkEnd w:id="31"/>
    </w:p>
    <w:p w:rsidR="00DB5B23" w:rsidRPr="00AC7C43" w:rsidRDefault="00DB5B23" w:rsidP="00DB5B23">
      <w:pPr>
        <w:ind w:firstLine="567"/>
        <w:jc w:val="both"/>
        <w:rPr>
          <w:rFonts w:ascii="Calibri" w:eastAsia="Calibri" w:hAnsi="Calibri"/>
          <w:lang w:eastAsia="en-US"/>
        </w:rPr>
      </w:pPr>
      <w:r w:rsidRPr="00AC7C43">
        <w:rPr>
          <w:rFonts w:ascii="Calibri" w:eastAsia="Calibri" w:hAnsi="Calibri"/>
          <w:lang w:eastAsia="en-US"/>
        </w:rPr>
        <w:t>Przed przystąpieniem do prac budowlanych należy przygotować plac budowy. Prace budowlane będą prowadzone zgodnie z przyjętym etapowaniem inwestycji i opracowaną czasową organizacją ruchu.</w:t>
      </w:r>
    </w:p>
    <w:p w:rsidR="00DB5B23" w:rsidRPr="00AC7C43" w:rsidRDefault="00DB5B23" w:rsidP="00DB5B23">
      <w:pPr>
        <w:ind w:firstLine="567"/>
        <w:jc w:val="both"/>
        <w:rPr>
          <w:rFonts w:ascii="Calibri" w:eastAsia="Calibri" w:hAnsi="Calibri"/>
          <w:lang w:eastAsia="en-US"/>
        </w:rPr>
      </w:pPr>
      <w:r w:rsidRPr="00AC7C43">
        <w:rPr>
          <w:rFonts w:ascii="Calibri" w:eastAsia="Calibri" w:hAnsi="Calibri"/>
          <w:lang w:eastAsia="en-US"/>
        </w:rPr>
        <w:t>Wody powierzchniowe znajdujące się pod obiektem należy zabezpieczyć przed zanieczyszczeniami pochodz</w:t>
      </w:r>
      <w:r w:rsidRPr="00AC7C43">
        <w:rPr>
          <w:rFonts w:ascii="Calibri" w:eastAsia="Calibri" w:hAnsi="Calibri" w:hint="eastAsia"/>
          <w:lang w:eastAsia="en-US"/>
        </w:rPr>
        <w:t>ą</w:t>
      </w:r>
      <w:r w:rsidRPr="00AC7C43">
        <w:rPr>
          <w:rFonts w:ascii="Calibri" w:eastAsia="Calibri" w:hAnsi="Calibri"/>
          <w:lang w:eastAsia="en-US"/>
        </w:rPr>
        <w:t>cymi z procesu budowlanego, poprzez zastosowanie rusztowa</w:t>
      </w:r>
      <w:r w:rsidRPr="00AC7C43">
        <w:rPr>
          <w:rFonts w:ascii="Calibri" w:eastAsia="Calibri" w:hAnsi="Calibri" w:hint="eastAsia"/>
          <w:lang w:eastAsia="en-US"/>
        </w:rPr>
        <w:t>ń</w:t>
      </w:r>
      <w:r w:rsidRPr="00AC7C43">
        <w:rPr>
          <w:rFonts w:ascii="Calibri" w:eastAsia="Calibri" w:hAnsi="Calibri"/>
          <w:lang w:eastAsia="en-US"/>
        </w:rPr>
        <w:t xml:space="preserve"> ze szczelnymi podestami tak aby żadne elementy nie dostawały się do wód.</w:t>
      </w:r>
    </w:p>
    <w:p w:rsidR="00DB5B23" w:rsidRPr="00AC7C43" w:rsidRDefault="00DB5B23" w:rsidP="00DB5B23">
      <w:pPr>
        <w:ind w:firstLine="567"/>
        <w:jc w:val="both"/>
        <w:rPr>
          <w:rFonts w:ascii="Calibri" w:eastAsia="Calibri" w:hAnsi="Calibri"/>
          <w:lang w:eastAsia="en-US"/>
        </w:rPr>
      </w:pPr>
      <w:r w:rsidRPr="00AC7C43">
        <w:rPr>
          <w:rFonts w:ascii="Calibri" w:eastAsia="Calibri" w:hAnsi="Calibri"/>
          <w:lang w:eastAsia="en-US"/>
        </w:rPr>
        <w:t>W obrębie obiektu w bezpośrednim sąsiedztwie strefy prowadzonych robót należy zeskładowa</w:t>
      </w:r>
      <w:r w:rsidRPr="00AC7C43">
        <w:rPr>
          <w:rFonts w:ascii="Calibri" w:eastAsia="Calibri" w:hAnsi="Calibri" w:hint="eastAsia"/>
          <w:lang w:eastAsia="en-US"/>
        </w:rPr>
        <w:t>ć</w:t>
      </w:r>
      <w:r w:rsidRPr="00AC7C43">
        <w:rPr>
          <w:rFonts w:ascii="Calibri" w:eastAsia="Calibri" w:hAnsi="Calibri"/>
          <w:lang w:eastAsia="en-US"/>
        </w:rPr>
        <w:t xml:space="preserve"> materiały sorpcyjne (np. powi</w:t>
      </w:r>
      <w:r w:rsidRPr="00AC7C43">
        <w:rPr>
          <w:rFonts w:ascii="Calibri" w:eastAsia="Calibri" w:hAnsi="Calibri" w:hint="eastAsia"/>
          <w:lang w:eastAsia="en-US"/>
        </w:rPr>
        <w:t>ą</w:t>
      </w:r>
      <w:r w:rsidRPr="00AC7C43">
        <w:rPr>
          <w:rFonts w:ascii="Calibri" w:eastAsia="Calibri" w:hAnsi="Calibri"/>
          <w:lang w:eastAsia="en-US"/>
        </w:rPr>
        <w:t>zane lin</w:t>
      </w:r>
      <w:r w:rsidRPr="00AC7C43">
        <w:rPr>
          <w:rFonts w:ascii="Calibri" w:eastAsia="Calibri" w:hAnsi="Calibri" w:hint="eastAsia"/>
          <w:lang w:eastAsia="en-US"/>
        </w:rPr>
        <w:t>ą</w:t>
      </w:r>
      <w:r w:rsidRPr="00AC7C43">
        <w:rPr>
          <w:rFonts w:ascii="Calibri" w:eastAsia="Calibri" w:hAnsi="Calibri"/>
          <w:lang w:eastAsia="en-US"/>
        </w:rPr>
        <w:t xml:space="preserve"> sprasowane wi</w:t>
      </w:r>
      <w:r w:rsidRPr="00AC7C43">
        <w:rPr>
          <w:rFonts w:ascii="Calibri" w:eastAsia="Calibri" w:hAnsi="Calibri" w:hint="eastAsia"/>
          <w:lang w:eastAsia="en-US"/>
        </w:rPr>
        <w:t>ą</w:t>
      </w:r>
      <w:r w:rsidRPr="00AC7C43">
        <w:rPr>
          <w:rFonts w:ascii="Calibri" w:eastAsia="Calibri" w:hAnsi="Calibri"/>
          <w:lang w:eastAsia="en-US"/>
        </w:rPr>
        <w:t xml:space="preserve">zki słomy) w celu </w:t>
      </w:r>
      <w:r w:rsidRPr="00AC7C43">
        <w:rPr>
          <w:rFonts w:ascii="Calibri" w:eastAsia="Calibri" w:hAnsi="Calibri" w:hint="eastAsia"/>
          <w:lang w:eastAsia="en-US"/>
        </w:rPr>
        <w:t>zapobieżenia</w:t>
      </w:r>
      <w:r w:rsidRPr="00AC7C43">
        <w:rPr>
          <w:rFonts w:ascii="Calibri" w:eastAsia="Calibri" w:hAnsi="Calibri"/>
          <w:lang w:eastAsia="en-US"/>
        </w:rPr>
        <w:t xml:space="preserve"> ewentualnym sytuacjom awaryjnym mog</w:t>
      </w:r>
      <w:r w:rsidRPr="00AC7C43">
        <w:rPr>
          <w:rFonts w:ascii="Calibri" w:eastAsia="Calibri" w:hAnsi="Calibri" w:hint="eastAsia"/>
          <w:lang w:eastAsia="en-US"/>
        </w:rPr>
        <w:t>ą</w:t>
      </w:r>
      <w:r w:rsidRPr="00AC7C43">
        <w:rPr>
          <w:rFonts w:ascii="Calibri" w:eastAsia="Calibri" w:hAnsi="Calibri"/>
          <w:lang w:eastAsia="en-US"/>
        </w:rPr>
        <w:t>cych zanieczy</w:t>
      </w:r>
      <w:r w:rsidRPr="00AC7C43">
        <w:rPr>
          <w:rFonts w:ascii="Calibri" w:eastAsia="Calibri" w:hAnsi="Calibri" w:hint="eastAsia"/>
          <w:lang w:eastAsia="en-US"/>
        </w:rPr>
        <w:t>ś</w:t>
      </w:r>
      <w:r w:rsidRPr="00AC7C43">
        <w:rPr>
          <w:rFonts w:ascii="Calibri" w:eastAsia="Calibri" w:hAnsi="Calibri"/>
          <w:lang w:eastAsia="en-US"/>
        </w:rPr>
        <w:t>ci</w:t>
      </w:r>
      <w:r w:rsidRPr="00AC7C43">
        <w:rPr>
          <w:rFonts w:ascii="Calibri" w:eastAsia="Calibri" w:hAnsi="Calibri" w:hint="eastAsia"/>
          <w:lang w:eastAsia="en-US"/>
        </w:rPr>
        <w:t>ć</w:t>
      </w:r>
      <w:r w:rsidRPr="00AC7C43">
        <w:rPr>
          <w:rFonts w:ascii="Calibri" w:eastAsia="Calibri" w:hAnsi="Calibri"/>
          <w:lang w:eastAsia="en-US"/>
        </w:rPr>
        <w:t xml:space="preserve"> wody.</w:t>
      </w:r>
    </w:p>
    <w:p w:rsidR="00DB5B23" w:rsidRDefault="00DB5B23" w:rsidP="00DB5B23">
      <w:pPr>
        <w:ind w:firstLine="567"/>
        <w:jc w:val="both"/>
        <w:rPr>
          <w:rFonts w:ascii="Calibri" w:eastAsia="Calibri" w:hAnsi="Calibri"/>
          <w:lang w:eastAsia="en-US"/>
        </w:rPr>
      </w:pPr>
      <w:r w:rsidRPr="00AC7C43">
        <w:rPr>
          <w:rFonts w:ascii="Calibri" w:eastAsia="Calibri" w:hAnsi="Calibri"/>
          <w:lang w:eastAsia="en-US"/>
        </w:rPr>
        <w:t>Na terenie prowadzonych prac mogą istnieć niezinwentaryzowane sieci. Wszystkie roboty ziemne w pobliżu sieci i przyczółków należy wykonywać ręcznie po uprzednim rozpoznaniu lokalizacji przewodów, pod nadzorem upoważnionych przedstawicieli zarządcy sieci, poprzez wykonanie ręcznego przekopu rozpoznawczego. Rozpoznanie musi być wykonane w takim zakresie aby możliwe było określenie położenia przewodu w planie i jego lokalizacji wysokościowej. Należy przestrzegać aby ewentualne sieci nie ulegały przemieszczeniom, co mogłoby uszkodzić kable.</w:t>
      </w:r>
    </w:p>
    <w:p w:rsidR="00616ADA" w:rsidRPr="000E12A9" w:rsidRDefault="00616ADA" w:rsidP="00616ADA">
      <w:pPr>
        <w:pStyle w:val="Bezodstpw"/>
        <w:ind w:firstLine="708"/>
        <w:jc w:val="both"/>
      </w:pPr>
      <w:r>
        <w:t>W ramach remontu nie przewiduje się zmian podstawowych parametrów technicznych ani użytkowych obiektu. Nie projektuje się zmian w istniejącym zagospodarowaniu terenu. Nie zmienia się światła pionowego nad jezd</w:t>
      </w:r>
      <w:r w:rsidR="001130B7">
        <w:t>nią ani poziomego istniejącego mostu</w:t>
      </w:r>
      <w:r>
        <w:t>. Nie ingeruje się w układ fundamentów obiektu.</w:t>
      </w:r>
    </w:p>
    <w:p w:rsidR="00DB5B23" w:rsidRPr="00AC7C43" w:rsidRDefault="00DB5B23" w:rsidP="00B66BE3">
      <w:pPr>
        <w:pStyle w:val="Nagwek2"/>
        <w:numPr>
          <w:ilvl w:val="2"/>
          <w:numId w:val="9"/>
        </w:numPr>
        <w:suppressAutoHyphens/>
        <w:spacing w:before="120" w:after="120"/>
        <w:jc w:val="both"/>
        <w:rPr>
          <w:rFonts w:ascii="Calibri" w:hAnsi="Calibri" w:cs="Arial"/>
          <w:i w:val="0"/>
          <w:iCs w:val="0"/>
          <w:kern w:val="24"/>
          <w:sz w:val="24"/>
          <w:szCs w:val="32"/>
          <w:lang w:eastAsia="ar-SA"/>
        </w:rPr>
      </w:pPr>
      <w:bookmarkStart w:id="32" w:name="_Toc403399705"/>
      <w:bookmarkStart w:id="33" w:name="_Toc424424285"/>
      <w:bookmarkStart w:id="34" w:name="_Toc468443835"/>
      <w:bookmarkStart w:id="35" w:name="_Toc468444021"/>
      <w:bookmarkStart w:id="36" w:name="_Toc471332246"/>
      <w:bookmarkStart w:id="37" w:name="_Toc21609273"/>
      <w:r w:rsidRPr="00AC7C43">
        <w:rPr>
          <w:rFonts w:ascii="Calibri" w:hAnsi="Calibri" w:cs="Arial"/>
          <w:i w:val="0"/>
          <w:iCs w:val="0"/>
          <w:kern w:val="24"/>
          <w:sz w:val="24"/>
          <w:szCs w:val="32"/>
          <w:lang w:eastAsia="ar-SA"/>
        </w:rPr>
        <w:t>ROZBIÓRKA ELEMENTÓW ISTNIEJĄCYCH</w:t>
      </w:r>
      <w:bookmarkEnd w:id="32"/>
      <w:bookmarkEnd w:id="33"/>
      <w:bookmarkEnd w:id="34"/>
      <w:bookmarkEnd w:id="35"/>
      <w:bookmarkEnd w:id="36"/>
      <w:bookmarkEnd w:id="37"/>
    </w:p>
    <w:p w:rsidR="00DB5B23" w:rsidRPr="00AC7C43" w:rsidRDefault="00DB5B23" w:rsidP="00DB5B23">
      <w:pPr>
        <w:ind w:firstLine="567"/>
        <w:jc w:val="both"/>
        <w:rPr>
          <w:rFonts w:ascii="Calibri" w:eastAsia="Calibri" w:hAnsi="Calibri"/>
          <w:lang w:eastAsia="en-US"/>
        </w:rPr>
      </w:pPr>
      <w:r w:rsidRPr="00AC7C43">
        <w:rPr>
          <w:rFonts w:ascii="Calibri" w:eastAsia="Calibri" w:hAnsi="Calibri"/>
          <w:lang w:eastAsia="en-US"/>
        </w:rPr>
        <w:t>Roboty rozbiórkowe na obiekcie i w jego obrębie obejmują swoim zakresem:</w:t>
      </w:r>
    </w:p>
    <w:p w:rsidR="00DB5B23" w:rsidRPr="00AC7C43" w:rsidRDefault="00DB5B23" w:rsidP="00B66BE3">
      <w:pPr>
        <w:numPr>
          <w:ilvl w:val="0"/>
          <w:numId w:val="30"/>
        </w:numPr>
        <w:tabs>
          <w:tab w:val="num" w:pos="720"/>
          <w:tab w:val="left" w:pos="992"/>
          <w:tab w:val="left" w:pos="6480"/>
        </w:tabs>
        <w:ind w:left="992" w:hanging="425"/>
        <w:jc w:val="both"/>
        <w:rPr>
          <w:rFonts w:ascii="Calibri" w:hAnsi="Calibri"/>
          <w:lang w:eastAsia="ar-SA"/>
        </w:rPr>
      </w:pPr>
      <w:r w:rsidRPr="00AC7C43">
        <w:rPr>
          <w:rFonts w:ascii="Calibri" w:hAnsi="Calibri"/>
          <w:lang w:eastAsia="ar-SA"/>
        </w:rPr>
        <w:t>rozbiórkę nawierzchni jezdni na obiekcie i dojazdach,</w:t>
      </w:r>
    </w:p>
    <w:p w:rsidR="00DB5B23" w:rsidRPr="00AC7C43" w:rsidRDefault="00DB5B23" w:rsidP="00B66BE3">
      <w:pPr>
        <w:numPr>
          <w:ilvl w:val="0"/>
          <w:numId w:val="30"/>
        </w:numPr>
        <w:tabs>
          <w:tab w:val="num" w:pos="720"/>
          <w:tab w:val="left" w:pos="992"/>
          <w:tab w:val="left" w:pos="6480"/>
        </w:tabs>
        <w:ind w:left="992" w:hanging="425"/>
        <w:jc w:val="both"/>
        <w:rPr>
          <w:rFonts w:ascii="Calibri" w:hAnsi="Calibri"/>
          <w:lang w:eastAsia="ar-SA"/>
        </w:rPr>
      </w:pPr>
      <w:r w:rsidRPr="00AC7C43">
        <w:rPr>
          <w:rFonts w:ascii="Calibri" w:hAnsi="Calibri"/>
          <w:lang w:eastAsia="ar-SA"/>
        </w:rPr>
        <w:lastRenderedPageBreak/>
        <w:t xml:space="preserve">rozbiórka kap chodnikowych i </w:t>
      </w:r>
      <w:r w:rsidR="00AC7C43" w:rsidRPr="00AC7C43">
        <w:rPr>
          <w:rFonts w:ascii="Calibri" w:hAnsi="Calibri"/>
          <w:lang w:eastAsia="ar-SA"/>
        </w:rPr>
        <w:t>balustrad</w:t>
      </w:r>
      <w:r w:rsidRPr="00AC7C43">
        <w:rPr>
          <w:rFonts w:ascii="Calibri" w:hAnsi="Calibri"/>
          <w:lang w:eastAsia="ar-SA"/>
        </w:rPr>
        <w:t>,</w:t>
      </w:r>
    </w:p>
    <w:p w:rsidR="00DB5B23" w:rsidRPr="00AC7C43" w:rsidRDefault="00DB5B23" w:rsidP="00B66BE3">
      <w:pPr>
        <w:numPr>
          <w:ilvl w:val="0"/>
          <w:numId w:val="30"/>
        </w:numPr>
        <w:tabs>
          <w:tab w:val="num" w:pos="720"/>
          <w:tab w:val="left" w:pos="992"/>
          <w:tab w:val="left" w:pos="6480"/>
        </w:tabs>
        <w:ind w:left="992" w:hanging="425"/>
        <w:jc w:val="both"/>
        <w:rPr>
          <w:rFonts w:ascii="Calibri" w:hAnsi="Calibri"/>
          <w:lang w:eastAsia="ar-SA"/>
        </w:rPr>
      </w:pPr>
      <w:r w:rsidRPr="00AC7C43">
        <w:rPr>
          <w:rFonts w:ascii="Calibri" w:hAnsi="Calibri"/>
          <w:lang w:eastAsia="ar-SA"/>
        </w:rPr>
        <w:t xml:space="preserve">rozbiórkę </w:t>
      </w:r>
      <w:r w:rsidR="00AC7C43" w:rsidRPr="00AC7C43">
        <w:rPr>
          <w:rFonts w:ascii="Calibri" w:hAnsi="Calibri"/>
          <w:lang w:eastAsia="ar-SA"/>
        </w:rPr>
        <w:t>przęsła obiektu</w:t>
      </w:r>
      <w:r w:rsidRPr="00AC7C43">
        <w:rPr>
          <w:rFonts w:ascii="Calibri" w:hAnsi="Calibri"/>
          <w:lang w:eastAsia="ar-SA"/>
        </w:rPr>
        <w:t>,</w:t>
      </w:r>
    </w:p>
    <w:p w:rsidR="00DB5B23" w:rsidRPr="00AC7C43" w:rsidRDefault="00DB5B23" w:rsidP="00B66BE3">
      <w:pPr>
        <w:numPr>
          <w:ilvl w:val="0"/>
          <w:numId w:val="30"/>
        </w:numPr>
        <w:tabs>
          <w:tab w:val="num" w:pos="720"/>
          <w:tab w:val="left" w:pos="992"/>
          <w:tab w:val="left" w:pos="6480"/>
        </w:tabs>
        <w:ind w:left="992" w:hanging="425"/>
        <w:jc w:val="both"/>
        <w:rPr>
          <w:rFonts w:ascii="Calibri" w:hAnsi="Calibri"/>
          <w:lang w:eastAsia="ar-SA"/>
        </w:rPr>
      </w:pPr>
      <w:r w:rsidRPr="00AC7C43">
        <w:rPr>
          <w:rFonts w:ascii="Calibri" w:hAnsi="Calibri"/>
          <w:lang w:eastAsia="ar-SA"/>
        </w:rPr>
        <w:t xml:space="preserve">rozbiórkę </w:t>
      </w:r>
      <w:r w:rsidR="00AC7C43" w:rsidRPr="00AC7C43">
        <w:rPr>
          <w:rFonts w:ascii="Calibri" w:hAnsi="Calibri"/>
          <w:lang w:eastAsia="ar-SA"/>
        </w:rPr>
        <w:t>górnych stref wszystkich podpór</w:t>
      </w:r>
      <w:r w:rsidR="001130B7">
        <w:rPr>
          <w:rFonts w:ascii="Calibri" w:hAnsi="Calibri"/>
          <w:lang w:eastAsia="ar-SA"/>
        </w:rPr>
        <w:t xml:space="preserve"> oraz ścian w niezbędnym zakresie.</w:t>
      </w:r>
    </w:p>
    <w:p w:rsidR="00DB5B23" w:rsidRPr="00AC7C43" w:rsidRDefault="00DB5B23" w:rsidP="00DB5B23">
      <w:pPr>
        <w:suppressAutoHyphens/>
        <w:ind w:firstLine="567"/>
        <w:jc w:val="both"/>
        <w:rPr>
          <w:rFonts w:ascii="Calibri" w:hAnsi="Calibri"/>
          <w:lang w:eastAsia="ar-SA"/>
        </w:rPr>
      </w:pPr>
      <w:r w:rsidRPr="00AC7C43">
        <w:rPr>
          <w:rFonts w:ascii="Calibri" w:hAnsi="Calibri"/>
          <w:lang w:eastAsia="ar-SA"/>
        </w:rPr>
        <w:t>Wykonawca jest odpowiedzialny za utylizację lub zapewnienie miejsc składowania materiałów z rozbiórki niebędących własnością Inwestora.</w:t>
      </w:r>
    </w:p>
    <w:p w:rsidR="00DB5B23" w:rsidRPr="00AC7C43" w:rsidRDefault="00DB5B23" w:rsidP="00DB5B23">
      <w:pPr>
        <w:suppressAutoHyphens/>
        <w:ind w:firstLine="567"/>
        <w:jc w:val="both"/>
        <w:rPr>
          <w:rFonts w:ascii="Calibri" w:hAnsi="Calibri"/>
          <w:lang w:eastAsia="ar-SA"/>
        </w:rPr>
      </w:pPr>
      <w:r w:rsidRPr="00AC7C43">
        <w:rPr>
          <w:rFonts w:ascii="Calibri" w:hAnsi="Calibri"/>
          <w:lang w:eastAsia="ar-SA"/>
        </w:rPr>
        <w:t>Wszystkie elementy z rozbiórki wskazane przez Inwestora należy przekazać w miejsce przez niego wskazane.</w:t>
      </w:r>
    </w:p>
    <w:p w:rsidR="00DB5B23" w:rsidRPr="00AC7C43" w:rsidRDefault="00DB5B23" w:rsidP="00B66BE3">
      <w:pPr>
        <w:pStyle w:val="Nagwek2"/>
        <w:numPr>
          <w:ilvl w:val="2"/>
          <w:numId w:val="9"/>
        </w:numPr>
        <w:suppressAutoHyphens/>
        <w:spacing w:before="120" w:after="120"/>
        <w:jc w:val="both"/>
        <w:rPr>
          <w:rFonts w:ascii="Calibri" w:hAnsi="Calibri" w:cs="Arial"/>
          <w:i w:val="0"/>
          <w:iCs w:val="0"/>
          <w:kern w:val="24"/>
          <w:sz w:val="24"/>
          <w:szCs w:val="32"/>
          <w:lang w:eastAsia="ar-SA"/>
        </w:rPr>
      </w:pPr>
      <w:bookmarkStart w:id="38" w:name="_Toc424424286"/>
      <w:bookmarkStart w:id="39" w:name="_Toc468443836"/>
      <w:bookmarkStart w:id="40" w:name="_Toc468444022"/>
      <w:bookmarkStart w:id="41" w:name="_Toc471332247"/>
      <w:bookmarkStart w:id="42" w:name="_Toc21609274"/>
      <w:r w:rsidRPr="00AC7C43">
        <w:rPr>
          <w:rFonts w:ascii="Calibri" w:hAnsi="Calibri" w:cs="Arial"/>
          <w:i w:val="0"/>
          <w:iCs w:val="0"/>
          <w:kern w:val="24"/>
          <w:sz w:val="24"/>
          <w:szCs w:val="32"/>
          <w:lang w:eastAsia="ar-SA"/>
        </w:rPr>
        <w:t>NAWIERZCHNIA DROGOWA</w:t>
      </w:r>
      <w:bookmarkEnd w:id="38"/>
      <w:bookmarkEnd w:id="39"/>
      <w:bookmarkEnd w:id="40"/>
      <w:bookmarkEnd w:id="41"/>
      <w:bookmarkEnd w:id="42"/>
    </w:p>
    <w:p w:rsidR="00DB5B23" w:rsidRPr="00AC7C43" w:rsidRDefault="00DB5B23" w:rsidP="00DB5B23">
      <w:pPr>
        <w:suppressAutoHyphens/>
        <w:ind w:firstLine="567"/>
        <w:jc w:val="both"/>
        <w:rPr>
          <w:rFonts w:ascii="Calibri" w:hAnsi="Calibri"/>
          <w:lang w:eastAsia="ar-SA"/>
        </w:rPr>
      </w:pPr>
      <w:r w:rsidRPr="00AC7C43">
        <w:rPr>
          <w:rFonts w:ascii="Calibri" w:hAnsi="Calibri"/>
          <w:lang w:eastAsia="ar-SA"/>
        </w:rPr>
        <w:t xml:space="preserve">W czasie prowadzonych prac należy zdemontować wszystkie elementy nawierzchni drogowej w zakresie niezbędnym do realizacji prac remontowych. </w:t>
      </w:r>
      <w:r w:rsidR="001130B7">
        <w:rPr>
          <w:rFonts w:ascii="Calibri" w:hAnsi="Calibri"/>
          <w:lang w:eastAsia="ar-SA"/>
        </w:rPr>
        <w:t>Przy zamknięciach należy utrzymać ruch pieszych poprzez zastosowanie np. kładki tymczasowej</w:t>
      </w:r>
      <w:r w:rsidR="00311B30">
        <w:rPr>
          <w:rFonts w:ascii="Calibri" w:hAnsi="Calibri"/>
          <w:lang w:eastAsia="ar-SA"/>
        </w:rPr>
        <w:t xml:space="preserve"> lub poprzez odpowiednie etapowanie rozbiórki i budowy przęsła (prace prowadzone połówkowo). W przypadku realizacji remontu przedmiotowego mostu metodą połówkową (na podstawie tymczasowej organizacji ruchu) Wykonawca zobowiązany jest do opracowania projektu technologicznego etapowania robót – podział zbrojenia, styki technologiczne, zabezpieczenie jezdni i wykopów.</w:t>
      </w:r>
    </w:p>
    <w:p w:rsidR="00DB5B23" w:rsidRPr="00AC7C43" w:rsidRDefault="00DB5B23" w:rsidP="004123F0">
      <w:pPr>
        <w:suppressAutoHyphens/>
        <w:ind w:firstLine="567"/>
        <w:jc w:val="both"/>
        <w:rPr>
          <w:rFonts w:ascii="Calibri" w:hAnsi="Calibri"/>
          <w:lang w:eastAsia="ar-SA"/>
        </w:rPr>
      </w:pPr>
      <w:r w:rsidRPr="00AC7C43">
        <w:rPr>
          <w:rFonts w:ascii="Calibri" w:hAnsi="Calibri"/>
          <w:lang w:eastAsia="ar-SA"/>
        </w:rPr>
        <w:t xml:space="preserve">Przed przystąpieniem do prac na obiekcie należy przeprowadzić niwelację nawierzchni w osi jezdni na obiekcie i na dojazdach. </w:t>
      </w:r>
      <w:r w:rsidR="004123F0" w:rsidRPr="00AC7C43">
        <w:rPr>
          <w:rFonts w:ascii="Calibri" w:hAnsi="Calibri"/>
          <w:lang w:eastAsia="ar-SA"/>
        </w:rPr>
        <w:t xml:space="preserve">Projekt remontu mostu zakłada </w:t>
      </w:r>
      <w:r w:rsidR="004123F0">
        <w:rPr>
          <w:rFonts w:ascii="Calibri" w:hAnsi="Calibri"/>
          <w:lang w:eastAsia="ar-SA"/>
        </w:rPr>
        <w:t>odtworzenie</w:t>
      </w:r>
      <w:r w:rsidR="004123F0" w:rsidRPr="00AC7C43">
        <w:rPr>
          <w:rFonts w:ascii="Calibri" w:hAnsi="Calibri"/>
          <w:lang w:eastAsia="ar-SA"/>
        </w:rPr>
        <w:t xml:space="preserve"> niwelety nawierzchni</w:t>
      </w:r>
      <w:r w:rsidR="004123F0">
        <w:rPr>
          <w:rFonts w:ascii="Calibri" w:hAnsi="Calibri"/>
          <w:lang w:eastAsia="ar-SA"/>
        </w:rPr>
        <w:t xml:space="preserve"> jezdni</w:t>
      </w:r>
      <w:r w:rsidR="004123F0" w:rsidRPr="00AC7C43">
        <w:rPr>
          <w:rFonts w:ascii="Calibri" w:hAnsi="Calibri"/>
          <w:lang w:eastAsia="ar-SA"/>
        </w:rPr>
        <w:t xml:space="preserve">. Górną powierzchnię projektowanego ustroju nośnego należy dostosować wysokościowo do </w:t>
      </w:r>
      <w:r w:rsidR="004123F0">
        <w:rPr>
          <w:rFonts w:ascii="Calibri" w:hAnsi="Calibri"/>
          <w:lang w:eastAsia="ar-SA"/>
        </w:rPr>
        <w:t>odtwarzanej</w:t>
      </w:r>
      <w:r w:rsidR="004123F0" w:rsidRPr="00AC7C43">
        <w:rPr>
          <w:rFonts w:ascii="Calibri" w:hAnsi="Calibri"/>
          <w:lang w:eastAsia="ar-SA"/>
        </w:rPr>
        <w:t xml:space="preserve"> niwelety.</w:t>
      </w:r>
    </w:p>
    <w:p w:rsidR="00DB5B23" w:rsidRPr="00AC7C43" w:rsidRDefault="00DB5B23" w:rsidP="00DB5B23">
      <w:pPr>
        <w:suppressAutoHyphens/>
        <w:ind w:firstLine="567"/>
        <w:jc w:val="both"/>
        <w:rPr>
          <w:rFonts w:ascii="Calibri" w:hAnsi="Calibri"/>
          <w:lang w:eastAsia="ar-SA"/>
        </w:rPr>
      </w:pPr>
      <w:r w:rsidRPr="00AC7C43">
        <w:rPr>
          <w:rFonts w:ascii="Calibri" w:hAnsi="Calibri"/>
          <w:lang w:eastAsia="ar-SA"/>
        </w:rPr>
        <w:t xml:space="preserve">Po zakończeniu prac związanych z remontem elementów konstrukcji, projektuje się odtworzenie nawierzchni drogowej. </w:t>
      </w:r>
    </w:p>
    <w:p w:rsidR="00616ADA" w:rsidRDefault="00616ADA" w:rsidP="00252A48">
      <w:pPr>
        <w:ind w:firstLine="708"/>
        <w:jc w:val="both"/>
        <w:rPr>
          <w:rFonts w:ascii="Calibri" w:hAnsi="Calibri"/>
        </w:rPr>
      </w:pPr>
      <w:r>
        <w:rPr>
          <w:rFonts w:ascii="Calibri" w:hAnsi="Calibri"/>
        </w:rPr>
        <w:t>Szerokość drogi na projektowan</w:t>
      </w:r>
      <w:r w:rsidR="008D3A12">
        <w:rPr>
          <w:rFonts w:ascii="Calibri" w:hAnsi="Calibri"/>
        </w:rPr>
        <w:t>ym odcinku zaprojektowano na 5,50</w:t>
      </w:r>
      <w:r w:rsidR="004123F0">
        <w:rPr>
          <w:rFonts w:ascii="Calibri" w:hAnsi="Calibri"/>
        </w:rPr>
        <w:t xml:space="preserve"> m. Planuje się wykonanie obu</w:t>
      </w:r>
      <w:r>
        <w:rPr>
          <w:rFonts w:ascii="Calibri" w:hAnsi="Calibri"/>
        </w:rPr>
        <w:t>str</w:t>
      </w:r>
      <w:r w:rsidR="008D3A12">
        <w:rPr>
          <w:rFonts w:ascii="Calibri" w:hAnsi="Calibri"/>
        </w:rPr>
        <w:t>onnego chodnika o szerokości 1,25</w:t>
      </w:r>
      <w:r>
        <w:rPr>
          <w:rFonts w:ascii="Calibri" w:hAnsi="Calibri"/>
        </w:rPr>
        <w:t xml:space="preserve"> m</w:t>
      </w:r>
      <w:r w:rsidR="008D3A12">
        <w:rPr>
          <w:rFonts w:ascii="Calibri" w:hAnsi="Calibri"/>
        </w:rPr>
        <w:t xml:space="preserve">, </w:t>
      </w:r>
      <w:r>
        <w:rPr>
          <w:rFonts w:ascii="Calibri" w:hAnsi="Calibri"/>
        </w:rPr>
        <w:t>ogran</w:t>
      </w:r>
      <w:r w:rsidR="004123F0">
        <w:rPr>
          <w:rFonts w:ascii="Calibri" w:hAnsi="Calibri"/>
        </w:rPr>
        <w:t>iczonych</w:t>
      </w:r>
      <w:r>
        <w:rPr>
          <w:rFonts w:ascii="Calibri" w:hAnsi="Calibri"/>
        </w:rPr>
        <w:t xml:space="preserve"> krawężnikiem. </w:t>
      </w:r>
    </w:p>
    <w:p w:rsidR="00252A48" w:rsidRDefault="00252A48" w:rsidP="00252A48">
      <w:pPr>
        <w:ind w:firstLine="708"/>
        <w:jc w:val="both"/>
        <w:rPr>
          <w:rFonts w:ascii="Calibri" w:hAnsi="Calibri"/>
        </w:rPr>
      </w:pPr>
    </w:p>
    <w:p w:rsidR="00BA3819" w:rsidRPr="00AC7C43" w:rsidRDefault="00BA3819" w:rsidP="00252A48">
      <w:pPr>
        <w:suppressAutoHyphens/>
        <w:ind w:firstLine="567"/>
        <w:jc w:val="both"/>
        <w:rPr>
          <w:rFonts w:ascii="Calibri" w:hAnsi="Calibri"/>
          <w:lang w:eastAsia="ar-SA"/>
        </w:rPr>
      </w:pPr>
      <w:r w:rsidRPr="00AC7C43">
        <w:rPr>
          <w:rFonts w:ascii="Calibri" w:hAnsi="Calibri"/>
          <w:lang w:eastAsia="ar-SA"/>
        </w:rPr>
        <w:t>Konstrukcję nawierzchni jezdni na moście zaprojektowano z następujących warstw:</w:t>
      </w:r>
    </w:p>
    <w:p w:rsidR="00BA3819" w:rsidRPr="00AC7C43" w:rsidRDefault="00BA3819" w:rsidP="00BA3819">
      <w:pPr>
        <w:numPr>
          <w:ilvl w:val="0"/>
          <w:numId w:val="31"/>
        </w:numPr>
        <w:tabs>
          <w:tab w:val="left" w:pos="992"/>
          <w:tab w:val="left" w:pos="4860"/>
        </w:tabs>
        <w:ind w:left="992" w:hanging="425"/>
        <w:jc w:val="both"/>
        <w:rPr>
          <w:rFonts w:ascii="Calibri" w:hAnsi="Calibri"/>
          <w:lang w:eastAsia="ar-SA"/>
        </w:rPr>
      </w:pPr>
      <w:r w:rsidRPr="00AC7C43">
        <w:rPr>
          <w:rFonts w:ascii="Calibri" w:hAnsi="Calibri"/>
          <w:lang w:eastAsia="ar-SA"/>
        </w:rPr>
        <w:t xml:space="preserve">warstwa ścieralna – z </w:t>
      </w:r>
      <w:r w:rsidR="008D3A12">
        <w:rPr>
          <w:rFonts w:ascii="Calibri" w:hAnsi="Calibri"/>
          <w:lang w:eastAsia="ar-SA"/>
        </w:rPr>
        <w:t>betonu asfaltowego</w:t>
      </w:r>
      <w:r w:rsidRPr="00AC7C43">
        <w:rPr>
          <w:rFonts w:ascii="Calibri" w:hAnsi="Calibri"/>
          <w:lang w:eastAsia="ar-SA"/>
        </w:rPr>
        <w:t>,</w:t>
      </w:r>
      <w:r w:rsidR="008D3A12">
        <w:rPr>
          <w:rFonts w:ascii="Calibri" w:hAnsi="Calibri"/>
          <w:lang w:eastAsia="ar-SA"/>
        </w:rPr>
        <w:t xml:space="preserve"> AC</w:t>
      </w:r>
      <w:r>
        <w:rPr>
          <w:rFonts w:ascii="Calibri" w:hAnsi="Calibri"/>
          <w:lang w:eastAsia="ar-SA"/>
        </w:rPr>
        <w:t>11</w:t>
      </w:r>
      <w:r w:rsidR="008D3A12">
        <w:rPr>
          <w:rFonts w:ascii="Calibri" w:hAnsi="Calibri"/>
          <w:lang w:eastAsia="ar-SA"/>
        </w:rPr>
        <w:t>S</w:t>
      </w:r>
      <w:r w:rsidRPr="00AC7C43">
        <w:rPr>
          <w:rFonts w:ascii="Calibri" w:hAnsi="Calibri"/>
          <w:lang w:eastAsia="ar-SA"/>
        </w:rPr>
        <w:t xml:space="preserve"> grubości 4</w:t>
      </w:r>
      <w:r w:rsidR="008D3A12">
        <w:rPr>
          <w:rFonts w:ascii="Calibri" w:hAnsi="Calibri"/>
          <w:lang w:eastAsia="ar-SA"/>
        </w:rPr>
        <w:t>,0</w:t>
      </w:r>
      <w:r w:rsidRPr="00AC7C43">
        <w:rPr>
          <w:rFonts w:ascii="Calibri" w:hAnsi="Calibri"/>
          <w:lang w:eastAsia="ar-SA"/>
        </w:rPr>
        <w:t xml:space="preserve"> cm,</w:t>
      </w:r>
    </w:p>
    <w:p w:rsidR="00BA3819" w:rsidRPr="00C85A7D" w:rsidRDefault="00BA3819" w:rsidP="00BA3819">
      <w:pPr>
        <w:numPr>
          <w:ilvl w:val="0"/>
          <w:numId w:val="31"/>
        </w:numPr>
        <w:tabs>
          <w:tab w:val="left" w:pos="992"/>
          <w:tab w:val="left" w:pos="4860"/>
        </w:tabs>
        <w:ind w:left="992" w:hanging="425"/>
        <w:jc w:val="both"/>
        <w:rPr>
          <w:rFonts w:ascii="Calibri" w:hAnsi="Calibri"/>
          <w:lang w:eastAsia="ar-SA"/>
        </w:rPr>
      </w:pPr>
      <w:r w:rsidRPr="00AC7C43">
        <w:rPr>
          <w:rFonts w:ascii="Calibri" w:hAnsi="Calibri"/>
          <w:lang w:eastAsia="ar-SA"/>
        </w:rPr>
        <w:t xml:space="preserve">warstwa wiążąca – </w:t>
      </w:r>
      <w:r w:rsidRPr="00C85A7D">
        <w:rPr>
          <w:rFonts w:ascii="Calibri" w:hAnsi="Calibri"/>
          <w:lang w:eastAsia="ar-SA"/>
        </w:rPr>
        <w:t xml:space="preserve">z </w:t>
      </w:r>
      <w:r w:rsidR="008D3A12">
        <w:rPr>
          <w:rFonts w:ascii="Calibri" w:hAnsi="Calibri"/>
          <w:lang w:eastAsia="ar-SA"/>
        </w:rPr>
        <w:t>betonu asfaltowego</w:t>
      </w:r>
      <w:r w:rsidRPr="00C85A7D">
        <w:rPr>
          <w:rFonts w:ascii="Calibri" w:hAnsi="Calibri"/>
          <w:lang w:eastAsia="ar-SA"/>
        </w:rPr>
        <w:t>,</w:t>
      </w:r>
      <w:r w:rsidR="008D3A12">
        <w:rPr>
          <w:rFonts w:ascii="Calibri" w:hAnsi="Calibri"/>
          <w:lang w:eastAsia="ar-SA"/>
        </w:rPr>
        <w:t xml:space="preserve"> AC16W o grubości 5,0</w:t>
      </w:r>
      <w:r w:rsidRPr="00C85A7D">
        <w:rPr>
          <w:rFonts w:ascii="Calibri" w:hAnsi="Calibri"/>
          <w:lang w:eastAsia="ar-SA"/>
        </w:rPr>
        <w:t xml:space="preserve"> cm,</w:t>
      </w:r>
    </w:p>
    <w:p w:rsidR="00BA3819" w:rsidRPr="00C85A7D" w:rsidRDefault="00BA3819" w:rsidP="00BA3819">
      <w:pPr>
        <w:numPr>
          <w:ilvl w:val="0"/>
          <w:numId w:val="31"/>
        </w:numPr>
        <w:tabs>
          <w:tab w:val="left" w:pos="992"/>
          <w:tab w:val="left" w:pos="4860"/>
        </w:tabs>
        <w:ind w:left="992" w:hanging="425"/>
        <w:jc w:val="both"/>
        <w:rPr>
          <w:rFonts w:ascii="Calibri" w:hAnsi="Calibri"/>
          <w:lang w:eastAsia="ar-SA"/>
        </w:rPr>
      </w:pPr>
      <w:r w:rsidRPr="00C85A7D">
        <w:rPr>
          <w:rFonts w:ascii="Calibri" w:hAnsi="Calibri"/>
          <w:lang w:eastAsia="ar-SA"/>
        </w:rPr>
        <w:t>izolacja wodoszczelna z papy termozgrzewalnej mostowej:</w:t>
      </w:r>
    </w:p>
    <w:p w:rsidR="00BA3819" w:rsidRPr="00C85A7D" w:rsidRDefault="00BA3819" w:rsidP="00BA3819">
      <w:pPr>
        <w:pStyle w:val="Akapitzlist"/>
        <w:numPr>
          <w:ilvl w:val="0"/>
          <w:numId w:val="34"/>
        </w:numPr>
        <w:tabs>
          <w:tab w:val="left" w:pos="992"/>
          <w:tab w:val="left" w:pos="4860"/>
        </w:tabs>
        <w:spacing w:after="0"/>
        <w:ind w:left="1769" w:hanging="357"/>
        <w:jc w:val="both"/>
        <w:rPr>
          <w:sz w:val="24"/>
          <w:szCs w:val="24"/>
          <w:lang w:eastAsia="ar-SA"/>
        </w:rPr>
      </w:pPr>
      <w:r w:rsidRPr="00C85A7D">
        <w:rPr>
          <w:sz w:val="24"/>
          <w:szCs w:val="24"/>
          <w:lang w:eastAsia="ar-SA"/>
        </w:rPr>
        <w:t>jednowarstwowa pod jezdnią grubości 0,5</w:t>
      </w:r>
      <w:r w:rsidR="001723F8">
        <w:rPr>
          <w:sz w:val="24"/>
          <w:szCs w:val="24"/>
          <w:lang w:eastAsia="ar-SA"/>
        </w:rPr>
        <w:t xml:space="preserve"> </w:t>
      </w:r>
      <w:r w:rsidRPr="00C85A7D">
        <w:rPr>
          <w:sz w:val="24"/>
          <w:szCs w:val="24"/>
          <w:lang w:eastAsia="ar-SA"/>
        </w:rPr>
        <w:t>cm,</w:t>
      </w:r>
    </w:p>
    <w:p w:rsidR="00BA3819" w:rsidRDefault="008D3A12" w:rsidP="00BA3819">
      <w:pPr>
        <w:pStyle w:val="Akapitzlist"/>
        <w:numPr>
          <w:ilvl w:val="0"/>
          <w:numId w:val="34"/>
        </w:numPr>
        <w:tabs>
          <w:tab w:val="left" w:pos="992"/>
          <w:tab w:val="left" w:pos="4860"/>
        </w:tabs>
        <w:spacing w:after="0"/>
        <w:ind w:left="1769" w:hanging="357"/>
        <w:jc w:val="both"/>
        <w:rPr>
          <w:sz w:val="24"/>
          <w:szCs w:val="24"/>
          <w:lang w:eastAsia="ar-SA"/>
        </w:rPr>
      </w:pPr>
      <w:r>
        <w:rPr>
          <w:sz w:val="24"/>
          <w:szCs w:val="24"/>
          <w:lang w:eastAsia="ar-SA"/>
        </w:rPr>
        <w:t>dwuwarstwowej</w:t>
      </w:r>
      <w:r w:rsidR="00BA3819" w:rsidRPr="00C85A7D">
        <w:rPr>
          <w:sz w:val="24"/>
          <w:szCs w:val="24"/>
          <w:lang w:eastAsia="ar-SA"/>
        </w:rPr>
        <w:t xml:space="preserve"> pod kapami chodnikowymi grubości 1,0</w:t>
      </w:r>
      <w:r w:rsidR="001723F8">
        <w:rPr>
          <w:sz w:val="24"/>
          <w:szCs w:val="24"/>
          <w:lang w:eastAsia="ar-SA"/>
        </w:rPr>
        <w:t xml:space="preserve"> </w:t>
      </w:r>
      <w:r w:rsidR="00BA3819" w:rsidRPr="00C85A7D">
        <w:rPr>
          <w:sz w:val="24"/>
          <w:szCs w:val="24"/>
          <w:lang w:eastAsia="ar-SA"/>
        </w:rPr>
        <w:t>cm.</w:t>
      </w:r>
    </w:p>
    <w:p w:rsidR="00BA3819" w:rsidRPr="00F338B5" w:rsidRDefault="00BA3819" w:rsidP="00BA3819">
      <w:pPr>
        <w:suppressAutoHyphens/>
        <w:spacing w:after="120"/>
        <w:ind w:firstLine="567"/>
        <w:jc w:val="both"/>
        <w:rPr>
          <w:rFonts w:ascii="Calibri" w:hAnsi="Calibri"/>
          <w:lang w:val="de-DE" w:eastAsia="ar-SA"/>
        </w:rPr>
      </w:pPr>
      <w:r w:rsidRPr="00F338B5">
        <w:rPr>
          <w:rFonts w:ascii="Calibri" w:hAnsi="Calibri"/>
          <w:lang w:eastAsia="ar-SA"/>
        </w:rPr>
        <w:t>Nawierzch</w:t>
      </w:r>
      <w:r w:rsidR="001130B7">
        <w:rPr>
          <w:rFonts w:ascii="Calibri" w:hAnsi="Calibri"/>
          <w:lang w:eastAsia="ar-SA"/>
        </w:rPr>
        <w:t>nię na dojazdach zaprojektowano zgodnie z dokumentacją wymienioną w punkcie 2.2</w:t>
      </w:r>
      <w:r w:rsidRPr="00F338B5">
        <w:rPr>
          <w:rFonts w:ascii="Calibri" w:hAnsi="Calibri"/>
          <w:lang w:eastAsia="ar-SA"/>
        </w:rPr>
        <w:t>.</w:t>
      </w:r>
      <w:r w:rsidR="001130B7">
        <w:rPr>
          <w:rFonts w:ascii="Calibri" w:hAnsi="Calibri"/>
          <w:lang w:eastAsia="ar-SA"/>
        </w:rPr>
        <w:t xml:space="preserve"> podpunkt b) niniejszego opracowania.</w:t>
      </w:r>
      <w:r w:rsidRPr="00F338B5">
        <w:rPr>
          <w:rFonts w:ascii="Calibri" w:hAnsi="Calibri"/>
          <w:lang w:eastAsia="ar-SA"/>
        </w:rPr>
        <w:t xml:space="preserve"> Przyjęty układ warstw jest następujący</w:t>
      </w:r>
      <w:r w:rsidRPr="00F338B5">
        <w:rPr>
          <w:rFonts w:ascii="Calibri" w:hAnsi="Calibri"/>
          <w:lang w:val="de-DE" w:eastAsia="ar-SA"/>
        </w:rPr>
        <w:t>:</w:t>
      </w:r>
    </w:p>
    <w:p w:rsidR="00BA3819" w:rsidRPr="00F338B5" w:rsidRDefault="00BA3819" w:rsidP="00BA3819">
      <w:pPr>
        <w:numPr>
          <w:ilvl w:val="0"/>
          <w:numId w:val="17"/>
        </w:numPr>
        <w:tabs>
          <w:tab w:val="left" w:pos="1560"/>
        </w:tabs>
        <w:suppressAutoHyphens/>
        <w:ind w:left="993" w:hanging="426"/>
        <w:jc w:val="both"/>
        <w:rPr>
          <w:rFonts w:ascii="Calibri" w:hAnsi="Calibri"/>
          <w:lang w:eastAsia="ar-SA"/>
        </w:rPr>
      </w:pPr>
      <w:r w:rsidRPr="00F338B5">
        <w:rPr>
          <w:rFonts w:ascii="Calibri" w:hAnsi="Calibri"/>
          <w:lang w:eastAsia="ar-SA"/>
        </w:rPr>
        <w:t>warstwa ścieralna z</w:t>
      </w:r>
      <w:r w:rsidR="001723F8">
        <w:rPr>
          <w:rFonts w:ascii="Calibri" w:hAnsi="Calibri"/>
          <w:lang w:eastAsia="ar-SA"/>
        </w:rPr>
        <w:t xml:space="preserve"> betonu asfaltowego</w:t>
      </w:r>
      <w:r w:rsidRPr="00F338B5">
        <w:rPr>
          <w:rFonts w:ascii="Calibri" w:hAnsi="Calibri"/>
          <w:lang w:eastAsia="ar-SA"/>
        </w:rPr>
        <w:t xml:space="preserve"> </w:t>
      </w:r>
      <w:r w:rsidR="00244730">
        <w:rPr>
          <w:rFonts w:ascii="Calibri" w:hAnsi="Calibri"/>
          <w:lang w:eastAsia="ar-SA"/>
        </w:rPr>
        <w:t>AC</w:t>
      </w:r>
      <w:r>
        <w:rPr>
          <w:rFonts w:ascii="Calibri" w:hAnsi="Calibri"/>
          <w:lang w:eastAsia="ar-SA"/>
        </w:rPr>
        <w:t>11</w:t>
      </w:r>
      <w:r w:rsidR="00244730">
        <w:rPr>
          <w:rFonts w:ascii="Calibri" w:hAnsi="Calibri"/>
          <w:lang w:eastAsia="ar-SA"/>
        </w:rPr>
        <w:t>S</w:t>
      </w:r>
      <w:r>
        <w:rPr>
          <w:rFonts w:ascii="Calibri" w:hAnsi="Calibri"/>
          <w:lang w:eastAsia="ar-SA"/>
        </w:rPr>
        <w:tab/>
      </w:r>
      <w:r w:rsidR="001723F8">
        <w:rPr>
          <w:rFonts w:ascii="Calibri" w:hAnsi="Calibri"/>
          <w:lang w:eastAsia="ar-SA"/>
        </w:rPr>
        <w:tab/>
      </w:r>
      <w:r w:rsidR="001723F8">
        <w:rPr>
          <w:rFonts w:ascii="Calibri" w:hAnsi="Calibri"/>
          <w:lang w:eastAsia="ar-SA"/>
        </w:rPr>
        <w:tab/>
      </w:r>
      <w:r w:rsidRPr="00F338B5">
        <w:rPr>
          <w:rFonts w:ascii="Calibri" w:hAnsi="Calibri"/>
          <w:lang w:eastAsia="ar-SA"/>
        </w:rPr>
        <w:tab/>
        <w:t>gr. 4</w:t>
      </w:r>
      <w:r w:rsidR="00244730">
        <w:rPr>
          <w:rFonts w:ascii="Calibri" w:hAnsi="Calibri"/>
          <w:lang w:eastAsia="ar-SA"/>
        </w:rPr>
        <w:t>,0</w:t>
      </w:r>
      <w:r w:rsidRPr="00F338B5">
        <w:rPr>
          <w:rFonts w:ascii="Calibri" w:hAnsi="Calibri"/>
          <w:lang w:eastAsia="ar-SA"/>
        </w:rPr>
        <w:t xml:space="preserve"> cm,</w:t>
      </w:r>
    </w:p>
    <w:p w:rsidR="00BA3819" w:rsidRPr="00F338B5" w:rsidRDefault="00BA3819" w:rsidP="00BA3819">
      <w:pPr>
        <w:numPr>
          <w:ilvl w:val="0"/>
          <w:numId w:val="17"/>
        </w:numPr>
        <w:tabs>
          <w:tab w:val="left" w:pos="1560"/>
        </w:tabs>
        <w:suppressAutoHyphens/>
        <w:ind w:left="993" w:hanging="426"/>
        <w:jc w:val="both"/>
        <w:rPr>
          <w:rFonts w:ascii="Calibri" w:hAnsi="Calibri"/>
          <w:lang w:eastAsia="ar-SA"/>
        </w:rPr>
      </w:pPr>
      <w:r w:rsidRPr="00F338B5">
        <w:rPr>
          <w:rFonts w:ascii="Calibri" w:hAnsi="Calibri"/>
          <w:lang w:eastAsia="ar-SA"/>
        </w:rPr>
        <w:t>warstwa wiążąca z be</w:t>
      </w:r>
      <w:r w:rsidR="001723F8">
        <w:rPr>
          <w:rFonts w:ascii="Calibri" w:hAnsi="Calibri"/>
          <w:lang w:eastAsia="ar-SA"/>
        </w:rPr>
        <w:t>tonu asfaltowego AC 16 W</w:t>
      </w:r>
      <w:r w:rsidR="001723F8">
        <w:rPr>
          <w:rFonts w:ascii="Calibri" w:hAnsi="Calibri"/>
          <w:lang w:eastAsia="ar-SA"/>
        </w:rPr>
        <w:tab/>
      </w:r>
      <w:r w:rsidR="001723F8">
        <w:rPr>
          <w:rFonts w:ascii="Calibri" w:hAnsi="Calibri"/>
          <w:lang w:eastAsia="ar-SA"/>
        </w:rPr>
        <w:tab/>
      </w:r>
      <w:r w:rsidR="001723F8">
        <w:rPr>
          <w:rFonts w:ascii="Calibri" w:hAnsi="Calibri"/>
          <w:lang w:eastAsia="ar-SA"/>
        </w:rPr>
        <w:tab/>
        <w:t>gr. 8</w:t>
      </w:r>
      <w:r w:rsidR="00244730">
        <w:rPr>
          <w:rFonts w:ascii="Calibri" w:hAnsi="Calibri"/>
          <w:lang w:eastAsia="ar-SA"/>
        </w:rPr>
        <w:t>,0</w:t>
      </w:r>
      <w:r w:rsidRPr="00F338B5">
        <w:rPr>
          <w:rFonts w:ascii="Calibri" w:hAnsi="Calibri"/>
          <w:lang w:eastAsia="ar-SA"/>
        </w:rPr>
        <w:t xml:space="preserve"> cm,</w:t>
      </w:r>
    </w:p>
    <w:p w:rsidR="00DB5B23" w:rsidRDefault="00244730" w:rsidP="00244730">
      <w:pPr>
        <w:numPr>
          <w:ilvl w:val="0"/>
          <w:numId w:val="17"/>
        </w:numPr>
        <w:tabs>
          <w:tab w:val="left" w:pos="1560"/>
        </w:tabs>
        <w:suppressAutoHyphens/>
        <w:ind w:left="993" w:hanging="426"/>
        <w:jc w:val="both"/>
        <w:rPr>
          <w:rFonts w:ascii="Calibri" w:hAnsi="Calibri"/>
          <w:lang w:eastAsia="ar-SA"/>
        </w:rPr>
      </w:pPr>
      <w:r>
        <w:rPr>
          <w:rFonts w:ascii="Calibri" w:hAnsi="Calibri"/>
          <w:lang w:eastAsia="ar-SA"/>
        </w:rPr>
        <w:t xml:space="preserve">podbudowa </w:t>
      </w:r>
      <w:r w:rsidR="001723F8">
        <w:rPr>
          <w:rFonts w:ascii="Calibri" w:hAnsi="Calibri"/>
          <w:lang w:eastAsia="ar-SA"/>
        </w:rPr>
        <w:t>z kruszywa łamanego 20</w:t>
      </w:r>
      <w:r w:rsidR="001723F8">
        <w:rPr>
          <w:rFonts w:ascii="Calibri" w:hAnsi="Calibri"/>
          <w:lang w:eastAsia="ar-SA"/>
        </w:rPr>
        <w:tab/>
      </w:r>
      <w:r w:rsidR="001723F8">
        <w:rPr>
          <w:rFonts w:ascii="Calibri" w:hAnsi="Calibri"/>
          <w:lang w:eastAsia="ar-SA"/>
        </w:rPr>
        <w:tab/>
      </w:r>
      <w:r>
        <w:rPr>
          <w:rFonts w:ascii="Calibri" w:hAnsi="Calibri"/>
          <w:lang w:eastAsia="ar-SA"/>
        </w:rPr>
        <w:tab/>
      </w:r>
      <w:r>
        <w:rPr>
          <w:rFonts w:ascii="Calibri" w:hAnsi="Calibri"/>
          <w:lang w:eastAsia="ar-SA"/>
        </w:rPr>
        <w:tab/>
      </w:r>
      <w:r>
        <w:rPr>
          <w:rFonts w:ascii="Calibri" w:hAnsi="Calibri"/>
          <w:lang w:eastAsia="ar-SA"/>
        </w:rPr>
        <w:tab/>
        <w:t>gr. 20,0 cm,</w:t>
      </w:r>
    </w:p>
    <w:p w:rsidR="001723F8" w:rsidRPr="00F338B5" w:rsidRDefault="001723F8" w:rsidP="00244730">
      <w:pPr>
        <w:numPr>
          <w:ilvl w:val="0"/>
          <w:numId w:val="17"/>
        </w:numPr>
        <w:tabs>
          <w:tab w:val="left" w:pos="1560"/>
        </w:tabs>
        <w:suppressAutoHyphens/>
        <w:ind w:left="993" w:hanging="426"/>
        <w:jc w:val="both"/>
        <w:rPr>
          <w:rFonts w:ascii="Calibri" w:hAnsi="Calibri"/>
          <w:lang w:eastAsia="ar-SA"/>
        </w:rPr>
      </w:pPr>
      <w:r>
        <w:rPr>
          <w:rFonts w:ascii="Calibri" w:hAnsi="Calibri"/>
          <w:lang w:eastAsia="ar-SA"/>
        </w:rPr>
        <w:t>podbudowa z kruszywa stabilizowanego cementem</w:t>
      </w:r>
      <w:r>
        <w:rPr>
          <w:rFonts w:ascii="Calibri" w:hAnsi="Calibri"/>
          <w:lang w:eastAsia="ar-SA"/>
        </w:rPr>
        <w:tab/>
      </w:r>
      <w:r>
        <w:rPr>
          <w:rFonts w:ascii="Calibri" w:hAnsi="Calibri"/>
          <w:lang w:eastAsia="ar-SA"/>
        </w:rPr>
        <w:tab/>
      </w:r>
      <w:r>
        <w:rPr>
          <w:rFonts w:ascii="Calibri" w:hAnsi="Calibri"/>
          <w:lang w:eastAsia="ar-SA"/>
        </w:rPr>
        <w:tab/>
        <w:t>gr. 20,0 cm.</w:t>
      </w:r>
    </w:p>
    <w:p w:rsidR="00DB5B23" w:rsidRDefault="00DB5B23" w:rsidP="00DB5B23">
      <w:pPr>
        <w:ind w:firstLine="567"/>
        <w:jc w:val="both"/>
        <w:rPr>
          <w:rFonts w:ascii="Calibri" w:eastAsia="Calibri" w:hAnsi="Calibri"/>
          <w:lang w:eastAsia="en-US"/>
        </w:rPr>
      </w:pPr>
      <w:r w:rsidRPr="00F338B5">
        <w:rPr>
          <w:rFonts w:ascii="Calibri" w:eastAsia="Calibri" w:hAnsi="Calibri"/>
          <w:lang w:eastAsia="en-US"/>
        </w:rPr>
        <w:t>Na obiekcie zaprojektowano typowe kapy chodnikowe ograniczone krawężnikiem kamiennym od strony jezdni oraz deskami gzymsowymi od zewnątrz. Krawężnik</w:t>
      </w:r>
      <w:r w:rsidR="00F338B5" w:rsidRPr="00F338B5">
        <w:rPr>
          <w:rFonts w:ascii="Calibri" w:eastAsia="Calibri" w:hAnsi="Calibri"/>
          <w:lang w:eastAsia="en-US"/>
        </w:rPr>
        <w:t>i</w:t>
      </w:r>
      <w:r w:rsidRPr="00F338B5">
        <w:rPr>
          <w:rFonts w:ascii="Calibri" w:eastAsia="Calibri" w:hAnsi="Calibri"/>
          <w:lang w:eastAsia="en-US"/>
        </w:rPr>
        <w:t xml:space="preserve"> będą </w:t>
      </w:r>
      <w:r w:rsidR="00BA3819">
        <w:rPr>
          <w:rFonts w:ascii="Calibri" w:eastAsia="Calibri" w:hAnsi="Calibri"/>
          <w:lang w:eastAsia="en-US"/>
        </w:rPr>
        <w:t xml:space="preserve">zanikać na strefach najazdowych. </w:t>
      </w:r>
      <w:r w:rsidR="001130B7">
        <w:rPr>
          <w:rFonts w:ascii="Calibri" w:eastAsia="Calibri" w:hAnsi="Calibri"/>
          <w:lang w:eastAsia="en-US"/>
        </w:rPr>
        <w:t>Krawężniki zanikające należy wykonać jako betonowe o wymiarach 20x30x100</w:t>
      </w:r>
      <w:r w:rsidR="001723F8">
        <w:rPr>
          <w:rFonts w:ascii="Calibri" w:eastAsia="Calibri" w:hAnsi="Calibri"/>
          <w:lang w:eastAsia="en-US"/>
        </w:rPr>
        <w:t xml:space="preserve"> </w:t>
      </w:r>
      <w:r w:rsidR="001130B7">
        <w:rPr>
          <w:rFonts w:ascii="Calibri" w:eastAsia="Calibri" w:hAnsi="Calibri"/>
          <w:lang w:eastAsia="en-US"/>
        </w:rPr>
        <w:t>mm na betonowej ławie z oporem.</w:t>
      </w:r>
    </w:p>
    <w:p w:rsidR="00BA3819" w:rsidRPr="00F338B5" w:rsidRDefault="00BA3819" w:rsidP="00DB5B23">
      <w:pPr>
        <w:ind w:firstLine="567"/>
        <w:jc w:val="both"/>
        <w:rPr>
          <w:rFonts w:ascii="Calibri" w:eastAsia="Calibri" w:hAnsi="Calibri"/>
          <w:lang w:eastAsia="en-US"/>
        </w:rPr>
      </w:pPr>
      <w:r>
        <w:rPr>
          <w:rFonts w:ascii="Calibri" w:eastAsia="Calibri" w:hAnsi="Calibri"/>
          <w:lang w:eastAsia="en-US"/>
        </w:rPr>
        <w:t xml:space="preserve">Ponadto na </w:t>
      </w:r>
      <w:r w:rsidR="00244730">
        <w:rPr>
          <w:rFonts w:ascii="Calibri" w:eastAsia="Calibri" w:hAnsi="Calibri"/>
          <w:lang w:eastAsia="en-US"/>
        </w:rPr>
        <w:t xml:space="preserve">obiekcie projektuje się </w:t>
      </w:r>
      <w:proofErr w:type="spellStart"/>
      <w:r w:rsidR="00244730">
        <w:rPr>
          <w:rFonts w:ascii="Calibri" w:eastAsia="Calibri" w:hAnsi="Calibri"/>
          <w:lang w:eastAsia="en-US"/>
        </w:rPr>
        <w:t>bariero</w:t>
      </w:r>
      <w:r>
        <w:rPr>
          <w:rFonts w:ascii="Calibri" w:eastAsia="Calibri" w:hAnsi="Calibri"/>
          <w:lang w:eastAsia="en-US"/>
        </w:rPr>
        <w:t>poręcze</w:t>
      </w:r>
      <w:proofErr w:type="spellEnd"/>
      <w:r>
        <w:rPr>
          <w:rFonts w:ascii="Calibri" w:eastAsia="Calibri" w:hAnsi="Calibri"/>
          <w:lang w:eastAsia="en-US"/>
        </w:rPr>
        <w:t xml:space="preserve"> o parametrach H2W2 i wysokości </w:t>
      </w:r>
      <w:r w:rsidR="009317AE">
        <w:rPr>
          <w:rFonts w:ascii="Calibri" w:eastAsia="Calibri" w:hAnsi="Calibri"/>
          <w:lang w:eastAsia="en-US"/>
        </w:rPr>
        <w:t xml:space="preserve">       </w:t>
      </w:r>
      <w:r>
        <w:rPr>
          <w:rFonts w:ascii="Calibri" w:eastAsia="Calibri" w:hAnsi="Calibri"/>
          <w:lang w:eastAsia="en-US"/>
        </w:rPr>
        <w:t xml:space="preserve">min. 1,1 m. </w:t>
      </w:r>
    </w:p>
    <w:p w:rsidR="00F338B5" w:rsidRDefault="00DB5B23" w:rsidP="00BA3819">
      <w:pPr>
        <w:suppressAutoHyphens/>
        <w:ind w:firstLine="567"/>
        <w:jc w:val="both"/>
        <w:rPr>
          <w:rFonts w:ascii="Calibri" w:hAnsi="Calibri"/>
          <w:lang w:eastAsia="ar-SA"/>
        </w:rPr>
      </w:pPr>
      <w:r w:rsidRPr="00F338B5">
        <w:rPr>
          <w:rFonts w:ascii="Calibri" w:hAnsi="Calibri"/>
          <w:lang w:eastAsia="ar-SA"/>
        </w:rPr>
        <w:lastRenderedPageBreak/>
        <w:t>Prace w strefach dojazdów polegają na odbudowie warstw podbudowy drogowej. Wzmocnienie stref przejściowych polega na dostosowaniu podbudowy jezdni do założeń remontowanego odcinka. Położenie wysokościowe samego obiektu oraz dojazdów zaprojektowano tak, by zminimalizować zakres robót drogowych związanych z dowiązaniem istniejącej jezdni do </w:t>
      </w:r>
      <w:r w:rsidR="00F338B5" w:rsidRPr="00F338B5">
        <w:rPr>
          <w:rFonts w:ascii="Calibri" w:hAnsi="Calibri"/>
          <w:lang w:eastAsia="ar-SA"/>
        </w:rPr>
        <w:t>projektowanej.</w:t>
      </w:r>
    </w:p>
    <w:p w:rsidR="00135BED" w:rsidRPr="00F338B5" w:rsidRDefault="00C822AB" w:rsidP="00BA3819">
      <w:pPr>
        <w:suppressAutoHyphens/>
        <w:ind w:firstLine="567"/>
        <w:jc w:val="both"/>
        <w:rPr>
          <w:rFonts w:ascii="Calibri" w:hAnsi="Calibri"/>
          <w:lang w:eastAsia="ar-SA"/>
        </w:rPr>
      </w:pPr>
      <w:r>
        <w:rPr>
          <w:rFonts w:ascii="Calibri" w:hAnsi="Calibri"/>
          <w:lang w:eastAsia="ar-SA"/>
        </w:rPr>
        <w:t>Dodatkowo w strefach połączenia</w:t>
      </w:r>
      <w:r w:rsidR="00135BED">
        <w:rPr>
          <w:rFonts w:ascii="Calibri" w:hAnsi="Calibri"/>
          <w:lang w:eastAsia="ar-SA"/>
        </w:rPr>
        <w:t xml:space="preserve"> przęsła z nasypem oraz na</w:t>
      </w:r>
      <w:r>
        <w:rPr>
          <w:rFonts w:ascii="Calibri" w:hAnsi="Calibri"/>
          <w:lang w:eastAsia="ar-SA"/>
        </w:rPr>
        <w:t xml:space="preserve"> strefach połączenia</w:t>
      </w:r>
      <w:r w:rsidR="00135BED">
        <w:rPr>
          <w:rFonts w:ascii="Calibri" w:hAnsi="Calibri"/>
          <w:lang w:eastAsia="ar-SA"/>
        </w:rPr>
        <w:t xml:space="preserve"> nowej nawierzchni ze starą należy zastosować </w:t>
      </w:r>
      <w:proofErr w:type="spellStart"/>
      <w:r w:rsidR="00135BED">
        <w:rPr>
          <w:rFonts w:ascii="Calibri" w:hAnsi="Calibri"/>
          <w:lang w:eastAsia="ar-SA"/>
        </w:rPr>
        <w:t>geosiatki</w:t>
      </w:r>
      <w:proofErr w:type="spellEnd"/>
      <w:r w:rsidR="00311B30">
        <w:rPr>
          <w:rFonts w:ascii="Calibri" w:hAnsi="Calibri"/>
          <w:lang w:eastAsia="ar-SA"/>
        </w:rPr>
        <w:t xml:space="preserve"> wzmacniające</w:t>
      </w:r>
      <w:r w:rsidR="00135BED">
        <w:rPr>
          <w:rFonts w:ascii="Calibri" w:hAnsi="Calibri"/>
          <w:lang w:eastAsia="ar-SA"/>
        </w:rPr>
        <w:t xml:space="preserve"> celem wzmocnienia konstrukcji jezdni.</w:t>
      </w:r>
    </w:p>
    <w:p w:rsidR="00DB5B23" w:rsidRDefault="00DB5B23" w:rsidP="00DB5B23">
      <w:pPr>
        <w:suppressAutoHyphens/>
        <w:ind w:firstLine="567"/>
        <w:jc w:val="both"/>
        <w:rPr>
          <w:rFonts w:ascii="Calibri" w:hAnsi="Calibri"/>
          <w:lang w:eastAsia="ar-SA"/>
        </w:rPr>
      </w:pPr>
      <w:r w:rsidRPr="00F338B5">
        <w:rPr>
          <w:rFonts w:ascii="Calibri" w:hAnsi="Calibri"/>
          <w:lang w:eastAsia="ar-SA"/>
        </w:rPr>
        <w:t>Projektowane pobocze przy jezdni dojazdowej do mostu należy wykonać z warstwy mieszanki niezwiązanej 0/31,5 stabilizowanej mech. o gr. 10 cm i pochyleniu poprzecznym 6%.</w:t>
      </w:r>
    </w:p>
    <w:p w:rsidR="00C822AB" w:rsidRDefault="00C822AB" w:rsidP="00DB5B23">
      <w:pPr>
        <w:suppressAutoHyphens/>
        <w:ind w:firstLine="567"/>
        <w:jc w:val="both"/>
        <w:rPr>
          <w:rFonts w:ascii="Calibri" w:hAnsi="Calibri"/>
          <w:lang w:eastAsia="ar-SA"/>
        </w:rPr>
      </w:pPr>
      <w:r>
        <w:rPr>
          <w:rFonts w:ascii="Calibri" w:hAnsi="Calibri"/>
          <w:lang w:eastAsia="ar-SA"/>
        </w:rPr>
        <w:t>Prace związane z dowiązaniem układu drogowego należy prowadzić przy jednoczesnym uwzględnieniu dokumentacji projektowej wymienionej w punkcie 2.2</w:t>
      </w:r>
      <w:r w:rsidRPr="00F338B5">
        <w:rPr>
          <w:rFonts w:ascii="Calibri" w:hAnsi="Calibri"/>
          <w:lang w:eastAsia="ar-SA"/>
        </w:rPr>
        <w:t>.</w:t>
      </w:r>
      <w:r>
        <w:rPr>
          <w:rFonts w:ascii="Calibri" w:hAnsi="Calibri"/>
          <w:lang w:eastAsia="ar-SA"/>
        </w:rPr>
        <w:t xml:space="preserve"> podpunkt b) niniejszego opracowania. Z tego względu po gruntownym przeanalizowaniu dokumentacji dotyczącej układu drogowego tj. niniejszego opracowania oraz ww. dokumentacji należy przewidzieć odpowiednie dowiązanie projektowanego układu drogowego do istniejącego.</w:t>
      </w:r>
    </w:p>
    <w:p w:rsidR="00616ADA" w:rsidRPr="00616ADA" w:rsidRDefault="00616ADA" w:rsidP="00252A48">
      <w:pPr>
        <w:pStyle w:val="Nagwek2"/>
        <w:numPr>
          <w:ilvl w:val="2"/>
          <w:numId w:val="9"/>
        </w:numPr>
        <w:suppressAutoHyphens/>
        <w:spacing w:before="120" w:after="0"/>
        <w:jc w:val="both"/>
        <w:rPr>
          <w:rFonts w:ascii="Calibri" w:hAnsi="Calibri" w:cs="Arial"/>
          <w:i w:val="0"/>
          <w:iCs w:val="0"/>
          <w:kern w:val="24"/>
          <w:sz w:val="24"/>
          <w:szCs w:val="32"/>
          <w:lang w:eastAsia="ar-SA"/>
        </w:rPr>
      </w:pPr>
      <w:bookmarkStart w:id="43" w:name="_Toc405387163"/>
      <w:bookmarkStart w:id="44" w:name="_Toc432685301"/>
      <w:bookmarkStart w:id="45" w:name="_Toc21609275"/>
      <w:r w:rsidRPr="00616ADA">
        <w:rPr>
          <w:rFonts w:ascii="Calibri" w:hAnsi="Calibri" w:cs="Arial"/>
          <w:i w:val="0"/>
          <w:iCs w:val="0"/>
          <w:kern w:val="24"/>
          <w:sz w:val="24"/>
          <w:szCs w:val="32"/>
          <w:lang w:eastAsia="ar-SA"/>
        </w:rPr>
        <w:t>PODPORY</w:t>
      </w:r>
      <w:bookmarkEnd w:id="43"/>
      <w:bookmarkEnd w:id="44"/>
      <w:bookmarkEnd w:id="45"/>
    </w:p>
    <w:p w:rsidR="00616ADA" w:rsidRDefault="00616ADA" w:rsidP="004E4A0B">
      <w:pPr>
        <w:autoSpaceDE w:val="0"/>
        <w:autoSpaceDN w:val="0"/>
        <w:adjustRightInd w:val="0"/>
        <w:ind w:firstLine="567"/>
        <w:jc w:val="both"/>
        <w:rPr>
          <w:rFonts w:ascii="Calibri" w:hAnsi="Calibri"/>
        </w:rPr>
      </w:pPr>
      <w:r w:rsidRPr="00E77415">
        <w:rPr>
          <w:rFonts w:ascii="Calibri" w:hAnsi="Calibri"/>
        </w:rPr>
        <w:t>Podpory mostu stanowią istniejące dwa przyczółki. Z uwagi na</w:t>
      </w:r>
      <w:r w:rsidR="004E4A0B">
        <w:rPr>
          <w:rFonts w:ascii="Calibri" w:hAnsi="Calibri"/>
        </w:rPr>
        <w:t> </w:t>
      </w:r>
      <w:r w:rsidRPr="00E77415">
        <w:rPr>
          <w:rFonts w:ascii="Calibri" w:hAnsi="Calibri"/>
        </w:rPr>
        <w:t>wymianę istniejącego ustroju nośnego na now</w:t>
      </w:r>
      <w:r w:rsidR="00C822AB">
        <w:rPr>
          <w:rFonts w:ascii="Calibri" w:hAnsi="Calibri"/>
        </w:rPr>
        <w:t>y projektuje się wykonanie nowego oczepu na istniejących korpusach przyczółków</w:t>
      </w:r>
      <w:r w:rsidRPr="00E77415">
        <w:rPr>
          <w:rFonts w:ascii="Calibri" w:hAnsi="Calibri"/>
        </w:rPr>
        <w:t xml:space="preserve"> oraz nowy</w:t>
      </w:r>
      <w:r>
        <w:rPr>
          <w:rFonts w:ascii="Calibri" w:hAnsi="Calibri"/>
        </w:rPr>
        <w:t>ch</w:t>
      </w:r>
      <w:r w:rsidRPr="00E77415">
        <w:rPr>
          <w:rFonts w:ascii="Calibri" w:hAnsi="Calibri"/>
        </w:rPr>
        <w:t xml:space="preserve"> płyt przejściowy</w:t>
      </w:r>
      <w:r>
        <w:rPr>
          <w:rFonts w:ascii="Calibri" w:hAnsi="Calibri"/>
        </w:rPr>
        <w:t>ch</w:t>
      </w:r>
      <w:r w:rsidRPr="00E77415">
        <w:rPr>
          <w:rFonts w:ascii="Calibri" w:hAnsi="Calibri"/>
        </w:rPr>
        <w:t xml:space="preserve">. </w:t>
      </w:r>
      <w:r>
        <w:rPr>
          <w:rFonts w:ascii="Calibri" w:hAnsi="Calibri"/>
        </w:rPr>
        <w:t xml:space="preserve">Zakłada się pozostawienie </w:t>
      </w:r>
      <w:r w:rsidR="00FB75F0">
        <w:rPr>
          <w:rFonts w:ascii="Calibri" w:hAnsi="Calibri"/>
        </w:rPr>
        <w:t xml:space="preserve">dolnej części </w:t>
      </w:r>
      <w:r>
        <w:rPr>
          <w:rFonts w:ascii="Calibri" w:hAnsi="Calibri"/>
        </w:rPr>
        <w:t xml:space="preserve">istniejących skrzydeł </w:t>
      </w:r>
      <w:r w:rsidRPr="004E4A0B">
        <w:rPr>
          <w:rFonts w:ascii="Calibri" w:hAnsi="Calibri"/>
        </w:rPr>
        <w:t>równoległych do osi drogi</w:t>
      </w:r>
      <w:r w:rsidR="00FB75F0">
        <w:rPr>
          <w:rFonts w:ascii="Calibri" w:hAnsi="Calibri"/>
        </w:rPr>
        <w:t xml:space="preserve"> z wykonaniem </w:t>
      </w:r>
      <w:r w:rsidR="00B726B9">
        <w:rPr>
          <w:rFonts w:ascii="Calibri" w:hAnsi="Calibri"/>
        </w:rPr>
        <w:t>nowych skrzydeł w ich górnej strefie</w:t>
      </w:r>
      <w:r w:rsidRPr="004E4A0B">
        <w:rPr>
          <w:rFonts w:ascii="Calibri" w:hAnsi="Calibri"/>
        </w:rPr>
        <w:t xml:space="preserve">. </w:t>
      </w:r>
    </w:p>
    <w:p w:rsidR="00B726B9" w:rsidRDefault="00616ADA" w:rsidP="004E4A0B">
      <w:pPr>
        <w:autoSpaceDE w:val="0"/>
        <w:autoSpaceDN w:val="0"/>
        <w:adjustRightInd w:val="0"/>
        <w:ind w:firstLine="567"/>
        <w:jc w:val="both"/>
        <w:rPr>
          <w:rFonts w:ascii="Calibri" w:hAnsi="Calibri"/>
        </w:rPr>
      </w:pPr>
      <w:r w:rsidRPr="00E77415">
        <w:rPr>
          <w:rFonts w:ascii="Calibri" w:hAnsi="Calibri"/>
        </w:rPr>
        <w:t>Korpusy przyczółków i podpór pośrednich zostaną oczyszczone, następnie</w:t>
      </w:r>
      <w:r w:rsidR="00C822AB">
        <w:rPr>
          <w:rFonts w:ascii="Calibri" w:hAnsi="Calibri"/>
        </w:rPr>
        <w:t xml:space="preserve"> </w:t>
      </w:r>
      <w:r w:rsidRPr="00E77415">
        <w:rPr>
          <w:rFonts w:ascii="Calibri" w:hAnsi="Calibri"/>
        </w:rPr>
        <w:t xml:space="preserve">wykonana iniekcja rys, uzupełnienie ubytków betonu, a następnie powierzchnie żelbetowe zostaną zabezpieczone powłokami </w:t>
      </w:r>
      <w:proofErr w:type="spellStart"/>
      <w:r w:rsidRPr="00E77415">
        <w:rPr>
          <w:rFonts w:ascii="Calibri" w:hAnsi="Calibri"/>
        </w:rPr>
        <w:t>antykarbonatyzacyjnymi</w:t>
      </w:r>
      <w:proofErr w:type="spellEnd"/>
      <w:r w:rsidR="00B726B9">
        <w:rPr>
          <w:rFonts w:ascii="Calibri" w:hAnsi="Calibri"/>
        </w:rPr>
        <w:t xml:space="preserve">. </w:t>
      </w:r>
    </w:p>
    <w:p w:rsidR="00B726B9" w:rsidRDefault="00B726B9" w:rsidP="004E4A0B">
      <w:pPr>
        <w:autoSpaceDE w:val="0"/>
        <w:autoSpaceDN w:val="0"/>
        <w:adjustRightInd w:val="0"/>
        <w:ind w:firstLine="567"/>
        <w:jc w:val="both"/>
        <w:rPr>
          <w:rFonts w:ascii="Calibri" w:hAnsi="Calibri"/>
        </w:rPr>
      </w:pPr>
      <w:r>
        <w:rPr>
          <w:rFonts w:ascii="Calibri" w:hAnsi="Calibri"/>
        </w:rPr>
        <w:t xml:space="preserve">Ponadto projektuje się wykonanie płaszcza żelbetowego na istniejących </w:t>
      </w:r>
      <w:r w:rsidR="00277CBA">
        <w:rPr>
          <w:rFonts w:ascii="Calibri" w:hAnsi="Calibri"/>
        </w:rPr>
        <w:t>korpusach</w:t>
      </w:r>
      <w:r>
        <w:rPr>
          <w:rFonts w:ascii="Calibri" w:hAnsi="Calibri"/>
        </w:rPr>
        <w:t xml:space="preserve"> przyczółkó</w:t>
      </w:r>
      <w:r w:rsidR="008F779B">
        <w:rPr>
          <w:rFonts w:ascii="Calibri" w:hAnsi="Calibri"/>
        </w:rPr>
        <w:t>w. W tym celu należy skuć ok. 10</w:t>
      </w:r>
      <w:r>
        <w:rPr>
          <w:rFonts w:ascii="Calibri" w:hAnsi="Calibri"/>
        </w:rPr>
        <w:t xml:space="preserve"> cm istniejącego betonu a następnie wykonać płaszcz żelbetowy za pomocą torkretu i siatki prętów. </w:t>
      </w:r>
    </w:p>
    <w:p w:rsidR="00616ADA" w:rsidRDefault="00616ADA" w:rsidP="004E4A0B">
      <w:pPr>
        <w:autoSpaceDE w:val="0"/>
        <w:autoSpaceDN w:val="0"/>
        <w:adjustRightInd w:val="0"/>
        <w:ind w:firstLine="567"/>
        <w:jc w:val="both"/>
        <w:rPr>
          <w:rFonts w:ascii="Calibri" w:hAnsi="Calibri"/>
        </w:rPr>
      </w:pPr>
      <w:r>
        <w:rPr>
          <w:rFonts w:ascii="Calibri" w:hAnsi="Calibri"/>
        </w:rPr>
        <w:t xml:space="preserve">Czyszczenie powierzchni zaleca się wykonać poprzez </w:t>
      </w:r>
      <w:r w:rsidRPr="00C464DC">
        <w:rPr>
          <w:rFonts w:ascii="Calibri" w:hAnsi="Calibri"/>
        </w:rPr>
        <w:t>hydro</w:t>
      </w:r>
      <w:r>
        <w:rPr>
          <w:rFonts w:ascii="Calibri" w:hAnsi="Calibri"/>
        </w:rPr>
        <w:t>-</w:t>
      </w:r>
      <w:r w:rsidRPr="00C464DC">
        <w:rPr>
          <w:rFonts w:ascii="Calibri" w:hAnsi="Calibri"/>
        </w:rPr>
        <w:t>piaskowanie</w:t>
      </w:r>
      <w:r>
        <w:rPr>
          <w:rFonts w:ascii="Calibri" w:hAnsi="Calibri"/>
        </w:rPr>
        <w:t xml:space="preserve">. </w:t>
      </w:r>
      <w:r w:rsidRPr="00C464DC">
        <w:rPr>
          <w:rFonts w:ascii="Calibri" w:hAnsi="Calibri"/>
        </w:rPr>
        <w:t>Po hydro</w:t>
      </w:r>
      <w:r>
        <w:rPr>
          <w:rFonts w:ascii="Calibri" w:hAnsi="Calibri"/>
        </w:rPr>
        <w:t>-</w:t>
      </w:r>
      <w:r w:rsidRPr="00C464DC">
        <w:rPr>
          <w:rFonts w:ascii="Calibri" w:hAnsi="Calibri"/>
        </w:rPr>
        <w:t>piaskowaniu powierzchnia powinna być czysta, wolna od części luźnych</w:t>
      </w:r>
      <w:r>
        <w:rPr>
          <w:rFonts w:ascii="Calibri" w:hAnsi="Calibri"/>
        </w:rPr>
        <w:t xml:space="preserve"> </w:t>
      </w:r>
      <w:r w:rsidRPr="00C464DC">
        <w:rPr>
          <w:rFonts w:ascii="Calibri" w:hAnsi="Calibri"/>
        </w:rPr>
        <w:t>i o słabej nośności.</w:t>
      </w:r>
    </w:p>
    <w:p w:rsidR="00616ADA" w:rsidRDefault="00616ADA" w:rsidP="004E4A0B">
      <w:pPr>
        <w:autoSpaceDE w:val="0"/>
        <w:autoSpaceDN w:val="0"/>
        <w:adjustRightInd w:val="0"/>
        <w:ind w:firstLine="567"/>
        <w:jc w:val="both"/>
        <w:rPr>
          <w:rFonts w:ascii="Calibri" w:hAnsi="Calibri"/>
        </w:rPr>
      </w:pPr>
      <w:r>
        <w:rPr>
          <w:rFonts w:ascii="Calibri" w:hAnsi="Calibri"/>
        </w:rPr>
        <w:t xml:space="preserve">Po oczyszczeniu istniejących elementów podpór należy wykonać </w:t>
      </w:r>
      <w:r w:rsidRPr="00BF0857">
        <w:rPr>
          <w:rFonts w:ascii="Calibri" w:hAnsi="Calibri"/>
        </w:rPr>
        <w:t>iniekcj</w:t>
      </w:r>
      <w:r>
        <w:rPr>
          <w:rFonts w:ascii="Calibri" w:hAnsi="Calibri"/>
        </w:rPr>
        <w:t>ę</w:t>
      </w:r>
      <w:r w:rsidRPr="00BF0857">
        <w:rPr>
          <w:rFonts w:ascii="Calibri" w:hAnsi="Calibri"/>
        </w:rPr>
        <w:t xml:space="preserve"> ciśnieniow</w:t>
      </w:r>
      <w:r>
        <w:rPr>
          <w:rFonts w:ascii="Calibri" w:hAnsi="Calibri"/>
        </w:rPr>
        <w:t>ą.</w:t>
      </w:r>
      <w:r w:rsidRPr="00BF0857">
        <w:rPr>
          <w:rFonts w:ascii="Calibri" w:hAnsi="Calibri"/>
        </w:rPr>
        <w:t xml:space="preserve"> Przedmiotowa iniekcja ma za zadanie wypełnić uszczelniająco pory, rysy, spoiny</w:t>
      </w:r>
      <w:r>
        <w:rPr>
          <w:rFonts w:ascii="Calibri" w:hAnsi="Calibri"/>
        </w:rPr>
        <w:t xml:space="preserve"> i puste miejsca.</w:t>
      </w:r>
    </w:p>
    <w:p w:rsidR="00616ADA" w:rsidRPr="00C464DC" w:rsidRDefault="00616ADA" w:rsidP="004E4A0B">
      <w:pPr>
        <w:autoSpaceDE w:val="0"/>
        <w:autoSpaceDN w:val="0"/>
        <w:adjustRightInd w:val="0"/>
        <w:ind w:left="1134"/>
        <w:jc w:val="both"/>
        <w:rPr>
          <w:rFonts w:ascii="Calibri" w:hAnsi="Calibri"/>
        </w:rPr>
      </w:pPr>
      <w:r w:rsidRPr="00C464DC">
        <w:rPr>
          <w:rFonts w:ascii="Calibri" w:hAnsi="Calibri"/>
        </w:rPr>
        <w:t>Zaleca się wykonanie robót iniekcyjnych przez firmę wykonawczą:</w:t>
      </w:r>
    </w:p>
    <w:p w:rsidR="00616ADA" w:rsidRPr="00C464DC" w:rsidRDefault="00616ADA" w:rsidP="004E4A0B">
      <w:pPr>
        <w:autoSpaceDE w:val="0"/>
        <w:autoSpaceDN w:val="0"/>
        <w:adjustRightInd w:val="0"/>
        <w:ind w:left="1418" w:hanging="284"/>
        <w:jc w:val="both"/>
        <w:rPr>
          <w:rFonts w:ascii="Calibri" w:hAnsi="Calibri"/>
        </w:rPr>
      </w:pPr>
      <w:r w:rsidRPr="00C464DC">
        <w:rPr>
          <w:rFonts w:ascii="Calibri" w:hAnsi="Calibri"/>
        </w:rPr>
        <w:t>-</w:t>
      </w:r>
      <w:r w:rsidRPr="00C464DC">
        <w:rPr>
          <w:rFonts w:ascii="Calibri" w:hAnsi="Calibri"/>
        </w:rPr>
        <w:tab/>
        <w:t>autoryzowaną przez producenta zatwierdzonego materiału iniekcyjnego,</w:t>
      </w:r>
    </w:p>
    <w:p w:rsidR="00616ADA" w:rsidRPr="00C464DC" w:rsidRDefault="00616ADA" w:rsidP="004E4A0B">
      <w:pPr>
        <w:tabs>
          <w:tab w:val="left" w:pos="1418"/>
        </w:tabs>
        <w:autoSpaceDE w:val="0"/>
        <w:autoSpaceDN w:val="0"/>
        <w:adjustRightInd w:val="0"/>
        <w:ind w:left="1418" w:hanging="284"/>
        <w:jc w:val="both"/>
        <w:rPr>
          <w:rFonts w:ascii="Calibri" w:hAnsi="Calibri"/>
        </w:rPr>
      </w:pPr>
      <w:r w:rsidRPr="00C464DC">
        <w:rPr>
          <w:rFonts w:ascii="Calibri" w:hAnsi="Calibri"/>
        </w:rPr>
        <w:t>-</w:t>
      </w:r>
      <w:r w:rsidRPr="00C464DC">
        <w:rPr>
          <w:rFonts w:ascii="Calibri" w:hAnsi="Calibri"/>
        </w:rPr>
        <w:tab/>
        <w:t>posiadającą refe</w:t>
      </w:r>
      <w:r>
        <w:rPr>
          <w:rFonts w:ascii="Calibri" w:hAnsi="Calibri"/>
        </w:rPr>
        <w:t>rencje na roboty uszczelniające.</w:t>
      </w:r>
    </w:p>
    <w:p w:rsidR="00616ADA" w:rsidRPr="009C18BF" w:rsidRDefault="00616ADA" w:rsidP="004E4A0B">
      <w:pPr>
        <w:tabs>
          <w:tab w:val="left" w:pos="567"/>
        </w:tabs>
        <w:autoSpaceDE w:val="0"/>
        <w:autoSpaceDN w:val="0"/>
        <w:adjustRightInd w:val="0"/>
        <w:jc w:val="both"/>
        <w:rPr>
          <w:rFonts w:ascii="Calibri" w:hAnsi="Calibri"/>
        </w:rPr>
      </w:pPr>
      <w:r w:rsidRPr="00C464DC">
        <w:rPr>
          <w:rFonts w:ascii="Calibri" w:eastAsia="@Arial Unicode MS" w:hAnsi="Calibri" w:cs="Arial"/>
        </w:rPr>
        <w:tab/>
      </w:r>
      <w:r w:rsidRPr="00E77415">
        <w:rPr>
          <w:rFonts w:ascii="Calibri" w:hAnsi="Calibri"/>
        </w:rPr>
        <w:t>Na powierzchni istniejących podpór zostanie wykonane zwieńczenie o wysokości dosto</w:t>
      </w:r>
      <w:r>
        <w:rPr>
          <w:rFonts w:ascii="Calibri" w:hAnsi="Calibri"/>
        </w:rPr>
        <w:t>sowanej do projektowanego spodu ustroju nośnego</w:t>
      </w:r>
      <w:r w:rsidRPr="00E77415">
        <w:rPr>
          <w:rFonts w:ascii="Calibri" w:hAnsi="Calibri"/>
        </w:rPr>
        <w:t>. Zwieńczenie projektuje się z betonu C</w:t>
      </w:r>
      <w:r w:rsidR="00B72942">
        <w:rPr>
          <w:rFonts w:ascii="Calibri" w:hAnsi="Calibri"/>
        </w:rPr>
        <w:t xml:space="preserve">30/37 </w:t>
      </w:r>
      <w:r w:rsidRPr="00E77415">
        <w:rPr>
          <w:rFonts w:ascii="Calibri" w:hAnsi="Calibri"/>
        </w:rPr>
        <w:t xml:space="preserve">zbrojonego stalą </w:t>
      </w:r>
      <w:r w:rsidR="008F779B">
        <w:rPr>
          <w:rFonts w:ascii="Calibri" w:hAnsi="Calibri"/>
        </w:rPr>
        <w:t>B500SP</w:t>
      </w:r>
      <w:r w:rsidRPr="00E77415">
        <w:rPr>
          <w:rFonts w:ascii="Calibri" w:hAnsi="Calibri"/>
        </w:rPr>
        <w:t xml:space="preserve">, zakotwione za pomocą prętów wklejanych w korpusie istniejących podpór. </w:t>
      </w:r>
    </w:p>
    <w:p w:rsidR="00616ADA" w:rsidRDefault="00616ADA" w:rsidP="004E4A0B">
      <w:pPr>
        <w:autoSpaceDE w:val="0"/>
        <w:autoSpaceDN w:val="0"/>
        <w:adjustRightInd w:val="0"/>
        <w:ind w:firstLine="567"/>
        <w:jc w:val="both"/>
        <w:rPr>
          <w:rFonts w:ascii="Calibri" w:hAnsi="Calibri"/>
        </w:rPr>
      </w:pPr>
      <w:r w:rsidRPr="009C18BF">
        <w:rPr>
          <w:rFonts w:ascii="Calibri" w:hAnsi="Calibri"/>
        </w:rPr>
        <w:t xml:space="preserve">Za przyczółkami obiektu zaprojektowano żelbetowe płyty przejściowe o gr. 30 cm i długości </w:t>
      </w:r>
      <w:r w:rsidRPr="00616ADA">
        <w:rPr>
          <w:rFonts w:ascii="Calibri" w:hAnsi="Calibri"/>
        </w:rPr>
        <w:t>4,0 m z betonu C30/37. Górną powierzchnię płyty należy zaizolować oraz wykonać warstwę ochronną.</w:t>
      </w:r>
    </w:p>
    <w:p w:rsidR="000138FB" w:rsidRDefault="000138FB" w:rsidP="000138FB">
      <w:pPr>
        <w:pStyle w:val="Bezodstpw"/>
        <w:ind w:firstLine="567"/>
        <w:jc w:val="both"/>
        <w:rPr>
          <w:rFonts w:eastAsia="PMingLiU"/>
        </w:rPr>
      </w:pPr>
      <w:r>
        <w:rPr>
          <w:rFonts w:eastAsia="PMingLiU"/>
        </w:rPr>
        <w:t>N</w:t>
      </w:r>
      <w:r w:rsidRPr="008800F6">
        <w:rPr>
          <w:rFonts w:eastAsia="PMingLiU"/>
        </w:rPr>
        <w:t>ie przewiduje się zastosowan</w:t>
      </w:r>
      <w:r>
        <w:rPr>
          <w:rFonts w:eastAsia="PMingLiU"/>
        </w:rPr>
        <w:t xml:space="preserve">ia specjalnych łożysk mostowych, </w:t>
      </w:r>
      <w:r w:rsidRPr="002D6A1B">
        <w:rPr>
          <w:rFonts w:eastAsia="PMingLiU"/>
        </w:rPr>
        <w:t xml:space="preserve">zaprojektowano bezpośrednie oparcie przęsła </w:t>
      </w:r>
      <w:r w:rsidRPr="008800F6">
        <w:rPr>
          <w:rFonts w:eastAsia="PMingLiU"/>
        </w:rPr>
        <w:t>na przekładkach z dwóch warstw papy</w:t>
      </w:r>
      <w:r>
        <w:rPr>
          <w:rFonts w:eastAsia="PMingLiU"/>
        </w:rPr>
        <w:t xml:space="preserve"> bitumicznej </w:t>
      </w:r>
      <w:proofErr w:type="spellStart"/>
      <w:r>
        <w:rPr>
          <w:rFonts w:eastAsia="PMingLiU"/>
        </w:rPr>
        <w:t>bezpiaskowej</w:t>
      </w:r>
      <w:proofErr w:type="spellEnd"/>
      <w:r>
        <w:rPr>
          <w:rFonts w:eastAsia="PMingLiU"/>
        </w:rPr>
        <w:t xml:space="preserve">. </w:t>
      </w:r>
      <w:r>
        <w:rPr>
          <w:rFonts w:eastAsia="PMingLiU"/>
        </w:rPr>
        <w:lastRenderedPageBreak/>
        <w:t>P</w:t>
      </w:r>
      <w:r w:rsidRPr="002D6A1B">
        <w:rPr>
          <w:rFonts w:eastAsia="PMingLiU"/>
        </w:rPr>
        <w:t>rzed ułożenie</w:t>
      </w:r>
      <w:r>
        <w:rPr>
          <w:rFonts w:eastAsia="PMingLiU"/>
        </w:rPr>
        <w:t xml:space="preserve">m papy należy wykonać </w:t>
      </w:r>
      <w:proofErr w:type="spellStart"/>
      <w:r>
        <w:rPr>
          <w:rFonts w:eastAsia="PMingLiU"/>
        </w:rPr>
        <w:t>podlewkę</w:t>
      </w:r>
      <w:proofErr w:type="spellEnd"/>
      <w:r>
        <w:rPr>
          <w:rFonts w:eastAsia="PMingLiU"/>
        </w:rPr>
        <w:t xml:space="preserve"> </w:t>
      </w:r>
      <w:r w:rsidRPr="002D6A1B">
        <w:rPr>
          <w:rFonts w:eastAsia="PMingLiU"/>
        </w:rPr>
        <w:t xml:space="preserve">cementową </w:t>
      </w:r>
      <w:r>
        <w:rPr>
          <w:rFonts w:eastAsia="PMingLiU"/>
        </w:rPr>
        <w:t xml:space="preserve">o </w:t>
      </w:r>
      <w:r w:rsidRPr="002D6A1B">
        <w:rPr>
          <w:rFonts w:eastAsia="PMingLiU"/>
        </w:rPr>
        <w:t>gr.1,5cm</w:t>
      </w:r>
      <w:r>
        <w:rPr>
          <w:rFonts w:eastAsia="PMingLiU"/>
        </w:rPr>
        <w:t>. Ustrój nośny</w:t>
      </w:r>
      <w:r w:rsidR="00146CAD">
        <w:rPr>
          <w:rFonts w:eastAsia="PMingLiU"/>
        </w:rPr>
        <w:t xml:space="preserve"> zostanie zakotwiony</w:t>
      </w:r>
      <w:r w:rsidRPr="008800F6">
        <w:rPr>
          <w:rFonts w:eastAsia="PMingLiU"/>
        </w:rPr>
        <w:t xml:space="preserve"> stalowymi bolcami centrującymi, osadzonymi w betonie </w:t>
      </w:r>
      <w:proofErr w:type="spellStart"/>
      <w:r w:rsidRPr="008800F6">
        <w:rPr>
          <w:rFonts w:eastAsia="PMingLiU"/>
        </w:rPr>
        <w:t>przyczółka</w:t>
      </w:r>
      <w:proofErr w:type="spellEnd"/>
      <w:r w:rsidR="00252A48">
        <w:rPr>
          <w:rFonts w:eastAsia="PMingLiU"/>
        </w:rPr>
        <w:t>.</w:t>
      </w:r>
    </w:p>
    <w:p w:rsidR="00252A48" w:rsidRDefault="00252A48" w:rsidP="000138FB">
      <w:pPr>
        <w:pStyle w:val="Bezodstpw"/>
        <w:ind w:firstLine="567"/>
        <w:jc w:val="both"/>
        <w:rPr>
          <w:rFonts w:eastAsia="PMingLiU"/>
        </w:rPr>
      </w:pPr>
      <w:r>
        <w:rPr>
          <w:rFonts w:eastAsia="PMingLiU"/>
        </w:rPr>
        <w:t>Ponadto projektuje się</w:t>
      </w:r>
      <w:r w:rsidR="00C822AB">
        <w:rPr>
          <w:rFonts w:eastAsia="PMingLiU"/>
        </w:rPr>
        <w:t xml:space="preserve"> odtworzenie zabezpieczenia</w:t>
      </w:r>
      <w:r>
        <w:rPr>
          <w:rFonts w:eastAsia="PMingLiU"/>
        </w:rPr>
        <w:t xml:space="preserve"> istniejących fundamentów przez podmywaniem za pomocą ściank</w:t>
      </w:r>
      <w:r w:rsidR="008F779B">
        <w:rPr>
          <w:rFonts w:eastAsia="PMingLiU"/>
        </w:rPr>
        <w:t>i</w:t>
      </w:r>
      <w:r w:rsidR="00C822AB">
        <w:rPr>
          <w:rFonts w:eastAsia="PMingLiU"/>
        </w:rPr>
        <w:t xml:space="preserve"> szczelnej z grodzic winylowych i stalowych.</w:t>
      </w:r>
    </w:p>
    <w:p w:rsidR="00616ADA" w:rsidRPr="00616ADA" w:rsidRDefault="00616ADA" w:rsidP="00252A48">
      <w:pPr>
        <w:pStyle w:val="Nagwek2"/>
        <w:numPr>
          <w:ilvl w:val="2"/>
          <w:numId w:val="9"/>
        </w:numPr>
        <w:suppressAutoHyphens/>
        <w:spacing w:before="120" w:after="0"/>
        <w:jc w:val="both"/>
        <w:rPr>
          <w:rFonts w:ascii="Calibri" w:hAnsi="Calibri" w:cs="Arial"/>
          <w:i w:val="0"/>
          <w:iCs w:val="0"/>
          <w:kern w:val="24"/>
          <w:sz w:val="24"/>
          <w:szCs w:val="32"/>
          <w:lang w:eastAsia="ar-SA"/>
        </w:rPr>
      </w:pPr>
      <w:bookmarkStart w:id="46" w:name="_Toc471332250"/>
      <w:bookmarkStart w:id="47" w:name="_Toc21609276"/>
      <w:r w:rsidRPr="00616ADA">
        <w:rPr>
          <w:rFonts w:ascii="Calibri" w:hAnsi="Calibri" w:cs="Arial"/>
          <w:i w:val="0"/>
          <w:iCs w:val="0"/>
          <w:kern w:val="24"/>
          <w:sz w:val="24"/>
          <w:szCs w:val="32"/>
          <w:lang w:eastAsia="ar-SA"/>
        </w:rPr>
        <w:t>USTRÓJ NOŚN</w:t>
      </w:r>
      <w:bookmarkEnd w:id="46"/>
      <w:r w:rsidRPr="00616ADA">
        <w:rPr>
          <w:rFonts w:ascii="Calibri" w:hAnsi="Calibri" w:cs="Arial"/>
          <w:i w:val="0"/>
          <w:iCs w:val="0"/>
          <w:kern w:val="24"/>
          <w:sz w:val="24"/>
          <w:szCs w:val="32"/>
          <w:lang w:eastAsia="ar-SA"/>
        </w:rPr>
        <w:t>Y</w:t>
      </w:r>
      <w:bookmarkEnd w:id="47"/>
    </w:p>
    <w:p w:rsidR="000A541E" w:rsidRPr="00211EEA" w:rsidRDefault="000A541E" w:rsidP="000A541E">
      <w:pPr>
        <w:pStyle w:val="Bezodstpw"/>
        <w:ind w:firstLine="567"/>
        <w:jc w:val="both"/>
        <w:rPr>
          <w:rFonts w:eastAsia="PMingLiU"/>
        </w:rPr>
      </w:pPr>
      <w:r>
        <w:rPr>
          <w:rFonts w:eastAsia="PMingLiU"/>
        </w:rPr>
        <w:t>U</w:t>
      </w:r>
      <w:r w:rsidRPr="00211EEA">
        <w:rPr>
          <w:rFonts w:eastAsia="PMingLiU"/>
        </w:rPr>
        <w:t xml:space="preserve">strój nośny </w:t>
      </w:r>
      <w:proofErr w:type="spellStart"/>
      <w:r w:rsidRPr="00211EEA">
        <w:rPr>
          <w:rFonts w:eastAsia="PMingLiU"/>
        </w:rPr>
        <w:t>wykonstruowano</w:t>
      </w:r>
      <w:proofErr w:type="spellEnd"/>
      <w:r w:rsidRPr="00211EEA">
        <w:rPr>
          <w:rFonts w:eastAsia="PMingLiU"/>
        </w:rPr>
        <w:t xml:space="preserve"> w postaci jednego</w:t>
      </w:r>
      <w:r>
        <w:rPr>
          <w:rFonts w:eastAsia="PMingLiU"/>
        </w:rPr>
        <w:t xml:space="preserve"> przęsła swobodnie podpartego </w:t>
      </w:r>
      <w:r w:rsidR="008F779B">
        <w:rPr>
          <w:rFonts w:eastAsia="PMingLiU"/>
        </w:rPr>
        <w:t>jako monolityczną płytę</w:t>
      </w:r>
      <w:r w:rsidRPr="00211EEA">
        <w:rPr>
          <w:rFonts w:eastAsia="PMingLiU"/>
        </w:rPr>
        <w:t xml:space="preserve"> żelbetową</w:t>
      </w:r>
      <w:r w:rsidR="00EE4B8E">
        <w:rPr>
          <w:rFonts w:eastAsia="PMingLiU"/>
        </w:rPr>
        <w:t xml:space="preserve">. Płyta ma grubość zmienną ze względu na ukształtowanie górnej powierzchni płyty do spadków poprzecznych układu drogowego. Grubość ustroju nośnego wynosi od 50cm (w osi jezdni) do 20 cm (wsporniki pochodnikowe). </w:t>
      </w:r>
      <w:r w:rsidRPr="00211EEA">
        <w:rPr>
          <w:rFonts w:eastAsia="PMingLiU"/>
        </w:rPr>
        <w:t>Całkowita szerokość płyty wynosi</w:t>
      </w:r>
      <w:r w:rsidR="00EE4B8E">
        <w:rPr>
          <w:rFonts w:eastAsia="PMingLiU"/>
        </w:rPr>
        <w:t xml:space="preserve"> 9,20</w:t>
      </w:r>
      <w:r w:rsidRPr="00211EEA">
        <w:rPr>
          <w:rFonts w:eastAsia="PMingLiU"/>
        </w:rPr>
        <w:t>m. Zwraca się uwagę na konieczność bardzo starannego wyprofilowania spadków na górnej powierzchni płyty i zatarcie jej na ostro, aby stanowiła właściwe podłoże pod izolację pomostu. Przed zabetonowaniem ustroju</w:t>
      </w:r>
      <w:r>
        <w:rPr>
          <w:rFonts w:eastAsia="PMingLiU"/>
        </w:rPr>
        <w:t xml:space="preserve"> </w:t>
      </w:r>
      <w:r w:rsidRPr="00211EEA">
        <w:rPr>
          <w:rFonts w:eastAsia="PMingLiU"/>
        </w:rPr>
        <w:t xml:space="preserve">nośnego należy osadzić sączki odwadniające. Na tak </w:t>
      </w:r>
      <w:proofErr w:type="spellStart"/>
      <w:r w:rsidRPr="00211EEA">
        <w:rPr>
          <w:rFonts w:eastAsia="PMingLiU"/>
        </w:rPr>
        <w:t>wykonstruowanym</w:t>
      </w:r>
      <w:proofErr w:type="spellEnd"/>
      <w:r w:rsidRPr="00211EEA">
        <w:rPr>
          <w:rFonts w:eastAsia="PMingLiU"/>
        </w:rPr>
        <w:t xml:space="preserve"> ustroju nośnym mostu wykonane zostaną</w:t>
      </w:r>
      <w:r>
        <w:rPr>
          <w:rFonts w:eastAsia="PMingLiU"/>
        </w:rPr>
        <w:t xml:space="preserve"> </w:t>
      </w:r>
      <w:r w:rsidRPr="00211EEA">
        <w:rPr>
          <w:rFonts w:eastAsia="PMingLiU"/>
        </w:rPr>
        <w:t>elementy wyposażenia</w:t>
      </w:r>
      <w:r>
        <w:rPr>
          <w:rFonts w:eastAsia="PMingLiU"/>
        </w:rPr>
        <w:t>.</w:t>
      </w:r>
    </w:p>
    <w:p w:rsidR="00616ADA" w:rsidRDefault="00616ADA" w:rsidP="00616ADA">
      <w:pPr>
        <w:ind w:firstLine="709"/>
        <w:jc w:val="both"/>
        <w:rPr>
          <w:rFonts w:ascii="Calibri" w:hAnsi="Calibri"/>
        </w:rPr>
      </w:pPr>
      <w:r>
        <w:rPr>
          <w:rFonts w:ascii="Calibri" w:hAnsi="Calibri"/>
        </w:rPr>
        <w:t xml:space="preserve">Wszystkie powierzchnie żelbetowe narażone na działanie czynników atmosferycznych powinny zostać pokryte malarską powłoką </w:t>
      </w:r>
      <w:proofErr w:type="spellStart"/>
      <w:r>
        <w:rPr>
          <w:rFonts w:ascii="Calibri" w:hAnsi="Calibri"/>
        </w:rPr>
        <w:t>antykarbonatyzacyjną</w:t>
      </w:r>
      <w:proofErr w:type="spellEnd"/>
      <w:r>
        <w:rPr>
          <w:rFonts w:ascii="Calibri" w:hAnsi="Calibri"/>
        </w:rPr>
        <w:t>. Wszystkie powierzchnie stalowe narażone na działanie czynników atmosferycznych zostaną zabezpieczone antykorozyjnie.</w:t>
      </w:r>
    </w:p>
    <w:p w:rsidR="00DB5B23" w:rsidRPr="00F338B5" w:rsidRDefault="00DB5B23" w:rsidP="00B66BE3">
      <w:pPr>
        <w:pStyle w:val="Nagwek2"/>
        <w:numPr>
          <w:ilvl w:val="2"/>
          <w:numId w:val="9"/>
        </w:numPr>
        <w:suppressAutoHyphens/>
        <w:spacing w:before="120" w:after="120"/>
        <w:jc w:val="both"/>
        <w:rPr>
          <w:rFonts w:ascii="Calibri" w:hAnsi="Calibri" w:cs="Arial"/>
          <w:i w:val="0"/>
          <w:iCs w:val="0"/>
          <w:kern w:val="24"/>
          <w:sz w:val="24"/>
          <w:szCs w:val="32"/>
          <w:lang w:eastAsia="ar-SA"/>
        </w:rPr>
      </w:pPr>
      <w:bookmarkStart w:id="48" w:name="_Toc424424287"/>
      <w:bookmarkStart w:id="49" w:name="_Toc468443837"/>
      <w:bookmarkStart w:id="50" w:name="_Toc468444023"/>
      <w:bookmarkStart w:id="51" w:name="_Toc471332248"/>
      <w:bookmarkStart w:id="52" w:name="_Toc21609277"/>
      <w:r w:rsidRPr="00F338B5">
        <w:rPr>
          <w:rFonts w:ascii="Calibri" w:hAnsi="Calibri" w:cs="Arial"/>
          <w:i w:val="0"/>
          <w:iCs w:val="0"/>
          <w:kern w:val="24"/>
          <w:sz w:val="24"/>
          <w:szCs w:val="32"/>
          <w:lang w:eastAsia="ar-SA"/>
        </w:rPr>
        <w:t>IZOLACJE</w:t>
      </w:r>
      <w:bookmarkEnd w:id="48"/>
      <w:bookmarkEnd w:id="49"/>
      <w:bookmarkEnd w:id="50"/>
      <w:bookmarkEnd w:id="51"/>
      <w:bookmarkEnd w:id="52"/>
    </w:p>
    <w:p w:rsidR="00DB5B23" w:rsidRPr="00F338B5" w:rsidRDefault="00DB5B23" w:rsidP="00DB5B23">
      <w:pPr>
        <w:ind w:firstLine="567"/>
        <w:jc w:val="both"/>
        <w:rPr>
          <w:rFonts w:ascii="Calibri" w:eastAsia="Calibri" w:hAnsi="Calibri"/>
          <w:lang w:eastAsia="en-US"/>
        </w:rPr>
      </w:pPr>
      <w:r w:rsidRPr="00F338B5">
        <w:rPr>
          <w:rFonts w:ascii="Calibri" w:eastAsia="Calibri" w:hAnsi="Calibri"/>
          <w:lang w:eastAsia="en-US"/>
        </w:rPr>
        <w:t xml:space="preserve">Po </w:t>
      </w:r>
      <w:r w:rsidR="00F338B5" w:rsidRPr="00F338B5">
        <w:rPr>
          <w:rFonts w:ascii="Calibri" w:eastAsia="Calibri" w:hAnsi="Calibri"/>
          <w:lang w:eastAsia="en-US"/>
        </w:rPr>
        <w:t>wykonaniu</w:t>
      </w:r>
      <w:r w:rsidRPr="00F338B5">
        <w:rPr>
          <w:rFonts w:ascii="Calibri" w:eastAsia="Calibri" w:hAnsi="Calibri"/>
          <w:lang w:eastAsia="en-US"/>
        </w:rPr>
        <w:t xml:space="preserve"> </w:t>
      </w:r>
      <w:r w:rsidR="00F338B5" w:rsidRPr="00F338B5">
        <w:rPr>
          <w:rFonts w:ascii="Calibri" w:eastAsia="Calibri" w:hAnsi="Calibri"/>
          <w:lang w:eastAsia="en-US"/>
        </w:rPr>
        <w:t xml:space="preserve">konstrukcji </w:t>
      </w:r>
      <w:r w:rsidRPr="00F338B5">
        <w:rPr>
          <w:rFonts w:ascii="Calibri" w:eastAsia="Calibri" w:hAnsi="Calibri"/>
          <w:lang w:eastAsia="en-US"/>
        </w:rPr>
        <w:t>ustroju nośnego</w:t>
      </w:r>
      <w:r w:rsidR="00F338B5" w:rsidRPr="00F338B5">
        <w:rPr>
          <w:rFonts w:ascii="Calibri" w:eastAsia="Calibri" w:hAnsi="Calibri"/>
          <w:lang w:eastAsia="en-US"/>
        </w:rPr>
        <w:t xml:space="preserve"> należy </w:t>
      </w:r>
      <w:r w:rsidRPr="00F338B5">
        <w:rPr>
          <w:rFonts w:ascii="Calibri" w:eastAsia="Calibri" w:hAnsi="Calibri"/>
          <w:lang w:eastAsia="en-US"/>
        </w:rPr>
        <w:t>wykonać izolację przeciwwilgociową z</w:t>
      </w:r>
      <w:r w:rsidR="00F338B5" w:rsidRPr="00F338B5">
        <w:rPr>
          <w:rFonts w:ascii="Calibri" w:eastAsia="Calibri" w:hAnsi="Calibri"/>
          <w:lang w:eastAsia="en-US"/>
        </w:rPr>
        <w:t> </w:t>
      </w:r>
      <w:r w:rsidRPr="00F338B5">
        <w:rPr>
          <w:rFonts w:ascii="Calibri" w:eastAsia="Calibri" w:hAnsi="Calibri"/>
          <w:lang w:eastAsia="en-US"/>
        </w:rPr>
        <w:t xml:space="preserve">papy termozgrzewalnej mostowej. </w:t>
      </w:r>
      <w:r w:rsidR="00F338B5" w:rsidRPr="00F338B5">
        <w:rPr>
          <w:rFonts w:ascii="Calibri" w:eastAsia="Calibri" w:hAnsi="Calibri"/>
          <w:lang w:eastAsia="en-US"/>
        </w:rPr>
        <w:t>Izolację przeciwwilgociową z papy termozgrzewalnej mostowej należy również wykonać na płytach przejściowych.</w:t>
      </w:r>
    </w:p>
    <w:p w:rsidR="00DB5B23" w:rsidRPr="00F338B5" w:rsidRDefault="00DB5B23" w:rsidP="00DB5B23">
      <w:pPr>
        <w:ind w:firstLine="567"/>
        <w:jc w:val="both"/>
        <w:rPr>
          <w:rFonts w:ascii="Calibri" w:eastAsia="Calibri" w:hAnsi="Calibri"/>
          <w:lang w:eastAsia="en-US"/>
        </w:rPr>
      </w:pPr>
      <w:r w:rsidRPr="00F338B5">
        <w:rPr>
          <w:rFonts w:ascii="Calibri" w:eastAsia="Calibri" w:hAnsi="Calibri"/>
          <w:lang w:eastAsia="en-US"/>
        </w:rPr>
        <w:t xml:space="preserve">Dodatkowo w ramach remontu odsłonięte powierzchnie żelbetowe podpór stykające się z gruntem od strony nasypu projektuje się zabezpieczyć bitumiczną warstwą wodoszczelną odporną na działanie wód gruntowych. </w:t>
      </w:r>
    </w:p>
    <w:p w:rsidR="00DB5B23" w:rsidRPr="00EF1890" w:rsidRDefault="00DB5B23" w:rsidP="00DB5B23">
      <w:pPr>
        <w:ind w:firstLine="567"/>
        <w:jc w:val="both"/>
        <w:rPr>
          <w:rFonts w:ascii="Calibri" w:eastAsia="Calibri" w:hAnsi="Calibri"/>
          <w:lang w:eastAsia="en-US"/>
        </w:rPr>
      </w:pPr>
      <w:r w:rsidRPr="00F338B5">
        <w:rPr>
          <w:rFonts w:ascii="Calibri" w:eastAsia="Calibri" w:hAnsi="Calibri"/>
          <w:lang w:eastAsia="en-US"/>
        </w:rPr>
        <w:t>Wszystkie powierzchnie betonowe narażone na działanie warunków atmosferycznych przę</w:t>
      </w:r>
      <w:r w:rsidR="00F338B5" w:rsidRPr="00F338B5">
        <w:rPr>
          <w:rFonts w:ascii="Calibri" w:eastAsia="Calibri" w:hAnsi="Calibri"/>
          <w:lang w:eastAsia="en-US"/>
        </w:rPr>
        <w:t xml:space="preserve">sła </w:t>
      </w:r>
      <w:r w:rsidR="00F338B5" w:rsidRPr="00EF1890">
        <w:rPr>
          <w:rFonts w:ascii="Calibri" w:eastAsia="Calibri" w:hAnsi="Calibri"/>
          <w:lang w:eastAsia="en-US"/>
        </w:rPr>
        <w:t>i podpór po wykonaniu prac remontowych</w:t>
      </w:r>
      <w:r w:rsidRPr="00EF1890">
        <w:rPr>
          <w:rFonts w:ascii="Calibri" w:eastAsia="Calibri" w:hAnsi="Calibri"/>
          <w:lang w:eastAsia="en-US"/>
        </w:rPr>
        <w:t xml:space="preserve"> należy zabezpieczyć warstwą zabezpieczającą przed karbonatyzacją.</w:t>
      </w:r>
    </w:p>
    <w:p w:rsidR="00DB5B23" w:rsidRPr="00EF1890" w:rsidRDefault="00DB5B23" w:rsidP="00DB5B23">
      <w:pPr>
        <w:ind w:firstLine="567"/>
        <w:jc w:val="both"/>
        <w:rPr>
          <w:rFonts w:ascii="Calibri" w:eastAsia="Calibri" w:hAnsi="Calibri"/>
          <w:lang w:eastAsia="en-US"/>
        </w:rPr>
      </w:pPr>
      <w:r w:rsidRPr="00EF1890">
        <w:rPr>
          <w:rFonts w:ascii="Calibri" w:eastAsia="Calibri" w:hAnsi="Calibri"/>
          <w:lang w:eastAsia="en-US"/>
        </w:rPr>
        <w:t>Materiały izolacji powinny stanowić jednolity system izolacji gwarantowany przez Producenta</w:t>
      </w:r>
      <w:r w:rsidR="00EF1890" w:rsidRPr="00EF1890">
        <w:rPr>
          <w:rFonts w:ascii="Calibri" w:eastAsia="Calibri" w:hAnsi="Calibri"/>
          <w:lang w:eastAsia="en-US"/>
        </w:rPr>
        <w:t>.</w:t>
      </w:r>
    </w:p>
    <w:p w:rsidR="00DB5B23" w:rsidRPr="00EF1890" w:rsidRDefault="00DB5B23" w:rsidP="00DB5B23">
      <w:pPr>
        <w:ind w:firstLine="567"/>
        <w:jc w:val="both"/>
        <w:rPr>
          <w:rFonts w:ascii="Calibri" w:eastAsia="Calibri" w:hAnsi="Calibri"/>
          <w:lang w:eastAsia="en-US"/>
        </w:rPr>
      </w:pPr>
      <w:r w:rsidRPr="00EF1890">
        <w:rPr>
          <w:rFonts w:ascii="Calibri" w:eastAsia="Calibri" w:hAnsi="Calibri"/>
          <w:lang w:eastAsia="en-US"/>
        </w:rPr>
        <w:t xml:space="preserve">Wykonanie robót </w:t>
      </w:r>
      <w:proofErr w:type="spellStart"/>
      <w:r w:rsidRPr="00EF1890">
        <w:rPr>
          <w:rFonts w:ascii="Calibri" w:eastAsia="Calibri" w:hAnsi="Calibri"/>
          <w:lang w:eastAsia="en-US"/>
        </w:rPr>
        <w:t>hydroizolacyjnych</w:t>
      </w:r>
      <w:proofErr w:type="spellEnd"/>
      <w:r w:rsidRPr="00EF1890">
        <w:rPr>
          <w:rFonts w:ascii="Calibri" w:eastAsia="Calibri" w:hAnsi="Calibri"/>
          <w:lang w:eastAsia="en-US"/>
        </w:rPr>
        <w:t xml:space="preserve"> należy realizować zgodnie z warunkami określonymi w Specyfikacji Technicznej oraz z wymaganiami</w:t>
      </w:r>
      <w:r w:rsidR="00EF1890" w:rsidRPr="00EF1890">
        <w:rPr>
          <w:rFonts w:ascii="Calibri" w:eastAsia="Calibri" w:hAnsi="Calibri"/>
          <w:lang w:eastAsia="en-US"/>
        </w:rPr>
        <w:t xml:space="preserve"> Producenta</w:t>
      </w:r>
      <w:r w:rsidRPr="00EF1890">
        <w:rPr>
          <w:rFonts w:ascii="Calibri" w:eastAsia="Calibri" w:hAnsi="Calibri"/>
          <w:lang w:eastAsia="en-US"/>
        </w:rPr>
        <w:t xml:space="preserve">. </w:t>
      </w:r>
    </w:p>
    <w:p w:rsidR="00DB5B23" w:rsidRPr="00EF1890" w:rsidRDefault="00DB5B23" w:rsidP="00B66BE3">
      <w:pPr>
        <w:pStyle w:val="Nagwek2"/>
        <w:numPr>
          <w:ilvl w:val="2"/>
          <w:numId w:val="9"/>
        </w:numPr>
        <w:suppressAutoHyphens/>
        <w:spacing w:before="120" w:after="120"/>
        <w:jc w:val="both"/>
        <w:rPr>
          <w:rFonts w:ascii="Calibri" w:hAnsi="Calibri" w:cs="Arial"/>
          <w:i w:val="0"/>
          <w:iCs w:val="0"/>
          <w:kern w:val="24"/>
          <w:sz w:val="24"/>
          <w:szCs w:val="32"/>
          <w:lang w:eastAsia="ar-SA"/>
        </w:rPr>
      </w:pPr>
      <w:bookmarkStart w:id="53" w:name="_Toc424424288"/>
      <w:bookmarkStart w:id="54" w:name="_Toc468443838"/>
      <w:bookmarkStart w:id="55" w:name="_Toc468444024"/>
      <w:bookmarkStart w:id="56" w:name="_Toc471332249"/>
      <w:bookmarkStart w:id="57" w:name="_Toc21609278"/>
      <w:r w:rsidRPr="00EF1890">
        <w:rPr>
          <w:rFonts w:ascii="Calibri" w:hAnsi="Calibri" w:cs="Arial"/>
          <w:i w:val="0"/>
          <w:iCs w:val="0"/>
          <w:kern w:val="24"/>
          <w:sz w:val="24"/>
          <w:szCs w:val="32"/>
          <w:lang w:eastAsia="ar-SA"/>
        </w:rPr>
        <w:t>NAPRAWA I ZABEZPIECZENIE POWIERZCHNI BETONOWYCH</w:t>
      </w:r>
      <w:bookmarkEnd w:id="53"/>
      <w:bookmarkEnd w:id="54"/>
      <w:bookmarkEnd w:id="55"/>
      <w:bookmarkEnd w:id="56"/>
      <w:bookmarkEnd w:id="57"/>
    </w:p>
    <w:p w:rsidR="00DB5B23" w:rsidRPr="00EF1890" w:rsidRDefault="00DB5B23" w:rsidP="00DB5B23">
      <w:pPr>
        <w:widowControl w:val="0"/>
        <w:ind w:firstLine="567"/>
        <w:jc w:val="both"/>
        <w:rPr>
          <w:rFonts w:ascii="Calibri" w:hAnsi="Calibri"/>
          <w:snapToGrid w:val="0"/>
        </w:rPr>
      </w:pPr>
      <w:r w:rsidRPr="00EF1890">
        <w:rPr>
          <w:rFonts w:ascii="Calibri" w:hAnsi="Calibri"/>
          <w:snapToGrid w:val="0"/>
        </w:rPr>
        <w:t xml:space="preserve">Przed nałożeniem warstw </w:t>
      </w:r>
      <w:proofErr w:type="spellStart"/>
      <w:r w:rsidRPr="00EF1890">
        <w:rPr>
          <w:rFonts w:ascii="Calibri" w:hAnsi="Calibri"/>
          <w:snapToGrid w:val="0"/>
        </w:rPr>
        <w:t>reprofilacyjnych</w:t>
      </w:r>
      <w:proofErr w:type="spellEnd"/>
      <w:r w:rsidRPr="00EF1890">
        <w:rPr>
          <w:rFonts w:ascii="Calibri" w:hAnsi="Calibri"/>
          <w:snapToGrid w:val="0"/>
        </w:rPr>
        <w:t xml:space="preserve"> i uzupełnieniowych beton należy dokładnie oczyścić z osadów i usunąć skruszone brzegi ubytków.</w:t>
      </w:r>
    </w:p>
    <w:p w:rsidR="00DB5B23" w:rsidRPr="00EF1890" w:rsidRDefault="00DB5B23" w:rsidP="00DB5B23">
      <w:pPr>
        <w:widowControl w:val="0"/>
        <w:ind w:firstLine="567"/>
        <w:jc w:val="both"/>
        <w:rPr>
          <w:rFonts w:ascii="Calibri" w:hAnsi="Calibri"/>
          <w:snapToGrid w:val="0"/>
        </w:rPr>
      </w:pPr>
      <w:r w:rsidRPr="00EF1890">
        <w:rPr>
          <w:rFonts w:ascii="Calibri" w:hAnsi="Calibri"/>
          <w:snapToGrid w:val="0"/>
        </w:rPr>
        <w:t>Prace przygotowawcze polegające na oczyszczeniu betonu należy dokonywać metodami, które nie naruszają materiału konstrukcyjnego. Zaleca się ostateczne oczyszczenie betonu metodami strumieniowo – ściernymi (</w:t>
      </w:r>
      <w:proofErr w:type="spellStart"/>
      <w:r w:rsidRPr="00EF1890">
        <w:rPr>
          <w:rFonts w:ascii="Calibri" w:hAnsi="Calibri"/>
          <w:snapToGrid w:val="0"/>
        </w:rPr>
        <w:t>hydropiaskowanie</w:t>
      </w:r>
      <w:proofErr w:type="spellEnd"/>
      <w:r w:rsidRPr="00EF1890">
        <w:rPr>
          <w:rFonts w:ascii="Calibri" w:hAnsi="Calibri"/>
          <w:snapToGrid w:val="0"/>
        </w:rPr>
        <w:t>), a następnie odpylenie sprężonym powietrzem.</w:t>
      </w:r>
    </w:p>
    <w:p w:rsidR="00DB5B23" w:rsidRPr="00EF1890" w:rsidRDefault="00DB5B23" w:rsidP="00DB5B23">
      <w:pPr>
        <w:widowControl w:val="0"/>
        <w:ind w:firstLine="709"/>
        <w:jc w:val="both"/>
        <w:rPr>
          <w:rFonts w:ascii="Calibri" w:hAnsi="Calibri"/>
          <w:snapToGrid w:val="0"/>
        </w:rPr>
      </w:pPr>
      <w:r w:rsidRPr="00EF1890">
        <w:rPr>
          <w:rFonts w:ascii="Calibri" w:hAnsi="Calibri"/>
          <w:snapToGrid w:val="0"/>
        </w:rPr>
        <w:t>W zakres przygotowania podłoża betonowego wchodzą następujące prace:</w:t>
      </w:r>
    </w:p>
    <w:p w:rsidR="00AA1CC8" w:rsidRPr="00B726B9" w:rsidRDefault="00DB5B23" w:rsidP="00B726B9">
      <w:pPr>
        <w:widowControl w:val="0"/>
        <w:numPr>
          <w:ilvl w:val="0"/>
          <w:numId w:val="29"/>
        </w:numPr>
        <w:jc w:val="both"/>
        <w:rPr>
          <w:rFonts w:ascii="Calibri" w:hAnsi="Calibri"/>
          <w:snapToGrid w:val="0"/>
        </w:rPr>
      </w:pPr>
      <w:r w:rsidRPr="00EF1890">
        <w:rPr>
          <w:rFonts w:ascii="Calibri" w:hAnsi="Calibri"/>
          <w:snapToGrid w:val="0"/>
        </w:rPr>
        <w:t xml:space="preserve">usunięcie pozostałości powłok ochronnych i powierzchniowych zanieczyszczeń, </w:t>
      </w:r>
    </w:p>
    <w:p w:rsidR="00DB5B23" w:rsidRPr="00EF1890" w:rsidRDefault="00DB5B23" w:rsidP="00B66BE3">
      <w:pPr>
        <w:widowControl w:val="0"/>
        <w:numPr>
          <w:ilvl w:val="0"/>
          <w:numId w:val="29"/>
        </w:numPr>
        <w:jc w:val="both"/>
        <w:rPr>
          <w:rFonts w:ascii="Calibri" w:hAnsi="Calibri"/>
          <w:snapToGrid w:val="0"/>
        </w:rPr>
      </w:pPr>
      <w:r w:rsidRPr="00EF1890">
        <w:rPr>
          <w:rFonts w:ascii="Calibri" w:hAnsi="Calibri"/>
          <w:snapToGrid w:val="0"/>
        </w:rPr>
        <w:t xml:space="preserve">usunięcie mleczka cementowego oraz słabo związanych warstw betonu, </w:t>
      </w:r>
    </w:p>
    <w:p w:rsidR="00DB5B23" w:rsidRPr="00EF1890" w:rsidRDefault="00DB5B23" w:rsidP="00B66BE3">
      <w:pPr>
        <w:widowControl w:val="0"/>
        <w:numPr>
          <w:ilvl w:val="0"/>
          <w:numId w:val="29"/>
        </w:numPr>
        <w:jc w:val="both"/>
        <w:rPr>
          <w:rFonts w:ascii="Calibri" w:hAnsi="Calibri"/>
          <w:snapToGrid w:val="0"/>
        </w:rPr>
      </w:pPr>
      <w:r w:rsidRPr="00EF1890">
        <w:rPr>
          <w:rFonts w:ascii="Calibri" w:hAnsi="Calibri"/>
          <w:snapToGrid w:val="0"/>
        </w:rPr>
        <w:t xml:space="preserve">usunięcie szkodliwych substancji mogących mieć wpływ na połączenie nakładanych </w:t>
      </w:r>
      <w:r w:rsidRPr="00EF1890">
        <w:rPr>
          <w:rFonts w:ascii="Calibri" w:hAnsi="Calibri"/>
          <w:snapToGrid w:val="0"/>
        </w:rPr>
        <w:lastRenderedPageBreak/>
        <w:t xml:space="preserve">materiałów z betonem lub na korozję betonu oraz stali zbrojeniowej, </w:t>
      </w:r>
    </w:p>
    <w:p w:rsidR="00DB5B23" w:rsidRPr="00EF1890" w:rsidRDefault="00DB5B23" w:rsidP="00B66BE3">
      <w:pPr>
        <w:widowControl w:val="0"/>
        <w:numPr>
          <w:ilvl w:val="0"/>
          <w:numId w:val="29"/>
        </w:numPr>
        <w:jc w:val="both"/>
        <w:rPr>
          <w:rFonts w:ascii="Calibri" w:hAnsi="Calibri"/>
          <w:snapToGrid w:val="0"/>
        </w:rPr>
      </w:pPr>
      <w:r w:rsidRPr="00EF1890">
        <w:rPr>
          <w:rFonts w:ascii="Calibri" w:hAnsi="Calibri"/>
          <w:snapToGrid w:val="0"/>
        </w:rPr>
        <w:t>oczyszczenie podłoża betonowego z wody, pyłów i części luźnych.</w:t>
      </w:r>
    </w:p>
    <w:p w:rsidR="00DB5B23" w:rsidRPr="00EF1890" w:rsidRDefault="00DB5B23" w:rsidP="00DB5B23">
      <w:pPr>
        <w:widowControl w:val="0"/>
        <w:ind w:firstLine="567"/>
        <w:jc w:val="both"/>
        <w:rPr>
          <w:rFonts w:ascii="Calibri" w:hAnsi="Calibri"/>
          <w:snapToGrid w:val="0"/>
        </w:rPr>
      </w:pPr>
      <w:r w:rsidRPr="00EF1890">
        <w:rPr>
          <w:rFonts w:ascii="Calibri" w:hAnsi="Calibri"/>
          <w:snapToGrid w:val="0"/>
        </w:rPr>
        <w:t xml:space="preserve">Przygotowanie podłoża betonowego należy dostosować do zaleceń producenta i specyfikacji wybranych do użycia środków ochronnych ale tylko w przypadku występujących rozbieżności do zaleceń Projektanta. </w:t>
      </w:r>
    </w:p>
    <w:p w:rsidR="00DB5B23" w:rsidRPr="00EF1890" w:rsidRDefault="00DB5B23" w:rsidP="00DB5B23">
      <w:pPr>
        <w:widowControl w:val="0"/>
        <w:ind w:firstLine="567"/>
        <w:jc w:val="both"/>
        <w:rPr>
          <w:rFonts w:ascii="Calibri" w:hAnsi="Calibri"/>
          <w:snapToGrid w:val="0"/>
        </w:rPr>
      </w:pPr>
      <w:r w:rsidRPr="00EF1890">
        <w:rPr>
          <w:rFonts w:ascii="Calibri" w:hAnsi="Calibri"/>
          <w:snapToGrid w:val="0"/>
        </w:rPr>
        <w:t>W zakres odnowy i zabezpieczenia konstrukcji żelbetowych wchodzą następujące etapy:</w:t>
      </w:r>
    </w:p>
    <w:p w:rsidR="00DB5B23" w:rsidRPr="00EF1890" w:rsidRDefault="00DB5B23" w:rsidP="00B66BE3">
      <w:pPr>
        <w:widowControl w:val="0"/>
        <w:numPr>
          <w:ilvl w:val="0"/>
          <w:numId w:val="28"/>
        </w:numPr>
        <w:jc w:val="both"/>
        <w:rPr>
          <w:rFonts w:ascii="Calibri" w:hAnsi="Calibri"/>
          <w:snapToGrid w:val="0"/>
        </w:rPr>
      </w:pPr>
      <w:r w:rsidRPr="00EF1890">
        <w:rPr>
          <w:rFonts w:ascii="Calibri" w:hAnsi="Calibri"/>
          <w:snapToGrid w:val="0"/>
        </w:rPr>
        <w:t xml:space="preserve">zabezpieczenie antykorozyjne odsłoniętego zbrojenia (o ile po oczyszczeniu konstrukcji występuje), </w:t>
      </w:r>
    </w:p>
    <w:p w:rsidR="00DB5B23" w:rsidRPr="00EF1890" w:rsidRDefault="00DB5B23" w:rsidP="00B66BE3">
      <w:pPr>
        <w:widowControl w:val="0"/>
        <w:numPr>
          <w:ilvl w:val="0"/>
          <w:numId w:val="28"/>
        </w:numPr>
        <w:jc w:val="both"/>
        <w:rPr>
          <w:rFonts w:ascii="Calibri" w:hAnsi="Calibri"/>
          <w:snapToGrid w:val="0"/>
        </w:rPr>
      </w:pPr>
      <w:r w:rsidRPr="00EF1890">
        <w:rPr>
          <w:rFonts w:ascii="Calibri" w:hAnsi="Calibri"/>
          <w:snapToGrid w:val="0"/>
        </w:rPr>
        <w:t xml:space="preserve">wypełnienie ubytków betonu zaprawami </w:t>
      </w:r>
      <w:proofErr w:type="spellStart"/>
      <w:r w:rsidRPr="00EF1890">
        <w:rPr>
          <w:rFonts w:ascii="Calibri" w:hAnsi="Calibri"/>
          <w:snapToGrid w:val="0"/>
        </w:rPr>
        <w:t>s</w:t>
      </w:r>
      <w:r w:rsidR="007358C9">
        <w:rPr>
          <w:rFonts w:ascii="Calibri" w:hAnsi="Calibri"/>
          <w:snapToGrid w:val="0"/>
        </w:rPr>
        <w:t>z</w:t>
      </w:r>
      <w:r w:rsidRPr="00EF1890">
        <w:rPr>
          <w:rFonts w:ascii="Calibri" w:hAnsi="Calibri"/>
          <w:snapToGrid w:val="0"/>
        </w:rPr>
        <w:t>czepnymi</w:t>
      </w:r>
      <w:proofErr w:type="spellEnd"/>
      <w:r w:rsidRPr="00EF1890">
        <w:rPr>
          <w:rFonts w:ascii="Calibri" w:hAnsi="Calibri"/>
          <w:snapToGrid w:val="0"/>
        </w:rPr>
        <w:t xml:space="preserve"> cementowo – polimerowymi</w:t>
      </w:r>
      <w:r w:rsidRPr="00EF1890">
        <w:rPr>
          <w:rFonts w:ascii="Calibri" w:hAnsi="Calibri"/>
          <w:snapToGrid w:val="0"/>
        </w:rPr>
        <w:br/>
        <w:t xml:space="preserve">(z dodatkiem </w:t>
      </w:r>
      <w:proofErr w:type="spellStart"/>
      <w:r w:rsidRPr="00EF1890">
        <w:rPr>
          <w:rFonts w:ascii="Calibri" w:hAnsi="Calibri"/>
          <w:snapToGrid w:val="0"/>
        </w:rPr>
        <w:t>mikrokrzemionki</w:t>
      </w:r>
      <w:proofErr w:type="spellEnd"/>
      <w:r w:rsidRPr="00EF1890">
        <w:rPr>
          <w:rFonts w:ascii="Calibri" w:hAnsi="Calibri"/>
          <w:snapToGrid w:val="0"/>
        </w:rPr>
        <w:t xml:space="preserve">) typu PCC/SPCC, </w:t>
      </w:r>
    </w:p>
    <w:p w:rsidR="00DB5B23" w:rsidRPr="00EF1890" w:rsidRDefault="00DB5B23" w:rsidP="00B66BE3">
      <w:pPr>
        <w:widowControl w:val="0"/>
        <w:numPr>
          <w:ilvl w:val="0"/>
          <w:numId w:val="28"/>
        </w:numPr>
        <w:jc w:val="both"/>
        <w:rPr>
          <w:rFonts w:ascii="Calibri" w:hAnsi="Calibri"/>
          <w:snapToGrid w:val="0"/>
        </w:rPr>
      </w:pPr>
      <w:proofErr w:type="spellStart"/>
      <w:r w:rsidRPr="00EF1890">
        <w:rPr>
          <w:rFonts w:ascii="Calibri" w:hAnsi="Calibri"/>
          <w:snapToGrid w:val="0"/>
        </w:rPr>
        <w:t>reprofilacja</w:t>
      </w:r>
      <w:proofErr w:type="spellEnd"/>
      <w:r w:rsidRPr="00EF1890">
        <w:rPr>
          <w:rFonts w:ascii="Calibri" w:hAnsi="Calibri"/>
          <w:snapToGrid w:val="0"/>
        </w:rPr>
        <w:t xml:space="preserve"> i uszczelnienie powierzchni szpachlówkami wyrównawczymi typu PCC, </w:t>
      </w:r>
    </w:p>
    <w:p w:rsidR="00DB5B23" w:rsidRPr="00EF1890" w:rsidRDefault="00DB5B23" w:rsidP="00B66BE3">
      <w:pPr>
        <w:widowControl w:val="0"/>
        <w:numPr>
          <w:ilvl w:val="0"/>
          <w:numId w:val="28"/>
        </w:numPr>
        <w:jc w:val="both"/>
        <w:rPr>
          <w:rFonts w:ascii="Calibri" w:hAnsi="Calibri"/>
          <w:snapToGrid w:val="0"/>
        </w:rPr>
      </w:pPr>
      <w:r w:rsidRPr="00EF1890">
        <w:rPr>
          <w:rFonts w:ascii="Calibri" w:hAnsi="Calibri"/>
          <w:snapToGrid w:val="0"/>
        </w:rPr>
        <w:t>zabezpieczenie powierzchni malarskimi powłokami ochronnymi.</w:t>
      </w:r>
    </w:p>
    <w:p w:rsidR="00DB5B23" w:rsidRPr="00EF1890" w:rsidRDefault="00DB5B23" w:rsidP="00DB5B23">
      <w:pPr>
        <w:widowControl w:val="0"/>
        <w:ind w:left="1429"/>
        <w:jc w:val="both"/>
        <w:rPr>
          <w:rFonts w:ascii="Calibri" w:hAnsi="Calibri"/>
          <w:snapToGrid w:val="0"/>
        </w:rPr>
      </w:pPr>
    </w:p>
    <w:p w:rsidR="00DB5B23" w:rsidRPr="004E4A0B" w:rsidRDefault="00DB5B23" w:rsidP="00DB5B23">
      <w:pPr>
        <w:widowControl w:val="0"/>
        <w:ind w:firstLine="567"/>
        <w:jc w:val="both"/>
        <w:rPr>
          <w:rFonts w:ascii="Calibri" w:hAnsi="Calibri"/>
          <w:snapToGrid w:val="0"/>
        </w:rPr>
      </w:pPr>
      <w:r w:rsidRPr="00EF1890">
        <w:rPr>
          <w:rFonts w:ascii="Calibri" w:hAnsi="Calibri"/>
          <w:snapToGrid w:val="0"/>
        </w:rPr>
        <w:t xml:space="preserve">Dopuszcza się stosowanie innych systemów naprawy betonu dopuszczonych do odnów </w:t>
      </w:r>
      <w:r w:rsidRPr="004E4A0B">
        <w:rPr>
          <w:rFonts w:ascii="Calibri" w:hAnsi="Calibri"/>
          <w:snapToGrid w:val="0"/>
        </w:rPr>
        <w:t>w mostownictwie po konsultacji z Projektantem.</w:t>
      </w:r>
    </w:p>
    <w:p w:rsidR="00EF1890" w:rsidRPr="004F5CC3" w:rsidRDefault="00EF1890" w:rsidP="00EF1890">
      <w:pPr>
        <w:rPr>
          <w:rFonts w:eastAsia="Calibri"/>
          <w:lang w:eastAsia="ar-SA"/>
        </w:rPr>
      </w:pPr>
    </w:p>
    <w:p w:rsidR="00DB5B23" w:rsidRPr="004F5CC3" w:rsidRDefault="00DB5B23" w:rsidP="00B66BE3">
      <w:pPr>
        <w:pStyle w:val="Nagwek2"/>
        <w:numPr>
          <w:ilvl w:val="2"/>
          <w:numId w:val="9"/>
        </w:numPr>
        <w:suppressAutoHyphens/>
        <w:spacing w:before="120" w:after="120"/>
        <w:jc w:val="both"/>
        <w:rPr>
          <w:rFonts w:ascii="Calibri" w:hAnsi="Calibri" w:cs="Arial"/>
          <w:i w:val="0"/>
          <w:iCs w:val="0"/>
          <w:kern w:val="24"/>
          <w:sz w:val="24"/>
          <w:szCs w:val="32"/>
          <w:lang w:eastAsia="ar-SA"/>
        </w:rPr>
      </w:pPr>
      <w:bookmarkStart w:id="58" w:name="_Toc403399713"/>
      <w:bookmarkStart w:id="59" w:name="_Toc424424290"/>
      <w:bookmarkStart w:id="60" w:name="_Toc468443840"/>
      <w:bookmarkStart w:id="61" w:name="_Toc468444026"/>
      <w:bookmarkStart w:id="62" w:name="_Toc471332252"/>
      <w:bookmarkStart w:id="63" w:name="_Toc21609279"/>
      <w:r w:rsidRPr="004F5CC3">
        <w:rPr>
          <w:rFonts w:ascii="Calibri" w:hAnsi="Calibri" w:cs="Arial"/>
          <w:i w:val="0"/>
          <w:iCs w:val="0"/>
          <w:kern w:val="24"/>
          <w:sz w:val="24"/>
          <w:szCs w:val="32"/>
          <w:lang w:eastAsia="ar-SA"/>
        </w:rPr>
        <w:t>ZASYPKI ZA PRZYCZÓŁKAMI</w:t>
      </w:r>
      <w:bookmarkEnd w:id="58"/>
      <w:r w:rsidRPr="004F5CC3">
        <w:rPr>
          <w:rFonts w:ascii="Calibri" w:hAnsi="Calibri" w:cs="Arial"/>
          <w:i w:val="0"/>
          <w:iCs w:val="0"/>
          <w:kern w:val="24"/>
          <w:sz w:val="24"/>
          <w:szCs w:val="32"/>
          <w:lang w:eastAsia="ar-SA"/>
        </w:rPr>
        <w:t xml:space="preserve"> I PŁYTY PRZEJŚCIOWE</w:t>
      </w:r>
      <w:bookmarkEnd w:id="59"/>
      <w:bookmarkEnd w:id="60"/>
      <w:bookmarkEnd w:id="61"/>
      <w:bookmarkEnd w:id="62"/>
      <w:bookmarkEnd w:id="63"/>
    </w:p>
    <w:p w:rsidR="00DB5B23" w:rsidRPr="004F5CC3" w:rsidRDefault="00DB5B23" w:rsidP="00DB5B23">
      <w:pPr>
        <w:ind w:firstLine="567"/>
        <w:jc w:val="both"/>
        <w:rPr>
          <w:rFonts w:ascii="Calibri" w:eastAsia="Calibri" w:hAnsi="Calibri"/>
          <w:lang w:eastAsia="en-US"/>
        </w:rPr>
      </w:pPr>
      <w:r w:rsidRPr="004F5CC3">
        <w:rPr>
          <w:rFonts w:ascii="Calibri" w:eastAsia="Calibri" w:hAnsi="Calibri"/>
          <w:lang w:eastAsia="en-US"/>
        </w:rPr>
        <w:t xml:space="preserve">Zasypkę (pod płytą przejściową w strefie jezdni i pod nawierzchnią pobocza) należy wykonać z gruntów niespoistych o zróżnicowanym uziarnieniu, przepuszczalnych. Nie należy stosować gruntów </w:t>
      </w:r>
      <w:proofErr w:type="spellStart"/>
      <w:r w:rsidRPr="004F5CC3">
        <w:rPr>
          <w:rFonts w:ascii="Calibri" w:eastAsia="Calibri" w:hAnsi="Calibri"/>
          <w:lang w:eastAsia="en-US"/>
        </w:rPr>
        <w:t>wysadzinowych</w:t>
      </w:r>
      <w:proofErr w:type="spellEnd"/>
      <w:r w:rsidRPr="004F5CC3">
        <w:rPr>
          <w:rFonts w:ascii="Calibri" w:eastAsia="Calibri" w:hAnsi="Calibri"/>
          <w:lang w:eastAsia="en-US"/>
        </w:rPr>
        <w:t xml:space="preserve">, zanieczyszczonych, pęczniejących i zamarzniętych. Poszczególne warstwy układać poziomo, w stanie wilgotności zbliżonej do optymalnej. Zasypkę przyczółków zagęszczać do </w:t>
      </w:r>
      <w:proofErr w:type="spellStart"/>
      <w:r w:rsidRPr="004F5CC3">
        <w:rPr>
          <w:rFonts w:ascii="Calibri" w:eastAsia="Calibri" w:hAnsi="Calibri"/>
          <w:lang w:eastAsia="en-US"/>
        </w:rPr>
        <w:t>Is</w:t>
      </w:r>
      <w:proofErr w:type="spellEnd"/>
      <w:r w:rsidRPr="004F5CC3">
        <w:rPr>
          <w:rFonts w:ascii="Calibri" w:eastAsia="Calibri" w:hAnsi="Calibri"/>
          <w:lang w:eastAsia="en-US"/>
        </w:rPr>
        <w:t>=1,00.</w:t>
      </w:r>
    </w:p>
    <w:p w:rsidR="00DB5B23" w:rsidRPr="004F5CC3" w:rsidRDefault="00DB5B23" w:rsidP="00DB5B23">
      <w:pPr>
        <w:ind w:firstLine="567"/>
        <w:jc w:val="both"/>
        <w:rPr>
          <w:rFonts w:ascii="Calibri" w:eastAsia="Calibri" w:hAnsi="Calibri"/>
          <w:lang w:eastAsia="en-US"/>
        </w:rPr>
      </w:pPr>
      <w:r w:rsidRPr="004F5CC3">
        <w:rPr>
          <w:rFonts w:ascii="Calibri" w:eastAsia="Calibri" w:hAnsi="Calibri"/>
          <w:lang w:eastAsia="en-US"/>
        </w:rPr>
        <w:t xml:space="preserve">Płyty przejściowe projektuje się o długości 4,0m, o pochyleniu podłużnym 10% i grubości 0,30 m. Płyty przejściowe należy wykonać pod jezdnią i poboczem, z betonu C30/37 zbrojonego stalą </w:t>
      </w:r>
      <w:r w:rsidR="00277CBA">
        <w:rPr>
          <w:rFonts w:ascii="Calibri" w:eastAsia="Calibri" w:hAnsi="Calibri"/>
          <w:lang w:eastAsia="en-US"/>
        </w:rPr>
        <w:t>B500SP</w:t>
      </w:r>
      <w:r w:rsidRPr="004F5CC3">
        <w:rPr>
          <w:rFonts w:ascii="Calibri" w:eastAsia="Calibri" w:hAnsi="Calibri"/>
          <w:lang w:eastAsia="en-US"/>
        </w:rPr>
        <w:t>, na podbudowie z betonu C1</w:t>
      </w:r>
      <w:r w:rsidR="004F5CC3" w:rsidRPr="004F5CC3">
        <w:rPr>
          <w:rFonts w:ascii="Calibri" w:eastAsia="Calibri" w:hAnsi="Calibri"/>
          <w:lang w:eastAsia="en-US"/>
        </w:rPr>
        <w:t>2</w:t>
      </w:r>
      <w:r w:rsidRPr="004F5CC3">
        <w:rPr>
          <w:rFonts w:ascii="Calibri" w:eastAsia="Calibri" w:hAnsi="Calibri"/>
          <w:lang w:eastAsia="en-US"/>
        </w:rPr>
        <w:t>/</w:t>
      </w:r>
      <w:r w:rsidR="004F5CC3" w:rsidRPr="004F5CC3">
        <w:rPr>
          <w:rFonts w:ascii="Calibri" w:eastAsia="Calibri" w:hAnsi="Calibri"/>
          <w:lang w:eastAsia="en-US"/>
        </w:rPr>
        <w:t>15</w:t>
      </w:r>
      <w:r w:rsidRPr="004F5CC3">
        <w:rPr>
          <w:rFonts w:ascii="Calibri" w:eastAsia="Calibri" w:hAnsi="Calibri"/>
          <w:lang w:eastAsia="en-US"/>
        </w:rPr>
        <w:t>.</w:t>
      </w:r>
    </w:p>
    <w:p w:rsidR="00DB5B23" w:rsidRPr="004F5CC3" w:rsidRDefault="00DB5B23" w:rsidP="00DB5B23">
      <w:pPr>
        <w:ind w:firstLine="567"/>
        <w:jc w:val="both"/>
        <w:rPr>
          <w:rFonts w:ascii="Calibri" w:eastAsia="Calibri" w:hAnsi="Calibri"/>
          <w:lang w:eastAsia="en-US"/>
        </w:rPr>
      </w:pPr>
      <w:r w:rsidRPr="004F5CC3">
        <w:rPr>
          <w:rFonts w:ascii="Calibri" w:eastAsia="Calibri" w:hAnsi="Calibri"/>
          <w:lang w:eastAsia="en-US"/>
        </w:rPr>
        <w:t>Na płycie przejściowej projektuje się hydroizolację z papy termozgrzewalnej mostowej. Jako warstwę ochronną należy wykonać warstwę betonu C20/25 o grubości 50mm zbrojonego siatką z prętów fi 8mm o oczku 15x15cm.</w:t>
      </w:r>
    </w:p>
    <w:p w:rsidR="00DB5B23" w:rsidRPr="004F5CC3" w:rsidRDefault="00DB5B23" w:rsidP="00DB5B23">
      <w:pPr>
        <w:ind w:firstLine="567"/>
        <w:jc w:val="both"/>
        <w:rPr>
          <w:rFonts w:ascii="Calibri" w:eastAsia="Calibri" w:hAnsi="Calibri"/>
          <w:lang w:eastAsia="en-US"/>
        </w:rPr>
      </w:pPr>
      <w:r w:rsidRPr="004F5CC3">
        <w:rPr>
          <w:rFonts w:ascii="Calibri" w:eastAsia="Calibri" w:hAnsi="Calibri"/>
          <w:lang w:eastAsia="en-US"/>
        </w:rPr>
        <w:t>Do obowiązków Wykonawcy robót, w ramach projektu technologicznego, należy wykonanie konstrukcji zabezpieczenia wykopów,</w:t>
      </w:r>
      <w:r w:rsidR="00277CBA">
        <w:rPr>
          <w:rFonts w:ascii="Calibri" w:eastAsia="Calibri" w:hAnsi="Calibri"/>
          <w:lang w:eastAsia="en-US"/>
        </w:rPr>
        <w:t xml:space="preserve"> rzeki</w:t>
      </w:r>
      <w:r w:rsidR="009317AE">
        <w:rPr>
          <w:rFonts w:ascii="Calibri" w:eastAsia="Calibri" w:hAnsi="Calibri"/>
          <w:lang w:eastAsia="en-US"/>
        </w:rPr>
        <w:t xml:space="preserve"> (utrzymanie przepływu wody podczas robót) oraz ruchu w przypadku prowadzenia prac połówkowo tj. przy utrzymaniu ruchu kołowego.</w:t>
      </w:r>
    </w:p>
    <w:p w:rsidR="00DB5B23" w:rsidRPr="004F5CC3" w:rsidRDefault="00DB5B23" w:rsidP="00B66BE3">
      <w:pPr>
        <w:pStyle w:val="Nagwek2"/>
        <w:numPr>
          <w:ilvl w:val="2"/>
          <w:numId w:val="9"/>
        </w:numPr>
        <w:suppressAutoHyphens/>
        <w:spacing w:before="120" w:after="120"/>
        <w:jc w:val="both"/>
        <w:rPr>
          <w:rFonts w:ascii="Calibri" w:hAnsi="Calibri" w:cs="Arial"/>
          <w:i w:val="0"/>
          <w:iCs w:val="0"/>
          <w:kern w:val="24"/>
          <w:sz w:val="24"/>
          <w:szCs w:val="32"/>
          <w:lang w:eastAsia="ar-SA"/>
        </w:rPr>
      </w:pPr>
      <w:bookmarkStart w:id="64" w:name="_Toc471332253"/>
      <w:bookmarkStart w:id="65" w:name="_Toc21609280"/>
      <w:r w:rsidRPr="004F5CC3">
        <w:rPr>
          <w:rFonts w:ascii="Calibri" w:hAnsi="Calibri" w:cs="Arial"/>
          <w:i w:val="0"/>
          <w:iCs w:val="0"/>
          <w:kern w:val="24"/>
          <w:sz w:val="24"/>
          <w:szCs w:val="32"/>
          <w:lang w:eastAsia="ar-SA"/>
        </w:rPr>
        <w:t>ELEMENTY WYPOSAŻENIA OBIEKTU</w:t>
      </w:r>
      <w:bookmarkEnd w:id="64"/>
      <w:bookmarkEnd w:id="65"/>
    </w:p>
    <w:p w:rsidR="00DB5B23" w:rsidRPr="004F5CC3" w:rsidRDefault="00DB5B23" w:rsidP="00DB5B23">
      <w:pPr>
        <w:ind w:firstLine="567"/>
        <w:jc w:val="both"/>
        <w:rPr>
          <w:rFonts w:ascii="Calibri" w:eastAsia="Calibri" w:hAnsi="Calibri"/>
          <w:lang w:eastAsia="en-US"/>
        </w:rPr>
      </w:pPr>
      <w:r w:rsidRPr="004F5CC3">
        <w:rPr>
          <w:rFonts w:ascii="Calibri" w:eastAsia="Calibri" w:hAnsi="Calibri"/>
          <w:lang w:eastAsia="en-US"/>
        </w:rPr>
        <w:t xml:space="preserve">Zaprojektowano kapy chodnikowe z betonu C30/37, wykonywane na miejscu wybudowania i zakotwione w konstrukcji przęseł za pomocą kotew </w:t>
      </w:r>
      <w:r w:rsidR="004F5CC3">
        <w:rPr>
          <w:rFonts w:ascii="Calibri" w:eastAsia="Calibri" w:hAnsi="Calibri"/>
          <w:lang w:eastAsia="en-US"/>
        </w:rPr>
        <w:t xml:space="preserve">do </w:t>
      </w:r>
      <w:proofErr w:type="spellStart"/>
      <w:r w:rsidR="004F5CC3">
        <w:rPr>
          <w:rFonts w:ascii="Calibri" w:eastAsia="Calibri" w:hAnsi="Calibri"/>
          <w:lang w:eastAsia="en-US"/>
        </w:rPr>
        <w:t>kotwienia</w:t>
      </w:r>
      <w:proofErr w:type="spellEnd"/>
      <w:r w:rsidR="004F5CC3">
        <w:rPr>
          <w:rFonts w:ascii="Calibri" w:eastAsia="Calibri" w:hAnsi="Calibri"/>
          <w:lang w:eastAsia="en-US"/>
        </w:rPr>
        <w:t xml:space="preserve"> kap</w:t>
      </w:r>
      <w:r w:rsidRPr="004F5CC3">
        <w:rPr>
          <w:rFonts w:ascii="Calibri" w:eastAsia="Calibri" w:hAnsi="Calibri"/>
          <w:lang w:eastAsia="en-US"/>
        </w:rPr>
        <w:t xml:space="preserve">. Na krawędziach kap zostaną zamocowane </w:t>
      </w:r>
      <w:proofErr w:type="spellStart"/>
      <w:r w:rsidRPr="004F5CC3">
        <w:rPr>
          <w:rFonts w:ascii="Calibri" w:eastAsia="Calibri" w:hAnsi="Calibri"/>
          <w:lang w:eastAsia="en-US"/>
        </w:rPr>
        <w:t>polimerobetonowe</w:t>
      </w:r>
      <w:proofErr w:type="spellEnd"/>
      <w:r w:rsidRPr="004F5CC3">
        <w:rPr>
          <w:rFonts w:ascii="Calibri" w:eastAsia="Calibri" w:hAnsi="Calibri"/>
          <w:lang w:eastAsia="en-US"/>
        </w:rPr>
        <w:t xml:space="preserve"> deski gzymsowe gr. ok. 4 cm, </w:t>
      </w:r>
      <w:r w:rsidR="004F5CC3">
        <w:rPr>
          <w:rFonts w:ascii="Calibri" w:eastAsia="Calibri" w:hAnsi="Calibri"/>
          <w:lang w:eastAsia="en-US"/>
        </w:rPr>
        <w:t xml:space="preserve">wysokości 55cm, </w:t>
      </w:r>
      <w:r w:rsidRPr="004F5CC3">
        <w:rPr>
          <w:rFonts w:ascii="Calibri" w:eastAsia="Calibri" w:hAnsi="Calibri"/>
          <w:lang w:eastAsia="en-US"/>
        </w:rPr>
        <w:t>barwione w masie i odporne na promieniowanie UV.</w:t>
      </w:r>
    </w:p>
    <w:p w:rsidR="004F5CC3" w:rsidRPr="008C6722" w:rsidRDefault="004F5CC3" w:rsidP="004F5CC3">
      <w:pPr>
        <w:autoSpaceDE w:val="0"/>
        <w:autoSpaceDN w:val="0"/>
        <w:adjustRightInd w:val="0"/>
        <w:ind w:firstLine="709"/>
        <w:jc w:val="both"/>
        <w:rPr>
          <w:rFonts w:ascii="Calibri" w:hAnsi="Calibri"/>
        </w:rPr>
      </w:pPr>
      <w:r w:rsidRPr="008C6722">
        <w:rPr>
          <w:rFonts w:ascii="Calibri" w:hAnsi="Calibri"/>
        </w:rPr>
        <w:t>Zastosowan</w:t>
      </w:r>
      <w:r w:rsidR="009F6D8D">
        <w:rPr>
          <w:rFonts w:ascii="Calibri" w:hAnsi="Calibri"/>
        </w:rPr>
        <w:t xml:space="preserve">o krawężniki granitowe mostowe </w:t>
      </w:r>
      <w:r w:rsidRPr="008C6722">
        <w:rPr>
          <w:rFonts w:ascii="Calibri" w:hAnsi="Calibri"/>
        </w:rPr>
        <w:t>kotwione w kapie chodnikowej za pomocą wklejanych stalowych prętów</w:t>
      </w:r>
      <w:r w:rsidR="009F6D8D">
        <w:rPr>
          <w:rFonts w:ascii="Calibri" w:hAnsi="Calibri"/>
        </w:rPr>
        <w:t>.</w:t>
      </w:r>
    </w:p>
    <w:p w:rsidR="002F77A3" w:rsidRDefault="002F77A3" w:rsidP="002F77A3">
      <w:pPr>
        <w:pStyle w:val="Bezodstpw"/>
        <w:ind w:firstLine="567"/>
        <w:jc w:val="both"/>
        <w:rPr>
          <w:rStyle w:val="BezodstpwZnak"/>
          <w:rFonts w:eastAsia="PMingLiU"/>
        </w:rPr>
      </w:pPr>
      <w:r>
        <w:rPr>
          <w:rFonts w:eastAsia="PMingLiU"/>
        </w:rPr>
        <w:t>D</w:t>
      </w:r>
      <w:r w:rsidRPr="00987728">
        <w:rPr>
          <w:rFonts w:eastAsia="PMingLiU"/>
        </w:rPr>
        <w:t>ylatację w jezdni należy wykonać poprzez nacięcie warstwy bitumicznej ścier</w:t>
      </w:r>
      <w:r w:rsidR="00CF4B44">
        <w:rPr>
          <w:rFonts w:eastAsia="PMingLiU"/>
        </w:rPr>
        <w:t>alnej (w </w:t>
      </w:r>
      <w:r w:rsidRPr="00987728">
        <w:rPr>
          <w:rFonts w:eastAsia="PMingLiU"/>
        </w:rPr>
        <w:t>miejscu styku przęsło - grunt) i zalanie szczeliny asfaltem na gorąco</w:t>
      </w:r>
      <w:r>
        <w:rPr>
          <w:rFonts w:eastAsia="PMingLiU"/>
        </w:rPr>
        <w:t xml:space="preserve"> - szerokość szczeliny 20mm.</w:t>
      </w:r>
      <w:r w:rsidR="009317AE">
        <w:rPr>
          <w:rFonts w:eastAsia="PMingLiU"/>
        </w:rPr>
        <w:t xml:space="preserve"> Dodatkowo w strefie styku przęsła z gruntem należy zastosować </w:t>
      </w:r>
      <w:proofErr w:type="spellStart"/>
      <w:r w:rsidR="009317AE">
        <w:rPr>
          <w:rFonts w:eastAsia="PMingLiU"/>
        </w:rPr>
        <w:t>geosiatkę</w:t>
      </w:r>
      <w:proofErr w:type="spellEnd"/>
      <w:r w:rsidR="009317AE">
        <w:rPr>
          <w:rFonts w:eastAsia="PMingLiU"/>
        </w:rPr>
        <w:t xml:space="preserve"> wzmacniającą.</w:t>
      </w:r>
    </w:p>
    <w:p w:rsidR="00277CBA" w:rsidRDefault="00DB5B23" w:rsidP="00277CBA">
      <w:pPr>
        <w:ind w:firstLine="567"/>
        <w:jc w:val="both"/>
        <w:rPr>
          <w:rFonts w:ascii="Calibri" w:eastAsia="Calibri" w:hAnsi="Calibri"/>
          <w:lang w:eastAsia="en-US"/>
        </w:rPr>
      </w:pPr>
      <w:r w:rsidRPr="004F5CC3">
        <w:rPr>
          <w:rFonts w:ascii="Calibri" w:eastAsia="Calibri" w:hAnsi="Calibri"/>
          <w:lang w:eastAsia="en-US"/>
        </w:rPr>
        <w:lastRenderedPageBreak/>
        <w:t xml:space="preserve">Zaprojektowano na krawędzi obiektu </w:t>
      </w:r>
      <w:r w:rsidR="004F5CC3">
        <w:rPr>
          <w:rFonts w:ascii="Calibri" w:eastAsia="Calibri" w:hAnsi="Calibri"/>
          <w:lang w:eastAsia="en-US"/>
        </w:rPr>
        <w:t>jednostronne</w:t>
      </w:r>
      <w:r w:rsidR="002F77A3">
        <w:rPr>
          <w:rFonts w:ascii="Calibri" w:eastAsia="Calibri" w:hAnsi="Calibri"/>
          <w:lang w:eastAsia="en-US"/>
        </w:rPr>
        <w:t xml:space="preserve"> bariero-poręcze sztywne H2W2</w:t>
      </w:r>
      <w:r w:rsidR="00CF4B44">
        <w:rPr>
          <w:rFonts w:ascii="Calibri" w:eastAsia="Calibri" w:hAnsi="Calibri"/>
          <w:lang w:eastAsia="en-US"/>
        </w:rPr>
        <w:t xml:space="preserve"> o </w:t>
      </w:r>
      <w:r w:rsidR="00885C4E">
        <w:rPr>
          <w:rFonts w:ascii="Calibri" w:eastAsia="Calibri" w:hAnsi="Calibri"/>
          <w:lang w:eastAsia="en-US"/>
        </w:rPr>
        <w:t>wysokości min. 1,1 m</w:t>
      </w:r>
      <w:r w:rsidRPr="004F5CC3">
        <w:rPr>
          <w:rFonts w:ascii="Calibri" w:eastAsia="Calibri" w:hAnsi="Calibri"/>
          <w:lang w:eastAsia="en-US"/>
        </w:rPr>
        <w:t>. Bariery należy połączyć z odcinkami barier ochronnych wykonywanymi na dojazdach</w:t>
      </w:r>
      <w:r w:rsidR="004F5CC3">
        <w:rPr>
          <w:rFonts w:ascii="Calibri" w:eastAsia="Calibri" w:hAnsi="Calibri"/>
          <w:lang w:eastAsia="en-US"/>
        </w:rPr>
        <w:t xml:space="preserve"> (odcinek początkowy i końcowy)</w:t>
      </w:r>
      <w:r w:rsidRPr="004F5CC3">
        <w:rPr>
          <w:rFonts w:ascii="Calibri" w:eastAsia="Calibri" w:hAnsi="Calibri"/>
          <w:lang w:eastAsia="en-US"/>
        </w:rPr>
        <w:t>. Rozstaw mocowań słupków wg. wymagań producenta. Taśmy barier na moście i</w:t>
      </w:r>
      <w:r w:rsidR="004F5CC3">
        <w:rPr>
          <w:rFonts w:ascii="Calibri" w:eastAsia="Calibri" w:hAnsi="Calibri"/>
          <w:lang w:eastAsia="en-US"/>
        </w:rPr>
        <w:t> </w:t>
      </w:r>
      <w:r w:rsidRPr="004F5CC3">
        <w:rPr>
          <w:rFonts w:ascii="Calibri" w:eastAsia="Calibri" w:hAnsi="Calibri"/>
          <w:lang w:eastAsia="en-US"/>
        </w:rPr>
        <w:t>dojazdach muszą być na tym samym poziomie względem nawierzchni jezdni. Bariery powinny być wyposażone w elementy odblaskowe. Bariery montować według wytycznych producenta.</w:t>
      </w:r>
      <w:r w:rsidR="00277CBA">
        <w:rPr>
          <w:rFonts w:ascii="Calibri" w:eastAsia="Calibri" w:hAnsi="Calibri"/>
          <w:lang w:eastAsia="en-US"/>
        </w:rPr>
        <w:t xml:space="preserve"> Zabezpieczenie antykorozyjne wg kart katalogowych producenta.</w:t>
      </w:r>
    </w:p>
    <w:p w:rsidR="009317AE" w:rsidRDefault="009317AE" w:rsidP="00277CBA">
      <w:pPr>
        <w:ind w:firstLine="567"/>
        <w:jc w:val="both"/>
        <w:rPr>
          <w:rFonts w:ascii="Calibri" w:eastAsia="Calibri" w:hAnsi="Calibri"/>
          <w:lang w:eastAsia="en-US"/>
        </w:rPr>
      </w:pPr>
    </w:p>
    <w:p w:rsidR="00DB5B23" w:rsidRPr="004F5CC3" w:rsidRDefault="00DB5B23" w:rsidP="00DB5B23">
      <w:pPr>
        <w:spacing w:before="120" w:line="360" w:lineRule="auto"/>
        <w:jc w:val="both"/>
        <w:rPr>
          <w:rFonts w:ascii="Calibri" w:hAnsi="Calibri" w:cs="Arial"/>
          <w:b/>
          <w:iCs/>
          <w:u w:val="single"/>
        </w:rPr>
      </w:pPr>
      <w:bookmarkStart w:id="66" w:name="_Toc380098453"/>
      <w:r w:rsidRPr="004F5CC3">
        <w:rPr>
          <w:rFonts w:ascii="Calibri" w:hAnsi="Calibri" w:cs="Arial"/>
          <w:b/>
          <w:iCs/>
          <w:u w:val="single"/>
        </w:rPr>
        <w:t>Znaki wysokościowe</w:t>
      </w:r>
      <w:bookmarkEnd w:id="66"/>
    </w:p>
    <w:p w:rsidR="004F0597" w:rsidRPr="004F0597" w:rsidRDefault="004F0597" w:rsidP="004F0597">
      <w:pPr>
        <w:pStyle w:val="sstnromalny"/>
        <w:jc w:val="both"/>
        <w:rPr>
          <w:rFonts w:asciiTheme="minorHAnsi" w:hAnsiTheme="minorHAnsi" w:cs="Arial"/>
          <w:sz w:val="24"/>
          <w:szCs w:val="24"/>
        </w:rPr>
      </w:pPr>
      <w:r w:rsidRPr="004F0597">
        <w:rPr>
          <w:rFonts w:asciiTheme="minorHAnsi" w:hAnsiTheme="minorHAnsi" w:cs="Arial"/>
          <w:sz w:val="24"/>
          <w:szCs w:val="24"/>
        </w:rPr>
        <w:t xml:space="preserve">Zakłada się wykonanie znaków wysokościowych </w:t>
      </w:r>
      <w:r>
        <w:rPr>
          <w:rFonts w:asciiTheme="minorHAnsi" w:hAnsiTheme="minorHAnsi" w:cs="Arial"/>
          <w:sz w:val="24"/>
          <w:szCs w:val="24"/>
        </w:rPr>
        <w:t xml:space="preserve">służących </w:t>
      </w:r>
      <w:r w:rsidR="00B6406F">
        <w:rPr>
          <w:rFonts w:asciiTheme="minorHAnsi" w:hAnsiTheme="minorHAnsi" w:cs="Arial"/>
          <w:sz w:val="24"/>
          <w:szCs w:val="24"/>
        </w:rPr>
        <w:t>badaniu przemieszczeń pionowych obiektu.</w:t>
      </w:r>
      <w:r>
        <w:rPr>
          <w:rFonts w:asciiTheme="minorHAnsi" w:hAnsiTheme="minorHAnsi" w:cs="Arial"/>
          <w:sz w:val="24"/>
          <w:szCs w:val="24"/>
        </w:rPr>
        <w:t xml:space="preserve"> </w:t>
      </w:r>
      <w:r w:rsidR="00B6406F">
        <w:rPr>
          <w:rFonts w:asciiTheme="minorHAnsi" w:hAnsiTheme="minorHAnsi" w:cs="Arial"/>
          <w:sz w:val="24"/>
          <w:szCs w:val="24"/>
        </w:rPr>
        <w:t xml:space="preserve">Znaki wysokościowe przewiduje się wykonać </w:t>
      </w:r>
      <w:r w:rsidRPr="004F0597">
        <w:rPr>
          <w:rFonts w:asciiTheme="minorHAnsi" w:hAnsiTheme="minorHAnsi" w:cs="Arial"/>
          <w:sz w:val="24"/>
          <w:szCs w:val="24"/>
        </w:rPr>
        <w:t>w postaci stalowych trzpieni ze stali nierdzewnej osadzonych p</w:t>
      </w:r>
      <w:r>
        <w:rPr>
          <w:rFonts w:asciiTheme="minorHAnsi" w:hAnsiTheme="minorHAnsi" w:cs="Arial"/>
          <w:sz w:val="24"/>
          <w:szCs w:val="24"/>
        </w:rPr>
        <w:t>rzy użyciu żywicy epoksydowej w </w:t>
      </w:r>
      <w:r w:rsidRPr="004F0597">
        <w:rPr>
          <w:rFonts w:asciiTheme="minorHAnsi" w:hAnsiTheme="minorHAnsi" w:cs="Arial"/>
          <w:sz w:val="24"/>
          <w:szCs w:val="24"/>
        </w:rPr>
        <w:t xml:space="preserve">wywierconych otworach. Miejsce osadzenia znaku (trzpienia) musi zapewnić możliwość ustawienia na nim łaty niwelacyjnej i wykonanie odczytu, natomiast kształt trzpienia powinien zapewnić jednoznaczny sposób ustawienia na nim łaty. </w:t>
      </w:r>
    </w:p>
    <w:p w:rsidR="004F0597" w:rsidRPr="004F0597" w:rsidRDefault="004F0597" w:rsidP="004F0597">
      <w:pPr>
        <w:pStyle w:val="sstnromalny"/>
        <w:jc w:val="both"/>
        <w:rPr>
          <w:rFonts w:asciiTheme="minorHAnsi" w:hAnsiTheme="minorHAnsi" w:cs="Arial"/>
          <w:sz w:val="24"/>
          <w:szCs w:val="24"/>
        </w:rPr>
      </w:pPr>
      <w:r w:rsidRPr="004F0597">
        <w:rPr>
          <w:rFonts w:asciiTheme="minorHAnsi" w:hAnsiTheme="minorHAnsi" w:cs="Arial"/>
          <w:sz w:val="24"/>
          <w:szCs w:val="24"/>
        </w:rPr>
        <w:t xml:space="preserve">W celu umożliwienia kontroli </w:t>
      </w:r>
      <w:proofErr w:type="spellStart"/>
      <w:r w:rsidRPr="004F0597">
        <w:rPr>
          <w:rFonts w:asciiTheme="minorHAnsi" w:hAnsiTheme="minorHAnsi" w:cs="Arial"/>
          <w:sz w:val="24"/>
          <w:szCs w:val="24"/>
        </w:rPr>
        <w:t>osiadań</w:t>
      </w:r>
      <w:proofErr w:type="spellEnd"/>
      <w:r w:rsidRPr="004F0597">
        <w:rPr>
          <w:rFonts w:asciiTheme="minorHAnsi" w:hAnsiTheme="minorHAnsi" w:cs="Arial"/>
          <w:sz w:val="24"/>
          <w:szCs w:val="24"/>
        </w:rPr>
        <w:t xml:space="preserve"> podpór obiektu znaki wysokościowe przewidziane do osadzenia w podporach obiektu należy zamontować bezpośrednio po </w:t>
      </w:r>
      <w:proofErr w:type="spellStart"/>
      <w:r w:rsidRPr="004F0597">
        <w:rPr>
          <w:rFonts w:asciiTheme="minorHAnsi" w:hAnsiTheme="minorHAnsi" w:cs="Arial"/>
          <w:sz w:val="24"/>
          <w:szCs w:val="24"/>
        </w:rPr>
        <w:t>rozszalowaniu</w:t>
      </w:r>
      <w:proofErr w:type="spellEnd"/>
      <w:r w:rsidRPr="004F0597">
        <w:rPr>
          <w:rFonts w:asciiTheme="minorHAnsi" w:hAnsiTheme="minorHAnsi" w:cs="Arial"/>
          <w:sz w:val="24"/>
          <w:szCs w:val="24"/>
        </w:rPr>
        <w:t xml:space="preserve"> podpór. Pozostałe znaki wysokościowe na obiekcie należy zamontować przed oddaniem mostu do użytkowania. </w:t>
      </w:r>
    </w:p>
    <w:p w:rsidR="00DB5B23" w:rsidRPr="004F5CC3" w:rsidRDefault="00DB5B23" w:rsidP="00DB5B23">
      <w:pPr>
        <w:ind w:firstLine="576"/>
        <w:jc w:val="both"/>
        <w:rPr>
          <w:rFonts w:ascii="Calibri" w:hAnsi="Calibri"/>
        </w:rPr>
      </w:pPr>
      <w:r w:rsidRPr="004F0597">
        <w:rPr>
          <w:rFonts w:ascii="Calibri" w:hAnsi="Calibri"/>
        </w:rPr>
        <w:t>Dla obiektu</w:t>
      </w:r>
      <w:r w:rsidRPr="004F5CC3">
        <w:rPr>
          <w:rFonts w:ascii="Calibri" w:hAnsi="Calibri"/>
        </w:rPr>
        <w:t xml:space="preserve"> przewiduje się umieszczenie znaków wysokościowych w następujących miejscach:</w:t>
      </w:r>
    </w:p>
    <w:p w:rsidR="00DB5B23" w:rsidRPr="004F5CC3" w:rsidRDefault="00DB5B23" w:rsidP="00B66BE3">
      <w:pPr>
        <w:numPr>
          <w:ilvl w:val="0"/>
          <w:numId w:val="32"/>
        </w:numPr>
        <w:jc w:val="both"/>
        <w:rPr>
          <w:rFonts w:ascii="Calibri" w:hAnsi="Calibri"/>
        </w:rPr>
      </w:pPr>
      <w:r w:rsidRPr="004F5CC3">
        <w:rPr>
          <w:rFonts w:ascii="Calibri" w:hAnsi="Calibri"/>
        </w:rPr>
        <w:t xml:space="preserve">po </w:t>
      </w:r>
      <w:r w:rsidR="00616ADA">
        <w:rPr>
          <w:rFonts w:ascii="Calibri" w:hAnsi="Calibri"/>
        </w:rPr>
        <w:t>4</w:t>
      </w:r>
      <w:r w:rsidRPr="004F5CC3">
        <w:rPr>
          <w:rFonts w:ascii="Calibri" w:hAnsi="Calibri"/>
        </w:rPr>
        <w:t xml:space="preserve"> szt. (razem </w:t>
      </w:r>
      <w:r w:rsidR="00885C4E">
        <w:rPr>
          <w:rFonts w:ascii="Calibri" w:hAnsi="Calibri"/>
        </w:rPr>
        <w:t>8</w:t>
      </w:r>
      <w:r w:rsidRPr="004F5CC3">
        <w:rPr>
          <w:rFonts w:ascii="Calibri" w:hAnsi="Calibri"/>
        </w:rPr>
        <w:t xml:space="preserve"> szt.) – na każdej podporz</w:t>
      </w:r>
      <w:r w:rsidR="00616ADA">
        <w:rPr>
          <w:rFonts w:ascii="Calibri" w:hAnsi="Calibri"/>
        </w:rPr>
        <w:t>e,</w:t>
      </w:r>
    </w:p>
    <w:p w:rsidR="00DB5B23" w:rsidRPr="00CF4B44" w:rsidRDefault="00DB5B23" w:rsidP="00DB5B23">
      <w:pPr>
        <w:numPr>
          <w:ilvl w:val="0"/>
          <w:numId w:val="32"/>
        </w:numPr>
        <w:jc w:val="both"/>
        <w:rPr>
          <w:rFonts w:ascii="Calibri" w:hAnsi="Calibri"/>
        </w:rPr>
      </w:pPr>
      <w:r w:rsidRPr="004F5CC3">
        <w:rPr>
          <w:rFonts w:ascii="Calibri" w:hAnsi="Calibri"/>
        </w:rPr>
        <w:t xml:space="preserve">po 1 szt. (razem </w:t>
      </w:r>
      <w:r w:rsidR="00885C4E">
        <w:rPr>
          <w:rFonts w:ascii="Calibri" w:hAnsi="Calibri"/>
        </w:rPr>
        <w:t>2</w:t>
      </w:r>
      <w:r w:rsidRPr="004F5CC3">
        <w:rPr>
          <w:rFonts w:ascii="Calibri" w:hAnsi="Calibri"/>
        </w:rPr>
        <w:t xml:space="preserve"> szt.) – na ustroju nośnym po obu stronach przęs</w:t>
      </w:r>
      <w:r w:rsidR="00616ADA">
        <w:rPr>
          <w:rFonts w:ascii="Calibri" w:hAnsi="Calibri"/>
        </w:rPr>
        <w:t xml:space="preserve">ła </w:t>
      </w:r>
      <w:r w:rsidRPr="004F5CC3">
        <w:rPr>
          <w:rFonts w:ascii="Calibri" w:hAnsi="Calibri"/>
        </w:rPr>
        <w:t>nad każdą podporą.</w:t>
      </w:r>
    </w:p>
    <w:p w:rsidR="00DB5B23" w:rsidRPr="004F5CC3" w:rsidRDefault="00DB5B23" w:rsidP="00DB5B23">
      <w:pPr>
        <w:ind w:firstLine="567"/>
        <w:jc w:val="both"/>
        <w:rPr>
          <w:rFonts w:ascii="Calibri" w:hAnsi="Calibri"/>
        </w:rPr>
      </w:pPr>
      <w:r w:rsidRPr="004F5CC3">
        <w:rPr>
          <w:rFonts w:ascii="Calibri" w:hAnsi="Calibri"/>
        </w:rPr>
        <w:t>Dodatkowo w rejonie obiektu należy wykonać jeden stały znak wysokościowy dowiązany do niwelacji państwowej. Pozostałe znaki wysokościowe należy powiązać ze znakiem stałym.</w:t>
      </w:r>
    </w:p>
    <w:p w:rsidR="00DB5B23" w:rsidRPr="004E4A0B" w:rsidRDefault="00DB5B23" w:rsidP="00B66BE3">
      <w:pPr>
        <w:pStyle w:val="Nagwek2"/>
        <w:numPr>
          <w:ilvl w:val="2"/>
          <w:numId w:val="9"/>
        </w:numPr>
        <w:suppressAutoHyphens/>
        <w:spacing w:before="120" w:after="120"/>
        <w:jc w:val="both"/>
        <w:rPr>
          <w:rFonts w:ascii="Calibri" w:hAnsi="Calibri" w:cs="Arial"/>
          <w:i w:val="0"/>
          <w:iCs w:val="0"/>
          <w:kern w:val="24"/>
          <w:sz w:val="24"/>
          <w:szCs w:val="32"/>
          <w:lang w:eastAsia="ar-SA"/>
        </w:rPr>
      </w:pPr>
      <w:bookmarkStart w:id="67" w:name="_Toc471332254"/>
      <w:bookmarkStart w:id="68" w:name="_Toc21609281"/>
      <w:r w:rsidRPr="004E4A0B">
        <w:rPr>
          <w:rFonts w:ascii="Calibri" w:hAnsi="Calibri" w:cs="Arial"/>
          <w:i w:val="0"/>
          <w:iCs w:val="0"/>
          <w:kern w:val="24"/>
          <w:sz w:val="24"/>
          <w:szCs w:val="32"/>
          <w:lang w:eastAsia="ar-SA"/>
        </w:rPr>
        <w:t>ODWODNIENIE</w:t>
      </w:r>
      <w:bookmarkEnd w:id="67"/>
      <w:bookmarkEnd w:id="68"/>
    </w:p>
    <w:p w:rsidR="004E4A0B" w:rsidRPr="004E4A0B" w:rsidRDefault="004E4A0B" w:rsidP="004E4A0B">
      <w:pPr>
        <w:ind w:firstLine="567"/>
        <w:jc w:val="both"/>
        <w:rPr>
          <w:rFonts w:ascii="Calibri" w:hAnsi="Calibri"/>
        </w:rPr>
      </w:pPr>
      <w:r w:rsidRPr="004E4A0B">
        <w:rPr>
          <w:rFonts w:ascii="Calibri" w:hAnsi="Calibri"/>
        </w:rPr>
        <w:t xml:space="preserve">Odwodnienie nawierzchni na moście zostanie odtworzone jak w stanie istniejącym, które jest wykonane jako powierzchniowe, za pomocą </w:t>
      </w:r>
      <w:r w:rsidR="00277CBA">
        <w:rPr>
          <w:rFonts w:ascii="Calibri" w:hAnsi="Calibri"/>
        </w:rPr>
        <w:t>spadku poprzecznego jezdni i</w:t>
      </w:r>
      <w:r w:rsidRPr="004E4A0B">
        <w:rPr>
          <w:rFonts w:ascii="Calibri" w:hAnsi="Calibri"/>
        </w:rPr>
        <w:t xml:space="preserve"> spadku w obrębie kap chodnikowych oraz spadku podłużnego kierującego wody opadowe w kierunku dojazdów do obiektu. Na przęśle obiektu projektuje się dodatkowo sączki.</w:t>
      </w:r>
      <w:r w:rsidR="006C51D3">
        <w:rPr>
          <w:rFonts w:ascii="Calibri" w:hAnsi="Calibri"/>
        </w:rPr>
        <w:t xml:space="preserve"> Woda będzie odprowa</w:t>
      </w:r>
      <w:r w:rsidR="002F5A9C">
        <w:rPr>
          <w:rFonts w:ascii="Calibri" w:hAnsi="Calibri"/>
        </w:rPr>
        <w:t>dzana bezpośrednio w teren -</w:t>
      </w:r>
      <w:r w:rsidR="006C51D3">
        <w:rPr>
          <w:rFonts w:ascii="Calibri" w:hAnsi="Calibri"/>
        </w:rPr>
        <w:t xml:space="preserve"> nie ma konieczności jej</w:t>
      </w:r>
      <w:r w:rsidR="002F5A9C">
        <w:rPr>
          <w:rFonts w:ascii="Calibri" w:hAnsi="Calibri"/>
        </w:rPr>
        <w:t xml:space="preserve"> wcześniejszego podczyszczania  ze względu na klasę drogi „Z”</w:t>
      </w:r>
      <w:r w:rsidR="006C51D3">
        <w:rPr>
          <w:rFonts w:ascii="Calibri" w:hAnsi="Calibri"/>
        </w:rPr>
        <w:t>.</w:t>
      </w:r>
    </w:p>
    <w:p w:rsidR="00DB5B23" w:rsidRPr="004E4A0B" w:rsidRDefault="00DB5B23" w:rsidP="00DB5B23">
      <w:pPr>
        <w:ind w:firstLine="567"/>
        <w:jc w:val="both"/>
        <w:rPr>
          <w:rFonts w:ascii="Calibri" w:eastAsia="Calibri" w:hAnsi="Calibri"/>
          <w:sz w:val="2"/>
          <w:szCs w:val="2"/>
          <w:lang w:eastAsia="en-US"/>
        </w:rPr>
      </w:pPr>
    </w:p>
    <w:p w:rsidR="00DB5B23" w:rsidRPr="004E4A0B" w:rsidRDefault="00DB5B23" w:rsidP="00B66BE3">
      <w:pPr>
        <w:pStyle w:val="Nagwek2"/>
        <w:numPr>
          <w:ilvl w:val="2"/>
          <w:numId w:val="9"/>
        </w:numPr>
        <w:suppressAutoHyphens/>
        <w:spacing w:before="120" w:after="120"/>
        <w:jc w:val="both"/>
        <w:rPr>
          <w:rFonts w:ascii="Calibri" w:hAnsi="Calibri" w:cs="Arial"/>
          <w:i w:val="0"/>
          <w:iCs w:val="0"/>
          <w:kern w:val="24"/>
          <w:sz w:val="24"/>
          <w:szCs w:val="32"/>
          <w:lang w:eastAsia="ar-SA"/>
        </w:rPr>
      </w:pPr>
      <w:bookmarkStart w:id="69" w:name="_Toc424424292"/>
      <w:bookmarkStart w:id="70" w:name="_Toc468443842"/>
      <w:bookmarkStart w:id="71" w:name="_Toc468444028"/>
      <w:bookmarkStart w:id="72" w:name="_Toc471332255"/>
      <w:bookmarkStart w:id="73" w:name="_Toc21609282"/>
      <w:r w:rsidRPr="004E4A0B">
        <w:rPr>
          <w:rFonts w:ascii="Calibri" w:hAnsi="Calibri" w:cs="Arial"/>
          <w:i w:val="0"/>
          <w:iCs w:val="0"/>
          <w:kern w:val="24"/>
          <w:sz w:val="24"/>
          <w:szCs w:val="32"/>
          <w:lang w:eastAsia="ar-SA"/>
        </w:rPr>
        <w:t xml:space="preserve">SKARPY </w:t>
      </w:r>
      <w:bookmarkEnd w:id="69"/>
      <w:bookmarkEnd w:id="70"/>
      <w:bookmarkEnd w:id="71"/>
      <w:r w:rsidRPr="004E4A0B">
        <w:rPr>
          <w:rFonts w:ascii="Calibri" w:hAnsi="Calibri" w:cs="Arial"/>
          <w:i w:val="0"/>
          <w:iCs w:val="0"/>
          <w:kern w:val="24"/>
          <w:sz w:val="24"/>
          <w:szCs w:val="32"/>
          <w:lang w:eastAsia="ar-SA"/>
        </w:rPr>
        <w:t>I OTOCZENIE OBIEKTU</w:t>
      </w:r>
      <w:bookmarkEnd w:id="72"/>
      <w:bookmarkEnd w:id="73"/>
    </w:p>
    <w:p w:rsidR="00DB5B23" w:rsidRDefault="00DB5B23" w:rsidP="00DB5B23">
      <w:pPr>
        <w:ind w:firstLine="567"/>
        <w:jc w:val="both"/>
        <w:rPr>
          <w:rFonts w:ascii="Calibri" w:eastAsia="Calibri" w:hAnsi="Calibri"/>
          <w:lang w:eastAsia="en-US"/>
        </w:rPr>
      </w:pPr>
      <w:r w:rsidRPr="004E4A0B">
        <w:rPr>
          <w:rFonts w:ascii="Calibri" w:eastAsia="Calibri" w:hAnsi="Calibri"/>
          <w:lang w:eastAsia="en-US"/>
        </w:rPr>
        <w:t>Przed przystąpieniem do robót budowlanych skarpy nasypów w bezpośrednim sąsiedztwie mostu należy oczyścić z roślinności. Po wykonaniu remontu mostu skarpy nasypów należy odtworzyć, wyrównać, obłożyć humusem i obsiać trawą.</w:t>
      </w:r>
    </w:p>
    <w:p w:rsidR="00124D86" w:rsidRPr="004E4A0B" w:rsidRDefault="00124D86" w:rsidP="00DB5B23">
      <w:pPr>
        <w:ind w:firstLine="567"/>
        <w:jc w:val="both"/>
        <w:rPr>
          <w:rFonts w:ascii="Calibri" w:eastAsia="Calibri" w:hAnsi="Calibri"/>
          <w:lang w:eastAsia="en-US"/>
        </w:rPr>
      </w:pPr>
      <w:r>
        <w:rPr>
          <w:rFonts w:ascii="Calibri" w:eastAsia="Calibri" w:hAnsi="Calibri"/>
          <w:lang w:eastAsia="en-US"/>
        </w:rPr>
        <w:t>Ponadto należy wykonać odtworzenie umocnienia rzeki z narzutu kamiennego. Ostateczny sposób będzie uzgodniony z Zarządcą cieku przez wbudowaniem.</w:t>
      </w:r>
    </w:p>
    <w:p w:rsidR="00DB5B23" w:rsidRPr="004E4A0B" w:rsidRDefault="00DB5B23" w:rsidP="00B66BE3">
      <w:pPr>
        <w:pStyle w:val="Nagwek2"/>
        <w:numPr>
          <w:ilvl w:val="2"/>
          <w:numId w:val="9"/>
        </w:numPr>
        <w:suppressAutoHyphens/>
        <w:spacing w:before="120" w:after="120"/>
        <w:jc w:val="both"/>
        <w:rPr>
          <w:rFonts w:ascii="Calibri" w:hAnsi="Calibri" w:cs="Arial"/>
          <w:i w:val="0"/>
          <w:iCs w:val="0"/>
          <w:kern w:val="24"/>
          <w:sz w:val="24"/>
          <w:szCs w:val="32"/>
          <w:lang w:eastAsia="ar-SA"/>
        </w:rPr>
      </w:pPr>
      <w:bookmarkStart w:id="74" w:name="_Toc405387171"/>
      <w:bookmarkStart w:id="75" w:name="_Toc471332256"/>
      <w:bookmarkStart w:id="76" w:name="_Toc21609283"/>
      <w:r w:rsidRPr="004E4A0B">
        <w:rPr>
          <w:rFonts w:ascii="Calibri" w:hAnsi="Calibri" w:cs="Arial"/>
          <w:i w:val="0"/>
          <w:iCs w:val="0"/>
          <w:kern w:val="24"/>
          <w:sz w:val="24"/>
          <w:szCs w:val="32"/>
          <w:lang w:eastAsia="ar-SA"/>
        </w:rPr>
        <w:t>URZĄDZENIA OBCE</w:t>
      </w:r>
      <w:bookmarkEnd w:id="74"/>
      <w:bookmarkEnd w:id="75"/>
      <w:bookmarkEnd w:id="76"/>
    </w:p>
    <w:p w:rsidR="00DB5B23" w:rsidRPr="004E4A0B" w:rsidRDefault="004E4A0B" w:rsidP="00DB5B23">
      <w:pPr>
        <w:ind w:firstLine="567"/>
        <w:jc w:val="both"/>
        <w:rPr>
          <w:rFonts w:ascii="Calibri" w:eastAsia="Calibri" w:hAnsi="Calibri"/>
          <w:lang w:eastAsia="en-US"/>
        </w:rPr>
      </w:pPr>
      <w:r w:rsidRPr="004E4A0B">
        <w:rPr>
          <w:rFonts w:ascii="Calibri" w:eastAsia="Calibri" w:hAnsi="Calibri"/>
          <w:lang w:eastAsia="en-US"/>
        </w:rPr>
        <w:t xml:space="preserve">W </w:t>
      </w:r>
      <w:r w:rsidR="00885C4E">
        <w:rPr>
          <w:rFonts w:ascii="Calibri" w:eastAsia="Calibri" w:hAnsi="Calibri"/>
          <w:lang w:eastAsia="en-US"/>
        </w:rPr>
        <w:t>trakcie inwentaryzacji w terenie oraz zgodnie z informacjami zawartymi na mapie zasadniczej w pobliżu obiektu brak sieci obcych.</w:t>
      </w:r>
    </w:p>
    <w:p w:rsidR="00DB5B23" w:rsidRPr="004E4A0B" w:rsidRDefault="00DB5B23" w:rsidP="00DB5B23">
      <w:pPr>
        <w:ind w:firstLine="567"/>
        <w:jc w:val="both"/>
        <w:rPr>
          <w:rFonts w:ascii="Calibri" w:eastAsia="Calibri" w:hAnsi="Calibri"/>
          <w:lang w:eastAsia="en-US"/>
        </w:rPr>
      </w:pPr>
      <w:r w:rsidRPr="004E4A0B">
        <w:rPr>
          <w:rFonts w:ascii="Calibri" w:eastAsia="Calibri" w:hAnsi="Calibri"/>
          <w:lang w:eastAsia="en-US"/>
        </w:rPr>
        <w:lastRenderedPageBreak/>
        <w:t xml:space="preserve">W przypadku natrafienia na niezidentyfikowane urządzenia i sieci uzbrojenia podziemnego podczas prowadzenia prac związanych z </w:t>
      </w:r>
      <w:r w:rsidR="00885C4E">
        <w:rPr>
          <w:rFonts w:ascii="Calibri" w:eastAsia="Calibri" w:hAnsi="Calibri"/>
          <w:lang w:eastAsia="en-US"/>
        </w:rPr>
        <w:t>remontem</w:t>
      </w:r>
      <w:r w:rsidRPr="004E4A0B">
        <w:rPr>
          <w:rFonts w:ascii="Calibri" w:eastAsia="Calibri" w:hAnsi="Calibri"/>
          <w:lang w:eastAsia="en-US"/>
        </w:rPr>
        <w:t xml:space="preserve"> zostaną one zabezpieczone lub przełożone w nowe lokalizacje zgodnie z zaleceniami i po uzgodnieniu z zarządcami poszczególnych sieci.</w:t>
      </w:r>
    </w:p>
    <w:p w:rsidR="00C17584" w:rsidRPr="006C51D3" w:rsidRDefault="00DB5B23" w:rsidP="006C51D3">
      <w:pPr>
        <w:ind w:firstLine="567"/>
        <w:jc w:val="both"/>
        <w:rPr>
          <w:rFonts w:ascii="Calibri" w:eastAsia="Calibri" w:hAnsi="Calibri"/>
          <w:lang w:eastAsia="en-US"/>
        </w:rPr>
      </w:pPr>
      <w:r w:rsidRPr="004E4A0B">
        <w:rPr>
          <w:rFonts w:ascii="Calibri" w:eastAsia="Calibri" w:hAnsi="Calibri"/>
          <w:lang w:eastAsia="en-US"/>
        </w:rPr>
        <w:t>Prace w pobliżu sieci należy prowadzić ze szczególną ostrożnością z zachowaniem wszelkich zasad bezpieczeństwa BHP.</w:t>
      </w:r>
    </w:p>
    <w:p w:rsidR="00A96562" w:rsidRPr="00C82D03" w:rsidRDefault="00A96562" w:rsidP="00B66BE3">
      <w:pPr>
        <w:pStyle w:val="Nagwek1"/>
        <w:numPr>
          <w:ilvl w:val="0"/>
          <w:numId w:val="9"/>
        </w:numPr>
        <w:suppressAutoHyphens/>
        <w:spacing w:before="240" w:after="60" w:line="240" w:lineRule="auto"/>
        <w:ind w:left="340" w:hanging="340"/>
        <w:rPr>
          <w:rFonts w:ascii="Calibri" w:hAnsi="Calibri"/>
        </w:rPr>
      </w:pPr>
      <w:bookmarkStart w:id="77" w:name="_Toc424424293"/>
      <w:bookmarkStart w:id="78" w:name="_Toc468443843"/>
      <w:bookmarkStart w:id="79" w:name="_Toc468444029"/>
      <w:bookmarkStart w:id="80" w:name="_Toc471332257"/>
      <w:bookmarkStart w:id="81" w:name="_Toc21609284"/>
      <w:r w:rsidRPr="00C82D03">
        <w:rPr>
          <w:rFonts w:ascii="Calibri" w:hAnsi="Calibri"/>
        </w:rPr>
        <w:t>ROZWIĄZANIA KONSTRUKCYJNE</w:t>
      </w:r>
      <w:bookmarkEnd w:id="77"/>
      <w:bookmarkEnd w:id="78"/>
      <w:bookmarkEnd w:id="79"/>
      <w:bookmarkEnd w:id="80"/>
      <w:bookmarkEnd w:id="81"/>
    </w:p>
    <w:p w:rsidR="00A96562" w:rsidRPr="00C82D03" w:rsidRDefault="00A96562" w:rsidP="00B66BE3">
      <w:pPr>
        <w:pStyle w:val="Nagwek2"/>
        <w:numPr>
          <w:ilvl w:val="1"/>
          <w:numId w:val="9"/>
        </w:numPr>
        <w:suppressAutoHyphens/>
        <w:spacing w:before="120" w:after="120"/>
        <w:ind w:left="709" w:hanging="425"/>
        <w:jc w:val="both"/>
        <w:rPr>
          <w:rFonts w:ascii="Calibri" w:hAnsi="Calibri" w:cs="Arial"/>
          <w:i w:val="0"/>
          <w:iCs w:val="0"/>
          <w:kern w:val="24"/>
          <w:sz w:val="24"/>
          <w:szCs w:val="32"/>
          <w:lang w:eastAsia="ar-SA"/>
        </w:rPr>
      </w:pPr>
      <w:bookmarkStart w:id="82" w:name="_Toc424424294"/>
      <w:bookmarkStart w:id="83" w:name="_Toc468443844"/>
      <w:bookmarkStart w:id="84" w:name="_Toc468444030"/>
      <w:bookmarkStart w:id="85" w:name="_Toc471332258"/>
      <w:bookmarkStart w:id="86" w:name="_Toc21609285"/>
      <w:r w:rsidRPr="00C82D03">
        <w:rPr>
          <w:rFonts w:ascii="Calibri" w:hAnsi="Calibri" w:cs="Arial"/>
          <w:i w:val="0"/>
          <w:iCs w:val="0"/>
          <w:kern w:val="24"/>
          <w:sz w:val="24"/>
          <w:szCs w:val="32"/>
          <w:lang w:eastAsia="ar-SA"/>
        </w:rPr>
        <w:t>TECHNOLOGIA</w:t>
      </w:r>
      <w:bookmarkEnd w:id="82"/>
      <w:bookmarkEnd w:id="83"/>
      <w:bookmarkEnd w:id="84"/>
      <w:bookmarkEnd w:id="85"/>
      <w:bookmarkEnd w:id="86"/>
    </w:p>
    <w:p w:rsidR="00A96562" w:rsidRPr="00C82D03" w:rsidRDefault="00A96562" w:rsidP="00B66BE3">
      <w:pPr>
        <w:pStyle w:val="Nagwek2"/>
        <w:numPr>
          <w:ilvl w:val="2"/>
          <w:numId w:val="9"/>
        </w:numPr>
        <w:suppressAutoHyphens/>
        <w:spacing w:before="120" w:after="120"/>
        <w:jc w:val="both"/>
        <w:rPr>
          <w:rFonts w:ascii="Calibri" w:hAnsi="Calibri" w:cs="Arial"/>
          <w:i w:val="0"/>
          <w:iCs w:val="0"/>
          <w:kern w:val="24"/>
          <w:sz w:val="24"/>
          <w:szCs w:val="32"/>
          <w:lang w:eastAsia="ar-SA"/>
        </w:rPr>
      </w:pPr>
      <w:bookmarkStart w:id="87" w:name="_Toc424424295"/>
      <w:bookmarkStart w:id="88" w:name="_Toc468443845"/>
      <w:bookmarkStart w:id="89" w:name="_Toc468444031"/>
      <w:bookmarkStart w:id="90" w:name="_Toc471332259"/>
      <w:bookmarkStart w:id="91" w:name="_Toc21609286"/>
      <w:r w:rsidRPr="00C82D03">
        <w:rPr>
          <w:rFonts w:ascii="Calibri" w:hAnsi="Calibri" w:cs="Arial"/>
          <w:i w:val="0"/>
          <w:iCs w:val="0"/>
          <w:kern w:val="24"/>
          <w:sz w:val="24"/>
          <w:szCs w:val="32"/>
          <w:lang w:eastAsia="ar-SA"/>
        </w:rPr>
        <w:t>INFORMACJE OGÓLNE</w:t>
      </w:r>
      <w:bookmarkEnd w:id="87"/>
      <w:bookmarkEnd w:id="88"/>
      <w:bookmarkEnd w:id="89"/>
      <w:bookmarkEnd w:id="90"/>
      <w:bookmarkEnd w:id="91"/>
    </w:p>
    <w:p w:rsidR="00A96562" w:rsidRPr="00243F32" w:rsidRDefault="00A96562" w:rsidP="00A96562">
      <w:pPr>
        <w:ind w:firstLine="567"/>
        <w:jc w:val="both"/>
        <w:rPr>
          <w:rFonts w:ascii="Calibri" w:eastAsia="Calibri" w:hAnsi="Calibri"/>
          <w:lang w:eastAsia="en-US"/>
        </w:rPr>
      </w:pPr>
      <w:r w:rsidRPr="00243F32">
        <w:rPr>
          <w:rFonts w:ascii="Calibri" w:eastAsia="Calibri" w:hAnsi="Calibri"/>
          <w:lang w:eastAsia="en-US"/>
        </w:rPr>
        <w:t xml:space="preserve">Zakłada się prowadzenie robót w obrębie nawierzchni jezdni i konstrukcji przęsła od góry w 2 zasadniczych etapach (połówkowo) umożliwiających utrzymanie ruchu na obiekcie. Przy prowadzeniu prac polegających m.in. na rozbiórce </w:t>
      </w:r>
      <w:r>
        <w:rPr>
          <w:rFonts w:ascii="Calibri" w:eastAsia="Calibri" w:hAnsi="Calibri"/>
          <w:lang w:eastAsia="en-US"/>
        </w:rPr>
        <w:t>przęsła i podpór</w:t>
      </w:r>
      <w:r w:rsidRPr="00243F32">
        <w:rPr>
          <w:rFonts w:ascii="Calibri" w:eastAsia="Calibri" w:hAnsi="Calibri"/>
          <w:lang w:eastAsia="en-US"/>
        </w:rPr>
        <w:t>, należy wykonać wygrodzenie rzeki lub pomosty robocze, uniemożliwiającą przedostanie się odpadów na teren pod obiektem i</w:t>
      </w:r>
      <w:r>
        <w:rPr>
          <w:rFonts w:ascii="Calibri" w:eastAsia="Calibri" w:hAnsi="Calibri"/>
          <w:lang w:eastAsia="en-US"/>
        </w:rPr>
        <w:t> </w:t>
      </w:r>
      <w:r w:rsidRPr="00243F32">
        <w:rPr>
          <w:rFonts w:ascii="Calibri" w:eastAsia="Calibri" w:hAnsi="Calibri"/>
          <w:lang w:eastAsia="en-US"/>
        </w:rPr>
        <w:t>do</w:t>
      </w:r>
      <w:r>
        <w:rPr>
          <w:rFonts w:ascii="Calibri" w:eastAsia="Calibri" w:hAnsi="Calibri"/>
          <w:lang w:eastAsia="en-US"/>
        </w:rPr>
        <w:t> </w:t>
      </w:r>
      <w:r w:rsidRPr="00243F32">
        <w:rPr>
          <w:rFonts w:ascii="Calibri" w:eastAsia="Calibri" w:hAnsi="Calibri"/>
          <w:lang w:eastAsia="en-US"/>
        </w:rPr>
        <w:t>rzeki. Wybór sposobu zabezpieczenia należy do Wykonawcy robót. Wygrodzenie powinno zapewniać bezpieczeństwo osób realizujących prace remontowe oraz być szczelne ze względu na</w:t>
      </w:r>
      <w:r>
        <w:rPr>
          <w:rFonts w:ascii="Calibri" w:eastAsia="Calibri" w:hAnsi="Calibri"/>
          <w:lang w:eastAsia="en-US"/>
        </w:rPr>
        <w:t> </w:t>
      </w:r>
      <w:r w:rsidRPr="00243F32">
        <w:rPr>
          <w:rFonts w:ascii="Calibri" w:eastAsia="Calibri" w:hAnsi="Calibri"/>
          <w:lang w:eastAsia="en-US"/>
        </w:rPr>
        <w:t xml:space="preserve">prace polegające na czyszczeniu i pokrywaniu </w:t>
      </w:r>
      <w:proofErr w:type="spellStart"/>
      <w:r w:rsidRPr="00243F32">
        <w:rPr>
          <w:rFonts w:ascii="Calibri" w:eastAsia="Calibri" w:hAnsi="Calibri"/>
          <w:lang w:eastAsia="en-US"/>
        </w:rPr>
        <w:t>antykarbonatyzacyjnym</w:t>
      </w:r>
      <w:proofErr w:type="spellEnd"/>
      <w:r w:rsidRPr="00243F32">
        <w:rPr>
          <w:rFonts w:ascii="Calibri" w:eastAsia="Calibri" w:hAnsi="Calibri"/>
          <w:lang w:eastAsia="en-US"/>
        </w:rPr>
        <w:t xml:space="preserve"> elementów konstrukcji,</w:t>
      </w:r>
    </w:p>
    <w:p w:rsidR="00A96562" w:rsidRPr="00243F32" w:rsidRDefault="00A96562" w:rsidP="00885C4E">
      <w:pPr>
        <w:ind w:firstLine="567"/>
        <w:jc w:val="both"/>
        <w:rPr>
          <w:rFonts w:ascii="Calibri" w:eastAsia="Calibri" w:hAnsi="Calibri"/>
          <w:lang w:eastAsia="en-US"/>
        </w:rPr>
      </w:pPr>
      <w:r w:rsidRPr="00243F32">
        <w:rPr>
          <w:rFonts w:ascii="Calibri" w:eastAsia="Calibri" w:hAnsi="Calibri"/>
          <w:lang w:eastAsia="en-US"/>
        </w:rPr>
        <w:t>Prace powinny być wykonywane z zachowaniem wszelkich zasad BHP.</w:t>
      </w:r>
    </w:p>
    <w:p w:rsidR="00A96562" w:rsidRPr="00243F32" w:rsidRDefault="00A96562" w:rsidP="00885C4E">
      <w:pPr>
        <w:ind w:firstLine="567"/>
        <w:jc w:val="both"/>
        <w:rPr>
          <w:rFonts w:ascii="Calibri" w:eastAsia="Calibri" w:hAnsi="Calibri"/>
          <w:lang w:eastAsia="en-US"/>
        </w:rPr>
      </w:pPr>
      <w:r w:rsidRPr="00243F32">
        <w:rPr>
          <w:rFonts w:ascii="Calibri" w:eastAsia="Calibri" w:hAnsi="Calibri"/>
          <w:lang w:eastAsia="en-US"/>
        </w:rPr>
        <w:t>Wykonawca robót musi zapewnić sobie niezbędny sprzęt, m.in. do:</w:t>
      </w:r>
    </w:p>
    <w:p w:rsidR="00A96562" w:rsidRPr="00243F32" w:rsidRDefault="00A96562" w:rsidP="00B66BE3">
      <w:pPr>
        <w:numPr>
          <w:ilvl w:val="0"/>
          <w:numId w:val="23"/>
        </w:numPr>
        <w:ind w:left="709"/>
        <w:contextualSpacing/>
        <w:jc w:val="both"/>
        <w:rPr>
          <w:rFonts w:ascii="Calibri" w:eastAsia="Calibri" w:hAnsi="Calibri"/>
          <w:b/>
          <w:lang w:eastAsia="en-US"/>
        </w:rPr>
      </w:pPr>
      <w:r w:rsidRPr="00243F32">
        <w:rPr>
          <w:rFonts w:ascii="Calibri" w:eastAsia="Calibri" w:hAnsi="Calibri"/>
          <w:lang w:eastAsia="en-US"/>
        </w:rPr>
        <w:t xml:space="preserve">wybrania i składowania urobku ze stref </w:t>
      </w:r>
      <w:proofErr w:type="spellStart"/>
      <w:r w:rsidRPr="00243F32">
        <w:rPr>
          <w:rFonts w:ascii="Calibri" w:eastAsia="Calibri" w:hAnsi="Calibri"/>
          <w:lang w:eastAsia="en-US"/>
        </w:rPr>
        <w:t>zaplecznych</w:t>
      </w:r>
      <w:proofErr w:type="spellEnd"/>
      <w:r w:rsidRPr="00243F32">
        <w:rPr>
          <w:rFonts w:ascii="Calibri" w:eastAsia="Calibri" w:hAnsi="Calibri"/>
          <w:lang w:eastAsia="en-US"/>
        </w:rPr>
        <w:t>,</w:t>
      </w:r>
    </w:p>
    <w:p w:rsidR="00A96562" w:rsidRDefault="00A96562" w:rsidP="00B66BE3">
      <w:pPr>
        <w:numPr>
          <w:ilvl w:val="0"/>
          <w:numId w:val="23"/>
        </w:numPr>
        <w:ind w:left="709"/>
        <w:contextualSpacing/>
        <w:jc w:val="both"/>
        <w:rPr>
          <w:rFonts w:ascii="Calibri" w:eastAsia="Calibri" w:hAnsi="Calibri"/>
          <w:lang w:eastAsia="en-US"/>
        </w:rPr>
      </w:pPr>
      <w:r w:rsidRPr="00243F32">
        <w:rPr>
          <w:rFonts w:ascii="Calibri" w:eastAsia="Calibri" w:hAnsi="Calibri"/>
          <w:lang w:eastAsia="en-US"/>
        </w:rPr>
        <w:t>ułożenia i zagęszczenia nowych warstw gruntu,</w:t>
      </w:r>
    </w:p>
    <w:p w:rsidR="00A96562" w:rsidRPr="00243F32" w:rsidRDefault="00A96562" w:rsidP="00B66BE3">
      <w:pPr>
        <w:numPr>
          <w:ilvl w:val="0"/>
          <w:numId w:val="23"/>
        </w:numPr>
        <w:ind w:left="709"/>
        <w:contextualSpacing/>
        <w:jc w:val="both"/>
        <w:rPr>
          <w:rFonts w:ascii="Calibri" w:eastAsia="Calibri" w:hAnsi="Calibri"/>
          <w:lang w:eastAsia="en-US"/>
        </w:rPr>
      </w:pPr>
      <w:r>
        <w:rPr>
          <w:rFonts w:ascii="Calibri" w:eastAsia="Calibri" w:hAnsi="Calibri"/>
          <w:lang w:eastAsia="en-US"/>
        </w:rPr>
        <w:t>rozbiórki elementów żelbetowych,</w:t>
      </w:r>
    </w:p>
    <w:p w:rsidR="00A96562" w:rsidRDefault="00A96562" w:rsidP="00B66BE3">
      <w:pPr>
        <w:numPr>
          <w:ilvl w:val="0"/>
          <w:numId w:val="23"/>
        </w:numPr>
        <w:ind w:left="709"/>
        <w:contextualSpacing/>
        <w:jc w:val="both"/>
        <w:rPr>
          <w:rFonts w:ascii="Calibri" w:eastAsia="Calibri" w:hAnsi="Calibri"/>
          <w:lang w:eastAsia="en-US"/>
        </w:rPr>
      </w:pPr>
      <w:r w:rsidRPr="00243F32">
        <w:rPr>
          <w:rFonts w:ascii="Calibri" w:eastAsia="Calibri" w:hAnsi="Calibri"/>
          <w:lang w:eastAsia="en-US"/>
        </w:rPr>
        <w:t>czyszczenia i naprawy konstrukcji żelbetowych,</w:t>
      </w:r>
    </w:p>
    <w:p w:rsidR="00A96562" w:rsidRPr="00243F32" w:rsidRDefault="00A96562" w:rsidP="00B66BE3">
      <w:pPr>
        <w:numPr>
          <w:ilvl w:val="0"/>
          <w:numId w:val="23"/>
        </w:numPr>
        <w:ind w:left="709"/>
        <w:contextualSpacing/>
        <w:jc w:val="both"/>
        <w:rPr>
          <w:rFonts w:ascii="Calibri" w:eastAsia="Calibri" w:hAnsi="Calibri"/>
          <w:lang w:eastAsia="en-US"/>
        </w:rPr>
      </w:pPr>
      <w:r w:rsidRPr="00243F32">
        <w:rPr>
          <w:rFonts w:ascii="Calibri" w:eastAsia="Calibri" w:hAnsi="Calibri"/>
          <w:lang w:eastAsia="en-US"/>
        </w:rPr>
        <w:t>wykonania pomiarów kontrolnych i powykonawczych.</w:t>
      </w:r>
    </w:p>
    <w:p w:rsidR="00A96562" w:rsidRPr="00C82D03" w:rsidRDefault="00A96562" w:rsidP="00B66BE3">
      <w:pPr>
        <w:pStyle w:val="Nagwek2"/>
        <w:numPr>
          <w:ilvl w:val="2"/>
          <w:numId w:val="9"/>
        </w:numPr>
        <w:suppressAutoHyphens/>
        <w:spacing w:before="120" w:after="120"/>
        <w:jc w:val="both"/>
        <w:rPr>
          <w:rFonts w:ascii="Calibri" w:hAnsi="Calibri" w:cs="Arial"/>
          <w:i w:val="0"/>
          <w:iCs w:val="0"/>
          <w:kern w:val="24"/>
          <w:sz w:val="24"/>
          <w:szCs w:val="32"/>
          <w:lang w:eastAsia="ar-SA"/>
        </w:rPr>
      </w:pPr>
      <w:bookmarkStart w:id="92" w:name="_Toc424424296"/>
      <w:bookmarkStart w:id="93" w:name="_Toc468443846"/>
      <w:bookmarkStart w:id="94" w:name="_Toc468444032"/>
      <w:bookmarkStart w:id="95" w:name="_Toc471332260"/>
      <w:bookmarkStart w:id="96" w:name="_Toc21609287"/>
      <w:r w:rsidRPr="00C82D03">
        <w:rPr>
          <w:rFonts w:ascii="Calibri" w:hAnsi="Calibri" w:cs="Arial"/>
          <w:i w:val="0"/>
          <w:iCs w:val="0"/>
          <w:kern w:val="24"/>
          <w:sz w:val="24"/>
          <w:szCs w:val="32"/>
          <w:lang w:eastAsia="ar-SA"/>
        </w:rPr>
        <w:t>TECHNOLOGIA I KOLEJNOŚĆ PROWADZONYCH ROBÓT</w:t>
      </w:r>
      <w:bookmarkEnd w:id="92"/>
      <w:bookmarkEnd w:id="93"/>
      <w:bookmarkEnd w:id="94"/>
      <w:bookmarkEnd w:id="95"/>
      <w:bookmarkEnd w:id="96"/>
    </w:p>
    <w:p w:rsidR="00A96562" w:rsidRPr="00243F32" w:rsidRDefault="00A96562" w:rsidP="00A96562">
      <w:pPr>
        <w:ind w:firstLine="567"/>
        <w:jc w:val="both"/>
        <w:rPr>
          <w:rFonts w:ascii="Calibri" w:eastAsia="Calibri" w:hAnsi="Calibri"/>
          <w:lang w:eastAsia="en-US"/>
        </w:rPr>
      </w:pPr>
      <w:r w:rsidRPr="00243F32">
        <w:rPr>
          <w:rFonts w:ascii="Calibri" w:eastAsia="Calibri" w:hAnsi="Calibri"/>
          <w:lang w:eastAsia="en-US"/>
        </w:rPr>
        <w:t>Harmonogram robót będzie zależał od liczebności osobowej brygady oraz długości tygodnia pracy. Cykl ten można skrócić, np. przez zwiększenie liczebności brygady roboczej, wydłużenie czasu pracy, bądź przez wprowadzenie pracy wielozmianowej.</w:t>
      </w:r>
    </w:p>
    <w:p w:rsidR="00A96562" w:rsidRPr="00243F32" w:rsidRDefault="00A96562" w:rsidP="00A96562">
      <w:pPr>
        <w:ind w:firstLine="567"/>
        <w:jc w:val="both"/>
        <w:rPr>
          <w:rFonts w:ascii="Calibri" w:eastAsia="Calibri" w:hAnsi="Calibri"/>
          <w:lang w:eastAsia="en-US"/>
        </w:rPr>
      </w:pPr>
      <w:r w:rsidRPr="00243F32">
        <w:rPr>
          <w:rFonts w:ascii="Calibri" w:eastAsia="Calibri" w:hAnsi="Calibri"/>
          <w:lang w:eastAsia="en-US"/>
        </w:rPr>
        <w:t>Wykonanie rzeczywistego harmonogramu robót należało będzie do obowiązków Wykonawców przed przystąpieniem do robót.</w:t>
      </w:r>
    </w:p>
    <w:p w:rsidR="00A96562" w:rsidRPr="00243F32" w:rsidRDefault="00A96562" w:rsidP="00A96562">
      <w:pPr>
        <w:ind w:firstLine="567"/>
        <w:jc w:val="both"/>
        <w:rPr>
          <w:rFonts w:ascii="Calibri" w:eastAsia="Calibri" w:hAnsi="Calibri"/>
          <w:lang w:eastAsia="en-US"/>
        </w:rPr>
      </w:pPr>
      <w:r w:rsidRPr="00243F32">
        <w:rPr>
          <w:rFonts w:ascii="Calibri" w:eastAsia="Calibri" w:hAnsi="Calibri"/>
          <w:lang w:eastAsia="en-US"/>
        </w:rPr>
        <w:t>Wydzielono następujące grupy robót:</w:t>
      </w:r>
    </w:p>
    <w:p w:rsidR="00A96562" w:rsidRPr="00243F32" w:rsidRDefault="00A96562" w:rsidP="00B66BE3">
      <w:pPr>
        <w:widowControl w:val="0"/>
        <w:numPr>
          <w:ilvl w:val="0"/>
          <w:numId w:val="25"/>
        </w:numPr>
        <w:jc w:val="both"/>
        <w:rPr>
          <w:rFonts w:ascii="Calibri" w:eastAsia="Calibri" w:hAnsi="Calibri"/>
          <w:lang w:eastAsia="en-US"/>
        </w:rPr>
      </w:pPr>
      <w:r w:rsidRPr="00243F32">
        <w:rPr>
          <w:rFonts w:ascii="Calibri" w:eastAsia="Calibri" w:hAnsi="Calibri"/>
          <w:lang w:eastAsia="en-US"/>
        </w:rPr>
        <w:t>Prace przygotowawcze.</w:t>
      </w:r>
    </w:p>
    <w:p w:rsidR="00A96562" w:rsidRPr="00243F32" w:rsidRDefault="00A96562" w:rsidP="00B66BE3">
      <w:pPr>
        <w:widowControl w:val="0"/>
        <w:numPr>
          <w:ilvl w:val="0"/>
          <w:numId w:val="25"/>
        </w:numPr>
        <w:jc w:val="both"/>
        <w:rPr>
          <w:rFonts w:ascii="Calibri" w:eastAsia="Calibri" w:hAnsi="Calibri"/>
          <w:lang w:eastAsia="en-US"/>
        </w:rPr>
      </w:pPr>
      <w:r w:rsidRPr="00243F32">
        <w:rPr>
          <w:rFonts w:ascii="Calibri" w:eastAsia="Calibri" w:hAnsi="Calibri"/>
          <w:lang w:eastAsia="en-US"/>
        </w:rPr>
        <w:t>Prace budowlane zasadnicze związane z remontem mostu.</w:t>
      </w:r>
    </w:p>
    <w:p w:rsidR="00A96562" w:rsidRDefault="00A96562" w:rsidP="00B66BE3">
      <w:pPr>
        <w:widowControl w:val="0"/>
        <w:numPr>
          <w:ilvl w:val="0"/>
          <w:numId w:val="25"/>
        </w:numPr>
        <w:jc w:val="both"/>
        <w:rPr>
          <w:rFonts w:ascii="Calibri" w:eastAsia="Calibri" w:hAnsi="Calibri"/>
          <w:lang w:eastAsia="en-US"/>
        </w:rPr>
      </w:pPr>
      <w:r w:rsidRPr="00243F32">
        <w:rPr>
          <w:rFonts w:ascii="Calibri" w:eastAsia="Calibri" w:hAnsi="Calibri"/>
          <w:lang w:eastAsia="en-US"/>
        </w:rPr>
        <w:t>Prace porządkowe.</w:t>
      </w:r>
    </w:p>
    <w:p w:rsidR="002F5A9C" w:rsidRPr="00243F32" w:rsidRDefault="002F5A9C" w:rsidP="002F5A9C">
      <w:pPr>
        <w:widowControl w:val="0"/>
        <w:ind w:left="360"/>
        <w:jc w:val="both"/>
        <w:rPr>
          <w:rFonts w:ascii="Calibri" w:eastAsia="Calibri" w:hAnsi="Calibri"/>
          <w:lang w:eastAsia="en-US"/>
        </w:rPr>
      </w:pPr>
    </w:p>
    <w:p w:rsidR="00A96562" w:rsidRPr="00243F32" w:rsidRDefault="00A96562" w:rsidP="00A96562">
      <w:pPr>
        <w:ind w:firstLine="357"/>
        <w:jc w:val="both"/>
        <w:rPr>
          <w:rFonts w:ascii="Calibri" w:eastAsia="Calibri" w:hAnsi="Calibri"/>
          <w:b/>
          <w:i/>
          <w:lang w:eastAsia="en-US"/>
        </w:rPr>
      </w:pPr>
      <w:r w:rsidRPr="00243F32">
        <w:rPr>
          <w:rFonts w:ascii="Calibri" w:eastAsia="Calibri" w:hAnsi="Calibri"/>
          <w:b/>
          <w:i/>
          <w:lang w:eastAsia="en-US"/>
        </w:rPr>
        <w:t>Prace przygotowawcze:</w:t>
      </w:r>
    </w:p>
    <w:p w:rsidR="00A96562" w:rsidRPr="00243F32" w:rsidRDefault="00A96562" w:rsidP="00B66BE3">
      <w:pPr>
        <w:numPr>
          <w:ilvl w:val="0"/>
          <w:numId w:val="24"/>
        </w:numPr>
        <w:ind w:hanging="522"/>
        <w:jc w:val="both"/>
        <w:rPr>
          <w:rFonts w:ascii="Calibri" w:eastAsia="Calibri" w:hAnsi="Calibri"/>
          <w:lang w:eastAsia="en-US"/>
        </w:rPr>
      </w:pPr>
      <w:r w:rsidRPr="00243F32">
        <w:rPr>
          <w:rFonts w:ascii="Calibri" w:eastAsia="Calibri" w:hAnsi="Calibri"/>
          <w:lang w:eastAsia="en-US"/>
        </w:rPr>
        <w:t>przygotowanie placu budowy, ogrodzenie terenu budowy i wprowadzenie czasowej organizacji ruchu (praca z utrzymaniem ruchu po jednym pasie), zabezpieczenie terenu pod obiektem,</w:t>
      </w:r>
    </w:p>
    <w:p w:rsidR="00A96562" w:rsidRPr="00243F32" w:rsidRDefault="00A96562" w:rsidP="00B66BE3">
      <w:pPr>
        <w:numPr>
          <w:ilvl w:val="0"/>
          <w:numId w:val="24"/>
        </w:numPr>
        <w:ind w:hanging="522"/>
        <w:jc w:val="both"/>
        <w:rPr>
          <w:rFonts w:ascii="Calibri" w:eastAsia="Calibri" w:hAnsi="Calibri"/>
          <w:lang w:eastAsia="en-US"/>
        </w:rPr>
      </w:pPr>
      <w:r w:rsidRPr="00243F32">
        <w:rPr>
          <w:rFonts w:ascii="Calibri" w:eastAsia="Calibri" w:hAnsi="Calibri"/>
          <w:lang w:eastAsia="en-US"/>
        </w:rPr>
        <w:t>inwentaryzacja geodezyjna,</w:t>
      </w:r>
    </w:p>
    <w:p w:rsidR="00A96562" w:rsidRPr="00243F32" w:rsidRDefault="00A96562" w:rsidP="00B66BE3">
      <w:pPr>
        <w:numPr>
          <w:ilvl w:val="0"/>
          <w:numId w:val="24"/>
        </w:numPr>
        <w:ind w:hanging="522"/>
        <w:jc w:val="both"/>
        <w:rPr>
          <w:rFonts w:ascii="Calibri" w:eastAsia="Calibri" w:hAnsi="Calibri"/>
          <w:lang w:eastAsia="en-US"/>
        </w:rPr>
      </w:pPr>
      <w:proofErr w:type="spellStart"/>
      <w:r w:rsidRPr="00243F32">
        <w:rPr>
          <w:rFonts w:ascii="Calibri" w:eastAsia="Calibri" w:hAnsi="Calibri"/>
          <w:lang w:eastAsia="en-US"/>
        </w:rPr>
        <w:t>odhumusowanie</w:t>
      </w:r>
      <w:proofErr w:type="spellEnd"/>
      <w:r w:rsidRPr="00243F32">
        <w:rPr>
          <w:rFonts w:ascii="Calibri" w:eastAsia="Calibri" w:hAnsi="Calibri"/>
          <w:lang w:eastAsia="en-US"/>
        </w:rPr>
        <w:t xml:space="preserve"> terenu w obrębie prowadzonych prac.</w:t>
      </w:r>
    </w:p>
    <w:p w:rsidR="00A96562" w:rsidRPr="00243F32" w:rsidRDefault="00A96562" w:rsidP="00A96562">
      <w:pPr>
        <w:ind w:firstLine="357"/>
        <w:jc w:val="both"/>
        <w:rPr>
          <w:rFonts w:ascii="Calibri" w:eastAsia="Calibri" w:hAnsi="Calibri"/>
          <w:b/>
          <w:lang w:eastAsia="en-US"/>
        </w:rPr>
      </w:pPr>
      <w:r w:rsidRPr="00243F32">
        <w:rPr>
          <w:rFonts w:ascii="Calibri" w:eastAsia="Calibri" w:hAnsi="Calibri"/>
          <w:b/>
          <w:i/>
          <w:lang w:eastAsia="en-US"/>
        </w:rPr>
        <w:t>Prace zasadnicze:</w:t>
      </w:r>
    </w:p>
    <w:p w:rsidR="00254D76" w:rsidRPr="00A96562" w:rsidRDefault="00254D76" w:rsidP="00B66BE3">
      <w:pPr>
        <w:numPr>
          <w:ilvl w:val="0"/>
          <w:numId w:val="27"/>
        </w:numPr>
        <w:ind w:hanging="522"/>
        <w:jc w:val="both"/>
        <w:rPr>
          <w:rFonts w:ascii="Calibri" w:eastAsia="Calibri" w:hAnsi="Calibri"/>
          <w:lang w:eastAsia="en-US"/>
        </w:rPr>
      </w:pPr>
      <w:r>
        <w:rPr>
          <w:rFonts w:ascii="Calibri" w:eastAsia="Calibri" w:hAnsi="Calibri"/>
          <w:lang w:eastAsia="en-US"/>
        </w:rPr>
        <w:lastRenderedPageBreak/>
        <w:t>w</w:t>
      </w:r>
      <w:r w:rsidRPr="00A96562">
        <w:rPr>
          <w:rFonts w:ascii="Calibri" w:eastAsia="Calibri" w:hAnsi="Calibri"/>
          <w:lang w:eastAsia="en-US"/>
        </w:rPr>
        <w:t xml:space="preserve">ykonanie zabezpieczenia podpór oraz przestrzeni pod obiektem. </w:t>
      </w:r>
    </w:p>
    <w:p w:rsidR="00A96562" w:rsidRPr="00A96562" w:rsidRDefault="00254D76" w:rsidP="00B66BE3">
      <w:pPr>
        <w:numPr>
          <w:ilvl w:val="0"/>
          <w:numId w:val="27"/>
        </w:numPr>
        <w:ind w:hanging="522"/>
        <w:jc w:val="both"/>
        <w:rPr>
          <w:rFonts w:ascii="Calibri" w:eastAsia="Calibri" w:hAnsi="Calibri"/>
          <w:lang w:eastAsia="en-US"/>
        </w:rPr>
      </w:pPr>
      <w:r>
        <w:rPr>
          <w:rFonts w:ascii="Calibri" w:eastAsia="Calibri" w:hAnsi="Calibri"/>
          <w:lang w:eastAsia="en-US"/>
        </w:rPr>
        <w:t>w</w:t>
      </w:r>
      <w:r w:rsidR="00A96562" w:rsidRPr="00A96562">
        <w:rPr>
          <w:rFonts w:ascii="Calibri" w:eastAsia="Calibri" w:hAnsi="Calibri"/>
          <w:lang w:eastAsia="en-US"/>
        </w:rPr>
        <w:t>ykonanie prac rozbiórkowych nawierzchni, wyposażenia mostu oraz przęsła obiektu podczas prac prowadzonych metodą połówkową.</w:t>
      </w:r>
    </w:p>
    <w:p w:rsidR="00A96562" w:rsidRDefault="00254D76" w:rsidP="00B66BE3">
      <w:pPr>
        <w:numPr>
          <w:ilvl w:val="0"/>
          <w:numId w:val="27"/>
        </w:numPr>
        <w:ind w:hanging="522"/>
        <w:jc w:val="both"/>
        <w:rPr>
          <w:rFonts w:ascii="Calibri" w:eastAsia="Calibri" w:hAnsi="Calibri"/>
          <w:lang w:eastAsia="en-US"/>
        </w:rPr>
      </w:pPr>
      <w:r>
        <w:rPr>
          <w:rFonts w:ascii="Calibri" w:eastAsia="Calibri" w:hAnsi="Calibri"/>
          <w:lang w:eastAsia="en-US"/>
        </w:rPr>
        <w:t>w</w:t>
      </w:r>
      <w:r w:rsidR="00885C4E">
        <w:rPr>
          <w:rFonts w:ascii="Calibri" w:eastAsia="Calibri" w:hAnsi="Calibri"/>
          <w:lang w:eastAsia="en-US"/>
        </w:rPr>
        <w:t>ykonanie nowego przęsła wraz z wykonaniem nowego zwieńczenia podpór oraz płyt przejściowych.</w:t>
      </w:r>
    </w:p>
    <w:p w:rsidR="00885C4E" w:rsidRDefault="00885C4E" w:rsidP="00885C4E">
      <w:pPr>
        <w:numPr>
          <w:ilvl w:val="0"/>
          <w:numId w:val="27"/>
        </w:numPr>
        <w:ind w:hanging="522"/>
        <w:jc w:val="both"/>
        <w:rPr>
          <w:rFonts w:ascii="Calibri" w:eastAsia="Calibri" w:hAnsi="Calibri"/>
          <w:lang w:eastAsia="en-US"/>
        </w:rPr>
      </w:pPr>
      <w:r>
        <w:rPr>
          <w:rFonts w:ascii="Calibri" w:eastAsia="Calibri" w:hAnsi="Calibri"/>
          <w:lang w:eastAsia="en-US"/>
        </w:rPr>
        <w:t>o</w:t>
      </w:r>
      <w:r w:rsidRPr="00A96562">
        <w:rPr>
          <w:rFonts w:ascii="Calibri" w:eastAsia="Calibri" w:hAnsi="Calibri"/>
          <w:lang w:eastAsia="en-US"/>
        </w:rPr>
        <w:t>czyszczenie powierzchni przyczółków i skrzydeł, uzupełni</w:t>
      </w:r>
      <w:r>
        <w:rPr>
          <w:rFonts w:ascii="Calibri" w:eastAsia="Calibri" w:hAnsi="Calibri"/>
          <w:lang w:eastAsia="en-US"/>
        </w:rPr>
        <w:t xml:space="preserve">enie spoin, </w:t>
      </w:r>
      <w:proofErr w:type="spellStart"/>
      <w:r>
        <w:rPr>
          <w:rFonts w:ascii="Calibri" w:eastAsia="Calibri" w:hAnsi="Calibri"/>
          <w:lang w:eastAsia="en-US"/>
        </w:rPr>
        <w:t>zainiektowanie</w:t>
      </w:r>
      <w:proofErr w:type="spellEnd"/>
      <w:r>
        <w:rPr>
          <w:rFonts w:ascii="Calibri" w:eastAsia="Calibri" w:hAnsi="Calibri"/>
          <w:lang w:eastAsia="en-US"/>
        </w:rPr>
        <w:t xml:space="preserve"> rys.</w:t>
      </w:r>
    </w:p>
    <w:p w:rsidR="00885C4E" w:rsidRPr="00885C4E" w:rsidRDefault="00885C4E" w:rsidP="00885C4E">
      <w:pPr>
        <w:numPr>
          <w:ilvl w:val="0"/>
          <w:numId w:val="27"/>
        </w:numPr>
        <w:ind w:hanging="522"/>
        <w:jc w:val="both"/>
        <w:rPr>
          <w:rFonts w:ascii="Calibri" w:eastAsia="Calibri" w:hAnsi="Calibri"/>
          <w:lang w:eastAsia="en-US"/>
        </w:rPr>
      </w:pPr>
      <w:r>
        <w:rPr>
          <w:rFonts w:ascii="Calibri" w:eastAsia="Calibri" w:hAnsi="Calibri"/>
          <w:lang w:eastAsia="en-US"/>
        </w:rPr>
        <w:t>wykonanie</w:t>
      </w:r>
      <w:r w:rsidR="00277CBA">
        <w:rPr>
          <w:rFonts w:ascii="Calibri" w:eastAsia="Calibri" w:hAnsi="Calibri"/>
          <w:lang w:eastAsia="en-US"/>
        </w:rPr>
        <w:t xml:space="preserve"> oczepu oraz</w:t>
      </w:r>
      <w:r>
        <w:rPr>
          <w:rFonts w:ascii="Calibri" w:eastAsia="Calibri" w:hAnsi="Calibri"/>
          <w:lang w:eastAsia="en-US"/>
        </w:rPr>
        <w:t xml:space="preserve"> płaszcza żelbetowego na ścianie czołowej </w:t>
      </w:r>
      <w:proofErr w:type="spellStart"/>
      <w:r>
        <w:rPr>
          <w:rFonts w:ascii="Calibri" w:eastAsia="Calibri" w:hAnsi="Calibri"/>
          <w:lang w:eastAsia="en-US"/>
        </w:rPr>
        <w:t>przyczółka</w:t>
      </w:r>
      <w:proofErr w:type="spellEnd"/>
      <w:r w:rsidR="00277CBA">
        <w:rPr>
          <w:rFonts w:ascii="Calibri" w:eastAsia="Calibri" w:hAnsi="Calibri"/>
          <w:lang w:eastAsia="en-US"/>
        </w:rPr>
        <w:t xml:space="preserve"> oraz od strony gruntu</w:t>
      </w:r>
      <w:r>
        <w:rPr>
          <w:rFonts w:ascii="Calibri" w:eastAsia="Calibri" w:hAnsi="Calibri"/>
          <w:lang w:eastAsia="en-US"/>
        </w:rPr>
        <w:t>.</w:t>
      </w:r>
    </w:p>
    <w:p w:rsidR="00A96562" w:rsidRPr="00A96562" w:rsidRDefault="00254D76" w:rsidP="00B66BE3">
      <w:pPr>
        <w:numPr>
          <w:ilvl w:val="0"/>
          <w:numId w:val="27"/>
        </w:numPr>
        <w:ind w:hanging="522"/>
        <w:jc w:val="both"/>
        <w:rPr>
          <w:rFonts w:ascii="Calibri" w:eastAsia="Calibri" w:hAnsi="Calibri"/>
          <w:lang w:eastAsia="en-US"/>
        </w:rPr>
      </w:pPr>
      <w:r>
        <w:rPr>
          <w:rFonts w:ascii="Calibri" w:eastAsia="Calibri" w:hAnsi="Calibri"/>
          <w:lang w:eastAsia="en-US"/>
        </w:rPr>
        <w:t>w</w:t>
      </w:r>
      <w:r w:rsidR="00A96562" w:rsidRPr="00A96562">
        <w:rPr>
          <w:rFonts w:ascii="Calibri" w:eastAsia="Calibri" w:hAnsi="Calibri"/>
          <w:lang w:eastAsia="en-US"/>
        </w:rPr>
        <w:t xml:space="preserve">ykonanie nowych elementów wyposażenia takich jak kapy chodnikowe, deski gzymsowe, krawężniki kamienne, izolacje przeciwwodne oraz balustrady i </w:t>
      </w:r>
      <w:proofErr w:type="spellStart"/>
      <w:r w:rsidR="00A96562" w:rsidRPr="00A96562">
        <w:rPr>
          <w:rFonts w:ascii="Calibri" w:eastAsia="Calibri" w:hAnsi="Calibri"/>
          <w:lang w:eastAsia="en-US"/>
        </w:rPr>
        <w:t>barieroporęcze</w:t>
      </w:r>
      <w:proofErr w:type="spellEnd"/>
      <w:r w:rsidR="00A96562" w:rsidRPr="00A96562">
        <w:rPr>
          <w:rFonts w:ascii="Calibri" w:eastAsia="Calibri" w:hAnsi="Calibri"/>
          <w:lang w:eastAsia="en-US"/>
        </w:rPr>
        <w:t>.</w:t>
      </w:r>
    </w:p>
    <w:p w:rsidR="00A96562" w:rsidRPr="00A96562" w:rsidRDefault="00254D76" w:rsidP="00B66BE3">
      <w:pPr>
        <w:numPr>
          <w:ilvl w:val="0"/>
          <w:numId w:val="27"/>
        </w:numPr>
        <w:ind w:hanging="522"/>
        <w:jc w:val="both"/>
        <w:rPr>
          <w:rFonts w:ascii="Calibri" w:eastAsia="Calibri" w:hAnsi="Calibri"/>
          <w:lang w:eastAsia="en-US"/>
        </w:rPr>
      </w:pPr>
      <w:r>
        <w:rPr>
          <w:rFonts w:ascii="Calibri" w:eastAsia="Calibri" w:hAnsi="Calibri"/>
          <w:lang w:eastAsia="en-US"/>
        </w:rPr>
        <w:t>w</w:t>
      </w:r>
      <w:r w:rsidR="00A96562" w:rsidRPr="00A96562">
        <w:rPr>
          <w:rFonts w:ascii="Calibri" w:eastAsia="Calibri" w:hAnsi="Calibri"/>
          <w:lang w:eastAsia="en-US"/>
        </w:rPr>
        <w:t>ykonanie nowej nawierzchni jezdni.</w:t>
      </w:r>
    </w:p>
    <w:p w:rsidR="00A96562" w:rsidRPr="00A96562" w:rsidRDefault="00254D76" w:rsidP="00B66BE3">
      <w:pPr>
        <w:numPr>
          <w:ilvl w:val="0"/>
          <w:numId w:val="27"/>
        </w:numPr>
        <w:ind w:hanging="522"/>
        <w:jc w:val="both"/>
        <w:rPr>
          <w:rFonts w:ascii="Calibri" w:eastAsia="Calibri" w:hAnsi="Calibri"/>
          <w:lang w:eastAsia="en-US"/>
        </w:rPr>
      </w:pPr>
      <w:r>
        <w:rPr>
          <w:rFonts w:ascii="Calibri" w:eastAsia="Calibri" w:hAnsi="Calibri"/>
          <w:lang w:eastAsia="en-US"/>
        </w:rPr>
        <w:t>p</w:t>
      </w:r>
      <w:r w:rsidR="00A96562" w:rsidRPr="00A96562">
        <w:rPr>
          <w:rFonts w:ascii="Calibri" w:eastAsia="Calibri" w:hAnsi="Calibri"/>
          <w:lang w:eastAsia="en-US"/>
        </w:rPr>
        <w:t>rzywrócenie docelowej organizacji ruchu.</w:t>
      </w:r>
    </w:p>
    <w:p w:rsidR="00A96562" w:rsidRPr="00254D76" w:rsidRDefault="00A96562" w:rsidP="00254D76">
      <w:pPr>
        <w:suppressAutoHyphens/>
        <w:ind w:firstLine="708"/>
        <w:jc w:val="both"/>
        <w:rPr>
          <w:rFonts w:ascii="Calibri" w:hAnsi="Calibri"/>
          <w:lang w:eastAsia="ar-SA"/>
        </w:rPr>
      </w:pPr>
      <w:r>
        <w:rPr>
          <w:rFonts w:ascii="Calibri" w:hAnsi="Calibri"/>
          <w:lang w:eastAsia="ar-SA"/>
        </w:rPr>
        <w:t xml:space="preserve">Wykonawca robót opracuje wszelkie niezbędne dokumentacje </w:t>
      </w:r>
      <w:r w:rsidR="00254D76">
        <w:rPr>
          <w:rFonts w:ascii="Calibri" w:hAnsi="Calibri"/>
          <w:lang w:eastAsia="ar-SA"/>
        </w:rPr>
        <w:t xml:space="preserve">technologiczne </w:t>
      </w:r>
      <w:r>
        <w:rPr>
          <w:rFonts w:ascii="Calibri" w:hAnsi="Calibri"/>
          <w:lang w:eastAsia="ar-SA"/>
        </w:rPr>
        <w:t>potrzebne do prawidłowej realizacji robót i uzyska stosowne uzgodnienia</w:t>
      </w:r>
      <w:r w:rsidR="00277CBA">
        <w:rPr>
          <w:rFonts w:ascii="Calibri" w:hAnsi="Calibri"/>
          <w:lang w:eastAsia="ar-SA"/>
        </w:rPr>
        <w:t xml:space="preserve"> (</w:t>
      </w:r>
      <w:r w:rsidR="00254D76">
        <w:rPr>
          <w:rFonts w:ascii="Calibri" w:hAnsi="Calibri"/>
          <w:lang w:eastAsia="ar-SA"/>
        </w:rPr>
        <w:t>o ile okaże się to niezbędne</w:t>
      </w:r>
      <w:r w:rsidR="00B74078">
        <w:rPr>
          <w:rFonts w:ascii="Calibri" w:hAnsi="Calibri"/>
          <w:lang w:eastAsia="ar-SA"/>
        </w:rPr>
        <w:t xml:space="preserve"> – w </w:t>
      </w:r>
      <w:r w:rsidR="00277CBA">
        <w:rPr>
          <w:rFonts w:ascii="Calibri" w:hAnsi="Calibri"/>
          <w:lang w:eastAsia="ar-SA"/>
        </w:rPr>
        <w:t>tym czasową organizację ruchu</w:t>
      </w:r>
      <w:r w:rsidR="00254D76">
        <w:rPr>
          <w:rFonts w:ascii="Calibri" w:hAnsi="Calibri"/>
          <w:lang w:eastAsia="ar-SA"/>
        </w:rPr>
        <w:t>).</w:t>
      </w:r>
    </w:p>
    <w:p w:rsidR="00A96562" w:rsidRPr="00243F32" w:rsidRDefault="00A96562" w:rsidP="00A96562">
      <w:pPr>
        <w:ind w:firstLine="357"/>
        <w:jc w:val="both"/>
        <w:rPr>
          <w:rFonts w:ascii="Calibri" w:eastAsia="Calibri" w:hAnsi="Calibri"/>
          <w:lang w:eastAsia="en-US"/>
        </w:rPr>
      </w:pPr>
      <w:r w:rsidRPr="00243F32">
        <w:rPr>
          <w:rFonts w:ascii="Calibri" w:eastAsia="Calibri" w:hAnsi="Calibri"/>
          <w:b/>
          <w:i/>
          <w:lang w:eastAsia="en-US"/>
        </w:rPr>
        <w:t>Prace porządkowe:</w:t>
      </w:r>
    </w:p>
    <w:p w:rsidR="00A96562" w:rsidRPr="00254D76" w:rsidRDefault="00254D76" w:rsidP="00B66BE3">
      <w:pPr>
        <w:numPr>
          <w:ilvl w:val="0"/>
          <w:numId w:val="26"/>
        </w:numPr>
        <w:jc w:val="both"/>
        <w:rPr>
          <w:rFonts w:ascii="Calibri" w:eastAsia="Calibri" w:hAnsi="Calibri"/>
          <w:lang w:eastAsia="en-US"/>
        </w:rPr>
      </w:pPr>
      <w:r w:rsidRPr="00254D76">
        <w:rPr>
          <w:rFonts w:ascii="Calibri" w:eastAsia="Calibri" w:hAnsi="Calibri"/>
          <w:lang w:eastAsia="en-US"/>
        </w:rPr>
        <w:t xml:space="preserve">profilowanie skarp, </w:t>
      </w:r>
      <w:r w:rsidR="00A96562" w:rsidRPr="00254D76">
        <w:rPr>
          <w:rFonts w:ascii="Calibri" w:eastAsia="Calibri" w:hAnsi="Calibri"/>
          <w:lang w:eastAsia="en-US"/>
        </w:rPr>
        <w:t>wykonanie humusowania i obsianie trawą,</w:t>
      </w:r>
    </w:p>
    <w:p w:rsidR="00A96562" w:rsidRPr="00243F32" w:rsidRDefault="00A96562" w:rsidP="00B66BE3">
      <w:pPr>
        <w:numPr>
          <w:ilvl w:val="0"/>
          <w:numId w:val="26"/>
        </w:numPr>
        <w:jc w:val="both"/>
        <w:rPr>
          <w:rFonts w:ascii="Calibri" w:eastAsia="Calibri" w:hAnsi="Calibri"/>
          <w:lang w:eastAsia="en-US"/>
        </w:rPr>
      </w:pPr>
      <w:r w:rsidRPr="00243F32">
        <w:rPr>
          <w:rFonts w:ascii="Calibri" w:eastAsia="Calibri" w:hAnsi="Calibri"/>
          <w:lang w:eastAsia="en-US"/>
        </w:rPr>
        <w:t>likwidacja placu budowy, uporządkowanie terenu objętego inwestycją i przywrócenie ruchu po obiekcie.</w:t>
      </w:r>
    </w:p>
    <w:p w:rsidR="00A96562" w:rsidRPr="00C82D03" w:rsidRDefault="00A96562" w:rsidP="00B66BE3">
      <w:pPr>
        <w:pStyle w:val="Nagwek2"/>
        <w:numPr>
          <w:ilvl w:val="1"/>
          <w:numId w:val="9"/>
        </w:numPr>
        <w:suppressAutoHyphens/>
        <w:spacing w:before="120" w:after="120"/>
        <w:ind w:left="709" w:hanging="425"/>
        <w:jc w:val="both"/>
        <w:rPr>
          <w:rFonts w:ascii="Calibri" w:hAnsi="Calibri" w:cs="Arial"/>
          <w:i w:val="0"/>
          <w:iCs w:val="0"/>
          <w:kern w:val="24"/>
          <w:sz w:val="24"/>
          <w:szCs w:val="32"/>
          <w:lang w:eastAsia="ar-SA"/>
        </w:rPr>
      </w:pPr>
      <w:bookmarkStart w:id="97" w:name="_Toc424424297"/>
      <w:bookmarkStart w:id="98" w:name="_Toc468443847"/>
      <w:bookmarkStart w:id="99" w:name="_Toc468444033"/>
      <w:bookmarkStart w:id="100" w:name="_Toc471332261"/>
      <w:bookmarkStart w:id="101" w:name="_Toc21609288"/>
      <w:r w:rsidRPr="00C82D03">
        <w:rPr>
          <w:rFonts w:ascii="Calibri" w:hAnsi="Calibri" w:cs="Arial"/>
          <w:i w:val="0"/>
          <w:iCs w:val="0"/>
          <w:kern w:val="24"/>
          <w:sz w:val="24"/>
          <w:szCs w:val="32"/>
          <w:lang w:eastAsia="ar-SA"/>
        </w:rPr>
        <w:t>NADZÓR BUDOWLANY</w:t>
      </w:r>
      <w:bookmarkEnd w:id="97"/>
      <w:bookmarkEnd w:id="98"/>
      <w:bookmarkEnd w:id="99"/>
      <w:bookmarkEnd w:id="100"/>
      <w:bookmarkEnd w:id="101"/>
    </w:p>
    <w:p w:rsidR="00A96562" w:rsidRPr="00243F32" w:rsidRDefault="00A96562" w:rsidP="00A96562">
      <w:pPr>
        <w:ind w:firstLine="567"/>
        <w:jc w:val="both"/>
        <w:rPr>
          <w:rFonts w:ascii="Calibri" w:eastAsia="Calibri" w:hAnsi="Calibri"/>
          <w:lang w:eastAsia="en-US"/>
        </w:rPr>
      </w:pPr>
      <w:r w:rsidRPr="00243F32">
        <w:rPr>
          <w:rFonts w:ascii="Calibri" w:eastAsia="Calibri" w:hAnsi="Calibri"/>
          <w:lang w:eastAsia="en-US"/>
        </w:rPr>
        <w:t>W czasie trwania realizacji inwestycji Inwestor zapewni pełnienie funkcji Inspektora Nadzoru przez osobę z odpowiednimi uprawnieniami.</w:t>
      </w:r>
    </w:p>
    <w:p w:rsidR="00A96562" w:rsidRPr="00C82D03" w:rsidRDefault="00A96562" w:rsidP="00B66BE3">
      <w:pPr>
        <w:pStyle w:val="Nagwek2"/>
        <w:numPr>
          <w:ilvl w:val="1"/>
          <w:numId w:val="9"/>
        </w:numPr>
        <w:suppressAutoHyphens/>
        <w:spacing w:before="120" w:after="120"/>
        <w:ind w:left="709" w:hanging="425"/>
        <w:jc w:val="both"/>
        <w:rPr>
          <w:rFonts w:ascii="Calibri" w:hAnsi="Calibri" w:cs="Arial"/>
          <w:i w:val="0"/>
          <w:iCs w:val="0"/>
          <w:kern w:val="24"/>
          <w:sz w:val="24"/>
          <w:szCs w:val="32"/>
          <w:lang w:eastAsia="ar-SA"/>
        </w:rPr>
      </w:pPr>
      <w:bookmarkStart w:id="102" w:name="_Toc424424298"/>
      <w:bookmarkStart w:id="103" w:name="_Toc468443848"/>
      <w:bookmarkStart w:id="104" w:name="_Toc468444034"/>
      <w:bookmarkStart w:id="105" w:name="_Toc471332262"/>
      <w:bookmarkStart w:id="106" w:name="_Toc21609289"/>
      <w:r w:rsidRPr="00C82D03">
        <w:rPr>
          <w:rFonts w:ascii="Calibri" w:hAnsi="Calibri" w:cs="Arial"/>
          <w:i w:val="0"/>
          <w:iCs w:val="0"/>
          <w:kern w:val="24"/>
          <w:sz w:val="24"/>
          <w:szCs w:val="32"/>
          <w:lang w:eastAsia="ar-SA"/>
        </w:rPr>
        <w:t>UWAGI</w:t>
      </w:r>
      <w:bookmarkEnd w:id="102"/>
      <w:bookmarkEnd w:id="103"/>
      <w:bookmarkEnd w:id="104"/>
      <w:bookmarkEnd w:id="105"/>
      <w:bookmarkEnd w:id="106"/>
    </w:p>
    <w:p w:rsidR="00A96562" w:rsidRPr="00243F32" w:rsidRDefault="00A96562" w:rsidP="00A96562">
      <w:pPr>
        <w:ind w:firstLine="567"/>
        <w:jc w:val="both"/>
        <w:rPr>
          <w:rFonts w:ascii="Calibri" w:eastAsia="Calibri" w:hAnsi="Calibri"/>
          <w:lang w:eastAsia="en-US"/>
        </w:rPr>
      </w:pPr>
      <w:r w:rsidRPr="00243F32">
        <w:rPr>
          <w:rFonts w:ascii="Calibri" w:eastAsia="Calibri" w:hAnsi="Calibri"/>
          <w:lang w:eastAsia="en-US"/>
        </w:rPr>
        <w:t xml:space="preserve">Wykonawca przed przystąpieniem do robót ma obowiązek zapoznać się z przedmiotową dokumentacją projektową w celu zapoznania się z warunkami prowadzenia robót. </w:t>
      </w:r>
    </w:p>
    <w:p w:rsidR="00A96562" w:rsidRPr="00243F32" w:rsidRDefault="00A96562" w:rsidP="00A96562">
      <w:pPr>
        <w:ind w:firstLine="567"/>
        <w:jc w:val="both"/>
        <w:rPr>
          <w:rFonts w:ascii="Calibri" w:eastAsia="Calibri" w:hAnsi="Calibri"/>
          <w:lang w:eastAsia="en-US"/>
        </w:rPr>
      </w:pPr>
      <w:r w:rsidRPr="00243F32">
        <w:rPr>
          <w:rFonts w:ascii="Calibri" w:eastAsia="Calibri" w:hAnsi="Calibri"/>
          <w:lang w:eastAsia="en-US"/>
        </w:rPr>
        <w:t>Wykonawca robót przed przystąpieniem do prac budowlanych jest zobowiązany do wykonania pomiarów kontrolnych w zakresie sytuacyjno-wysokościowym.</w:t>
      </w:r>
    </w:p>
    <w:p w:rsidR="00A96562" w:rsidRPr="00243F32" w:rsidRDefault="00A96562" w:rsidP="00A96562">
      <w:pPr>
        <w:ind w:firstLine="567"/>
        <w:jc w:val="both"/>
        <w:rPr>
          <w:rFonts w:ascii="Calibri" w:eastAsia="Calibri" w:hAnsi="Calibri"/>
          <w:lang w:eastAsia="en-US"/>
        </w:rPr>
      </w:pPr>
      <w:r w:rsidRPr="00243F32">
        <w:rPr>
          <w:rFonts w:ascii="Calibri" w:eastAsia="Calibri" w:hAnsi="Calibri"/>
          <w:lang w:eastAsia="en-US"/>
        </w:rPr>
        <w:t xml:space="preserve">Teren robót powinien być odpowiednio odwodniony. </w:t>
      </w:r>
    </w:p>
    <w:p w:rsidR="00A96562" w:rsidRPr="00243F32" w:rsidRDefault="00A96562" w:rsidP="00A96562">
      <w:pPr>
        <w:ind w:firstLine="567"/>
        <w:jc w:val="both"/>
        <w:rPr>
          <w:rFonts w:ascii="Calibri" w:eastAsia="Calibri" w:hAnsi="Calibri"/>
          <w:lang w:eastAsia="en-US"/>
        </w:rPr>
      </w:pPr>
      <w:r w:rsidRPr="00243F32">
        <w:rPr>
          <w:rFonts w:ascii="Calibri" w:eastAsia="Calibri" w:hAnsi="Calibri"/>
          <w:lang w:eastAsia="en-US"/>
        </w:rPr>
        <w:t>Podczas wykonywania robót związanych z remontem obiektu należy przestrzegać norm krajowych, wymagań technicznych i ustawowych dotyczących bezpieczeństwa pracy. Wykonawca musi zapewnić uwzględnienie zawartych w przepisach zasad bezpieczeństwa i ochrony zdrowia w procesie budowy z uwzględnieniem specyfiki przyjętej technologii i użytych maszyn. Za bezpieczeństwo i ochronę zdrowia w trakcie budowy odpowiada Kierownik Budowy, który musi spełnić wymagania Prawa budowlanego.</w:t>
      </w:r>
    </w:p>
    <w:p w:rsidR="00A96562" w:rsidRPr="00243F32" w:rsidRDefault="00A96562" w:rsidP="00A96562">
      <w:pPr>
        <w:spacing w:line="276" w:lineRule="auto"/>
        <w:ind w:firstLine="567"/>
        <w:jc w:val="both"/>
        <w:rPr>
          <w:rFonts w:ascii="Calibri" w:eastAsia="Calibri" w:hAnsi="Calibri"/>
          <w:lang w:eastAsia="en-US"/>
        </w:rPr>
      </w:pPr>
      <w:r w:rsidRPr="00243F32">
        <w:rPr>
          <w:rFonts w:ascii="Calibri" w:eastAsia="Calibri" w:hAnsi="Calibri"/>
          <w:lang w:eastAsia="en-US"/>
        </w:rPr>
        <w:t xml:space="preserve">Wykonanie prac remontowych należy powierzyć specjalistycznej firmie budowlanej mającej doświadczenie w wykonawstwie remontu </w:t>
      </w:r>
      <w:r>
        <w:rPr>
          <w:rFonts w:ascii="Calibri" w:eastAsia="Calibri" w:hAnsi="Calibri"/>
          <w:lang w:eastAsia="en-US"/>
        </w:rPr>
        <w:t xml:space="preserve">żelbetowych </w:t>
      </w:r>
      <w:r w:rsidRPr="00243F32">
        <w:rPr>
          <w:rFonts w:ascii="Calibri" w:eastAsia="Calibri" w:hAnsi="Calibri"/>
          <w:lang w:eastAsia="en-US"/>
        </w:rPr>
        <w:t>przęseł konstrukcji mostowych.</w:t>
      </w:r>
    </w:p>
    <w:p w:rsidR="00A96562" w:rsidRPr="00243F32" w:rsidRDefault="00A96562" w:rsidP="00A96562">
      <w:pPr>
        <w:ind w:firstLine="567"/>
        <w:jc w:val="both"/>
        <w:rPr>
          <w:rFonts w:ascii="Calibri" w:eastAsia="Calibri" w:hAnsi="Calibri"/>
          <w:lang w:eastAsia="en-US"/>
        </w:rPr>
      </w:pPr>
      <w:r w:rsidRPr="00243F32">
        <w:rPr>
          <w:rFonts w:ascii="Calibri" w:eastAsia="Calibri" w:hAnsi="Calibri"/>
          <w:lang w:eastAsia="en-US"/>
        </w:rPr>
        <w:t>Teren budowy powinny być ogrodzone i zabezpieczone przed wejściem osób postronnych, a tablica budowy z umieszczonymi na niej numerami alarmowymi powinna być ustawiona w</w:t>
      </w:r>
      <w:r>
        <w:rPr>
          <w:rFonts w:ascii="Calibri" w:eastAsia="Calibri" w:hAnsi="Calibri"/>
          <w:lang w:eastAsia="en-US"/>
        </w:rPr>
        <w:t> </w:t>
      </w:r>
      <w:r w:rsidRPr="00243F32">
        <w:rPr>
          <w:rFonts w:ascii="Calibri" w:eastAsia="Calibri" w:hAnsi="Calibri"/>
          <w:lang w:eastAsia="en-US"/>
        </w:rPr>
        <w:t>miejscu widocznym.</w:t>
      </w:r>
    </w:p>
    <w:p w:rsidR="00A96562" w:rsidRDefault="00A96562" w:rsidP="00A96562">
      <w:pPr>
        <w:ind w:firstLine="567"/>
        <w:jc w:val="both"/>
        <w:rPr>
          <w:rFonts w:ascii="Calibri" w:eastAsia="Calibri" w:hAnsi="Calibri"/>
          <w:lang w:eastAsia="en-US"/>
        </w:rPr>
      </w:pPr>
      <w:r w:rsidRPr="00243F32">
        <w:rPr>
          <w:rFonts w:ascii="Calibri" w:eastAsia="Calibri" w:hAnsi="Calibri"/>
          <w:lang w:eastAsia="en-US"/>
        </w:rPr>
        <w:t xml:space="preserve">Po wykonaniu robót rozbiórkowych i oczyszczeniu odkrytych powierzchni Wykonawca przy udziale Inspektora nadzoru dokona oceny stanu technicznego. W przypadku stwierdzenia </w:t>
      </w:r>
      <w:r w:rsidRPr="00243F32">
        <w:rPr>
          <w:rFonts w:ascii="Calibri" w:eastAsia="Calibri" w:hAnsi="Calibri"/>
          <w:lang w:eastAsia="en-US"/>
        </w:rPr>
        <w:lastRenderedPageBreak/>
        <w:t xml:space="preserve">znaczących rozbieżności w stosunku do założeń przyjętych w dokumentacji projektowej konieczne będzie dostosowanie rozwiązań projektowych do stwierdzonego stanu konstrukcji. </w:t>
      </w:r>
    </w:p>
    <w:p w:rsidR="009A6489" w:rsidRPr="00243F32" w:rsidRDefault="00874B8C" w:rsidP="00A96562">
      <w:pPr>
        <w:ind w:firstLine="567"/>
        <w:jc w:val="both"/>
        <w:rPr>
          <w:rFonts w:ascii="Calibri" w:eastAsia="Calibri" w:hAnsi="Calibri"/>
          <w:lang w:eastAsia="en-US"/>
        </w:rPr>
      </w:pPr>
      <w:r>
        <w:rPr>
          <w:rFonts w:ascii="Calibri" w:eastAsia="Calibri" w:hAnsi="Calibri"/>
          <w:lang w:eastAsia="en-US"/>
        </w:rPr>
        <w:t>W celu skrócenia czasu realizacji inwestycji i wynikających z niej utrudnień w ruchu drogowym w obrębie robót d</w:t>
      </w:r>
      <w:r w:rsidR="009A6489">
        <w:rPr>
          <w:rFonts w:ascii="Calibri" w:eastAsia="Calibri" w:hAnsi="Calibri"/>
          <w:lang w:eastAsia="en-US"/>
        </w:rPr>
        <w:t>opuszcza się zastosowanie przez Wykonawcę robót innej technologii budowy mostu np. zastosow</w:t>
      </w:r>
      <w:r>
        <w:rPr>
          <w:rFonts w:ascii="Calibri" w:eastAsia="Calibri" w:hAnsi="Calibri"/>
          <w:lang w:eastAsia="en-US"/>
        </w:rPr>
        <w:t>anie elementów prefabrykowanych. Zastosowanie zmiany technologii wymaga jednak opracowania przez Wykonawcę projektów technologicznych</w:t>
      </w:r>
      <w:r w:rsidR="009A6489">
        <w:rPr>
          <w:rFonts w:ascii="Calibri" w:eastAsia="Calibri" w:hAnsi="Calibri"/>
          <w:lang w:eastAsia="en-US"/>
        </w:rPr>
        <w:t xml:space="preserve"> </w:t>
      </w:r>
      <w:r>
        <w:rPr>
          <w:rFonts w:ascii="Calibri" w:eastAsia="Calibri" w:hAnsi="Calibri"/>
          <w:lang w:eastAsia="en-US"/>
        </w:rPr>
        <w:t>podlegających</w:t>
      </w:r>
      <w:r w:rsidR="009A6489">
        <w:rPr>
          <w:rFonts w:ascii="Calibri" w:eastAsia="Calibri" w:hAnsi="Calibri"/>
          <w:lang w:eastAsia="en-US"/>
        </w:rPr>
        <w:t xml:space="preserve"> uzgodnieniu i akceptacji przez projektanta.  </w:t>
      </w:r>
    </w:p>
    <w:p w:rsidR="00A96562" w:rsidRPr="00243F32" w:rsidRDefault="00A96562" w:rsidP="00A96562">
      <w:pPr>
        <w:shd w:val="clear" w:color="auto" w:fill="FFFFFF"/>
        <w:ind w:firstLine="567"/>
        <w:jc w:val="both"/>
        <w:rPr>
          <w:rFonts w:ascii="Calibri" w:eastAsia="Calibri" w:hAnsi="Calibri"/>
          <w:lang w:eastAsia="en-US"/>
        </w:rPr>
      </w:pPr>
      <w:r w:rsidRPr="00243F32">
        <w:rPr>
          <w:rFonts w:ascii="Calibri" w:eastAsia="Calibri" w:hAnsi="Calibri"/>
          <w:lang w:eastAsia="en-US"/>
        </w:rPr>
        <w:t>Po zakończeniu prac, teren inwestycji należy uporządkować i pozostawić wszystkie elementy w stanie niepogorszonym.</w:t>
      </w:r>
    </w:p>
    <w:p w:rsidR="002257DC" w:rsidRDefault="00A96562" w:rsidP="00C17584">
      <w:pPr>
        <w:suppressAutoHyphens/>
        <w:ind w:firstLine="708"/>
        <w:jc w:val="both"/>
        <w:rPr>
          <w:rFonts w:ascii="Calibri" w:eastAsia="Calibri" w:hAnsi="Calibri"/>
          <w:sz w:val="22"/>
          <w:szCs w:val="22"/>
          <w:lang w:eastAsia="en-US"/>
        </w:rPr>
      </w:pPr>
      <w:r w:rsidRPr="00243F32">
        <w:rPr>
          <w:rFonts w:ascii="Calibri" w:eastAsia="Calibri" w:hAnsi="Calibri"/>
          <w:lang w:eastAsia="en-US"/>
        </w:rPr>
        <w:t>Kolorystykę elementów konstrukcji należy uzgadniać z Zamawiającym na etapie realizacji</w:t>
      </w:r>
      <w:r w:rsidRPr="00C82D03">
        <w:rPr>
          <w:rFonts w:ascii="Calibri" w:eastAsia="Calibri" w:hAnsi="Calibri"/>
          <w:sz w:val="22"/>
          <w:szCs w:val="22"/>
          <w:lang w:eastAsia="en-US"/>
        </w:rPr>
        <w:t>.</w:t>
      </w:r>
    </w:p>
    <w:p w:rsidR="00DB4470" w:rsidRPr="00C17584" w:rsidRDefault="00DB4470" w:rsidP="00C17584">
      <w:pPr>
        <w:suppressAutoHyphens/>
        <w:ind w:firstLine="708"/>
        <w:jc w:val="both"/>
        <w:rPr>
          <w:rFonts w:ascii="Calibri" w:hAnsi="Calibri"/>
          <w:lang w:eastAsia="ar-SA"/>
        </w:rPr>
      </w:pPr>
    </w:p>
    <w:p w:rsidR="002257DC" w:rsidRDefault="002257DC" w:rsidP="00B66BE3">
      <w:pPr>
        <w:pStyle w:val="Nagwek1"/>
        <w:numPr>
          <w:ilvl w:val="0"/>
          <w:numId w:val="9"/>
        </w:numPr>
        <w:rPr>
          <w:rFonts w:asciiTheme="minorHAnsi" w:hAnsiTheme="minorHAnsi" w:cstheme="minorHAnsi"/>
        </w:rPr>
      </w:pPr>
      <w:bookmarkStart w:id="107" w:name="_Toc21609290"/>
      <w:r>
        <w:rPr>
          <w:rFonts w:asciiTheme="minorHAnsi" w:hAnsiTheme="minorHAnsi" w:cstheme="minorHAnsi"/>
        </w:rPr>
        <w:t>INFORMACJA DOTYCZĄCA PLANU BEZPIECZEŃSTWA I OCHRONY ZDROWIA</w:t>
      </w:r>
      <w:bookmarkEnd w:id="107"/>
    </w:p>
    <w:p w:rsidR="007B1227" w:rsidRPr="007B1227" w:rsidRDefault="007B1227" w:rsidP="003300C1">
      <w:pPr>
        <w:pStyle w:val="Bezodstpw"/>
        <w:ind w:firstLine="708"/>
        <w:jc w:val="both"/>
        <w:rPr>
          <w:b/>
          <w:bCs/>
        </w:rPr>
      </w:pPr>
      <w:r w:rsidRPr="007B1227">
        <w:t xml:space="preserve">Podczas realizacji robót w ramach niniejszego opracowania występują roboty stwarzające szczególnie wysokie ryzyko powstania zagrożenia bezpieczeństwa i zdrowia ludzi w rozumieniu: „Rozporządzenia Ministra Infrastruktury w sprawie </w:t>
      </w:r>
      <w:r w:rsidRPr="007B1227">
        <w:rPr>
          <w:b/>
          <w:bCs/>
        </w:rPr>
        <w:t>informacji</w:t>
      </w:r>
      <w:r w:rsidRPr="007B1227">
        <w:t xml:space="preserve"> dotyczącej planu bezpieczeństwa i ochrony zdrowia oraz planu bezpieczeństwa i ochrony zdrowia, z dnia 23 czerwca 2003 r. (Dz. U. z 2003 r., Nr 120, poz. 1126 z późniejszymi zmianami). W związku z powyższym </w:t>
      </w:r>
      <w:r w:rsidRPr="007B1227">
        <w:rPr>
          <w:b/>
          <w:bCs/>
        </w:rPr>
        <w:t xml:space="preserve">przed przystąpieniem do robót wg niniejszego projektu, kierownik budowy zobowiązany jest sporządzić plan bezpieczeństwa i ochrony zdrowia </w:t>
      </w:r>
      <w:r w:rsidRPr="007B1227">
        <w:t xml:space="preserve">zwany </w:t>
      </w:r>
      <w:r w:rsidRPr="007B1227">
        <w:rPr>
          <w:b/>
          <w:bCs/>
        </w:rPr>
        <w:t>„planem bioz”.</w:t>
      </w:r>
    </w:p>
    <w:p w:rsidR="007B1227" w:rsidRPr="007B1227" w:rsidRDefault="007B1227" w:rsidP="007B1227"/>
    <w:p w:rsidR="002257DC" w:rsidRDefault="002257DC" w:rsidP="00B66BE3">
      <w:pPr>
        <w:pStyle w:val="Nagwek1"/>
        <w:numPr>
          <w:ilvl w:val="1"/>
          <w:numId w:val="9"/>
        </w:numPr>
        <w:rPr>
          <w:rFonts w:asciiTheme="minorHAnsi" w:hAnsiTheme="minorHAnsi" w:cstheme="minorHAnsi"/>
        </w:rPr>
      </w:pPr>
      <w:bookmarkStart w:id="108" w:name="_Toc21609291"/>
      <w:r>
        <w:rPr>
          <w:rFonts w:asciiTheme="minorHAnsi" w:hAnsiTheme="minorHAnsi" w:cstheme="minorHAnsi"/>
        </w:rPr>
        <w:t>ZAKRES ROBÓT</w:t>
      </w:r>
      <w:bookmarkEnd w:id="108"/>
    </w:p>
    <w:p w:rsidR="007B1227" w:rsidRDefault="007B1227" w:rsidP="003300C1">
      <w:pPr>
        <w:suppressAutoHyphens/>
        <w:ind w:firstLine="708"/>
        <w:jc w:val="both"/>
        <w:rPr>
          <w:rFonts w:ascii="Calibri" w:hAnsi="Calibri"/>
          <w:lang w:eastAsia="ar-SA"/>
        </w:rPr>
      </w:pPr>
      <w:r w:rsidRPr="00C13152">
        <w:rPr>
          <w:rFonts w:ascii="Calibri" w:hAnsi="Calibri"/>
          <w:lang w:eastAsia="ar-SA"/>
        </w:rPr>
        <w:t xml:space="preserve">Szczegółowy zakres robót dla całego zadania został zamieszczony w punkcie </w:t>
      </w:r>
      <w:r w:rsidRPr="00C13152">
        <w:rPr>
          <w:rFonts w:ascii="Calibri" w:hAnsi="Calibri"/>
          <w:i/>
          <w:lang w:eastAsia="ar-SA"/>
        </w:rPr>
        <w:t xml:space="preserve">Stan </w:t>
      </w:r>
      <w:r w:rsidRPr="00584B0F">
        <w:rPr>
          <w:rFonts w:ascii="Calibri" w:hAnsi="Calibri"/>
          <w:i/>
          <w:lang w:eastAsia="ar-SA"/>
        </w:rPr>
        <w:t>projektowany</w:t>
      </w:r>
      <w:r w:rsidRPr="00584B0F">
        <w:rPr>
          <w:rFonts w:ascii="Calibri" w:hAnsi="Calibri"/>
          <w:lang w:eastAsia="ar-SA"/>
        </w:rPr>
        <w:t>.</w:t>
      </w:r>
      <w:r>
        <w:rPr>
          <w:rFonts w:ascii="Calibri" w:hAnsi="Calibri"/>
          <w:lang w:eastAsia="ar-SA"/>
        </w:rPr>
        <w:t xml:space="preserve"> Wyszczególnia się podstawowe grupy robót:</w:t>
      </w:r>
    </w:p>
    <w:p w:rsidR="007B1227" w:rsidRDefault="007B1227" w:rsidP="00B66BE3">
      <w:pPr>
        <w:numPr>
          <w:ilvl w:val="0"/>
          <w:numId w:val="18"/>
        </w:numPr>
        <w:suppressAutoHyphens/>
        <w:jc w:val="both"/>
        <w:rPr>
          <w:rFonts w:ascii="Calibri" w:hAnsi="Calibri"/>
          <w:lang w:eastAsia="ar-SA"/>
        </w:rPr>
      </w:pPr>
      <w:r>
        <w:rPr>
          <w:rFonts w:ascii="Calibri" w:hAnsi="Calibri"/>
          <w:lang w:eastAsia="ar-SA"/>
        </w:rPr>
        <w:t xml:space="preserve">rozbiórka istniejącej konstrukcji przęsła oraz nawierzchni jezdni i demontaż elementów wyposażenia mostu, </w:t>
      </w:r>
    </w:p>
    <w:p w:rsidR="007B1227" w:rsidRDefault="007B1227" w:rsidP="00B66BE3">
      <w:pPr>
        <w:numPr>
          <w:ilvl w:val="0"/>
          <w:numId w:val="18"/>
        </w:numPr>
        <w:suppressAutoHyphens/>
        <w:jc w:val="both"/>
        <w:rPr>
          <w:rFonts w:ascii="Calibri" w:hAnsi="Calibri"/>
          <w:lang w:eastAsia="ar-SA"/>
        </w:rPr>
      </w:pPr>
      <w:r>
        <w:rPr>
          <w:rFonts w:ascii="Calibri" w:hAnsi="Calibri"/>
          <w:lang w:eastAsia="ar-SA"/>
        </w:rPr>
        <w:t xml:space="preserve">remont mostu, m.in. wykonanie nowej konstrukcji przęsła, naprawa podpór, montaż wyposażenia i odtworzenie nawierzchni jezdni, </w:t>
      </w:r>
    </w:p>
    <w:p w:rsidR="007B1227" w:rsidRDefault="007B1227" w:rsidP="00B66BE3">
      <w:pPr>
        <w:numPr>
          <w:ilvl w:val="0"/>
          <w:numId w:val="18"/>
        </w:numPr>
        <w:suppressAutoHyphens/>
        <w:jc w:val="both"/>
        <w:rPr>
          <w:rFonts w:ascii="Calibri" w:hAnsi="Calibri"/>
          <w:lang w:eastAsia="ar-SA"/>
        </w:rPr>
      </w:pPr>
      <w:r>
        <w:rPr>
          <w:rFonts w:ascii="Calibri" w:hAnsi="Calibri"/>
          <w:lang w:eastAsia="ar-SA"/>
        </w:rPr>
        <w:t>remont dojazdów do mostu,</w:t>
      </w:r>
    </w:p>
    <w:p w:rsidR="007B1227" w:rsidRPr="007B1227" w:rsidRDefault="007B1227" w:rsidP="00B66BE3">
      <w:pPr>
        <w:numPr>
          <w:ilvl w:val="0"/>
          <w:numId w:val="18"/>
        </w:numPr>
        <w:suppressAutoHyphens/>
        <w:jc w:val="both"/>
      </w:pPr>
      <w:r>
        <w:rPr>
          <w:rFonts w:ascii="Calibri" w:hAnsi="Calibri"/>
          <w:lang w:eastAsia="ar-SA"/>
        </w:rPr>
        <w:t>profilowanie skarp.</w:t>
      </w:r>
    </w:p>
    <w:p w:rsidR="007B1227" w:rsidRPr="007B1227" w:rsidRDefault="007B1227" w:rsidP="007B1227">
      <w:pPr>
        <w:suppressAutoHyphens/>
        <w:ind w:left="1287"/>
        <w:jc w:val="both"/>
      </w:pPr>
    </w:p>
    <w:p w:rsidR="002257DC" w:rsidRDefault="002257DC" w:rsidP="00B66BE3">
      <w:pPr>
        <w:pStyle w:val="Nagwek1"/>
        <w:numPr>
          <w:ilvl w:val="1"/>
          <w:numId w:val="9"/>
        </w:numPr>
        <w:rPr>
          <w:rFonts w:ascii="Calibri" w:hAnsi="Calibri" w:cs="Arial"/>
          <w:iCs/>
          <w:kern w:val="24"/>
          <w:szCs w:val="32"/>
          <w:lang w:eastAsia="ar-SA"/>
        </w:rPr>
      </w:pPr>
      <w:bookmarkStart w:id="109" w:name="_Toc21609292"/>
      <w:r>
        <w:rPr>
          <w:rFonts w:asciiTheme="minorHAnsi" w:hAnsiTheme="minorHAnsi" w:cstheme="minorHAnsi"/>
        </w:rPr>
        <w:t xml:space="preserve">ELEMENTY, KTÓRE MOGĄ STWARZAĆ </w:t>
      </w:r>
      <w:r w:rsidR="007B1227" w:rsidRPr="007B1227">
        <w:rPr>
          <w:rFonts w:ascii="Calibri" w:hAnsi="Calibri" w:cs="Arial"/>
          <w:iCs/>
          <w:kern w:val="24"/>
          <w:szCs w:val="32"/>
          <w:lang w:eastAsia="ar-SA"/>
        </w:rPr>
        <w:t>ZAGROŻENIE BEZPIECZEŃSTWA I ZDROWIA LUDZI</w:t>
      </w:r>
      <w:bookmarkEnd w:id="109"/>
    </w:p>
    <w:p w:rsidR="007B1227" w:rsidRPr="00584B0F" w:rsidRDefault="007B1227" w:rsidP="00B66BE3">
      <w:pPr>
        <w:pStyle w:val="Bezodstpw"/>
        <w:numPr>
          <w:ilvl w:val="0"/>
          <w:numId w:val="19"/>
        </w:numPr>
      </w:pPr>
      <w:r w:rsidRPr="00584B0F">
        <w:t>Drogi i most w rejonie przedmiotowej inwestycji,</w:t>
      </w:r>
    </w:p>
    <w:p w:rsidR="007B1227" w:rsidRPr="00F640D5" w:rsidRDefault="00277CBA" w:rsidP="00B66BE3">
      <w:pPr>
        <w:pStyle w:val="Bezodstpw"/>
        <w:numPr>
          <w:ilvl w:val="0"/>
          <w:numId w:val="19"/>
        </w:numPr>
      </w:pPr>
      <w:r>
        <w:t>Sieć uzbrojenia terenu (m.in. napowietrzna siec energetyczna)</w:t>
      </w:r>
    </w:p>
    <w:p w:rsidR="007B1227" w:rsidRPr="007B1227" w:rsidRDefault="007B1227" w:rsidP="007B1227">
      <w:pPr>
        <w:rPr>
          <w:lang w:eastAsia="ar-SA"/>
        </w:rPr>
      </w:pPr>
    </w:p>
    <w:p w:rsidR="007B1227" w:rsidRDefault="007B1227" w:rsidP="00B66BE3">
      <w:pPr>
        <w:pStyle w:val="Nagwek1"/>
        <w:numPr>
          <w:ilvl w:val="1"/>
          <w:numId w:val="9"/>
        </w:numPr>
        <w:rPr>
          <w:rFonts w:asciiTheme="minorHAnsi" w:hAnsiTheme="minorHAnsi" w:cstheme="minorHAnsi"/>
        </w:rPr>
      </w:pPr>
      <w:bookmarkStart w:id="110" w:name="_Toc21609293"/>
      <w:r>
        <w:rPr>
          <w:rFonts w:asciiTheme="minorHAnsi" w:hAnsiTheme="minorHAnsi" w:cstheme="minorHAnsi"/>
        </w:rPr>
        <w:t>PRZEWIDYWANE ZAGROŻENIA PODCZAS ROBÓT</w:t>
      </w:r>
      <w:bookmarkEnd w:id="110"/>
    </w:p>
    <w:p w:rsidR="007B1227" w:rsidRPr="00C13152" w:rsidRDefault="007B1227" w:rsidP="003300C1">
      <w:pPr>
        <w:pStyle w:val="Bezodstpw"/>
        <w:ind w:firstLine="708"/>
      </w:pPr>
      <w:r w:rsidRPr="00584B0F">
        <w:t>Do robót wyszczególnionych w §6 ustawy, jako roboty stwarzające szczególnie wysokie ryzyko powstania zagrożenia bezpieczeństwa i zdrowia ludzi występujących</w:t>
      </w:r>
      <w:r w:rsidRPr="00C13152">
        <w:t xml:space="preserve"> w ramach niniejszego opracowania projektowego, zalicza się:</w:t>
      </w:r>
    </w:p>
    <w:p w:rsidR="007B1227" w:rsidRDefault="007B1227" w:rsidP="00B66BE3">
      <w:pPr>
        <w:pStyle w:val="Bezodstpw"/>
        <w:numPr>
          <w:ilvl w:val="0"/>
          <w:numId w:val="20"/>
        </w:numPr>
      </w:pPr>
      <w:r w:rsidRPr="00C13152">
        <w:t>wykonywanie wykopów o ścianach pionowych bez rozparcia o głębokości większej niż 1.5 m oraz wykopów o bezpiecznym nachyleniu ścian o głębokości większej niż 3.0 m (ust 1, lit. a),</w:t>
      </w:r>
    </w:p>
    <w:p w:rsidR="007B1227" w:rsidRPr="00584B0F" w:rsidRDefault="007B1227" w:rsidP="00B66BE3">
      <w:pPr>
        <w:pStyle w:val="Bezodstpw"/>
        <w:numPr>
          <w:ilvl w:val="0"/>
          <w:numId w:val="20"/>
        </w:numPr>
      </w:pPr>
      <w:r w:rsidRPr="00584B0F">
        <w:lastRenderedPageBreak/>
        <w:t>montaż elementów konstrukcyjnych obiektów mostowych (ust 1, lit. h),</w:t>
      </w:r>
    </w:p>
    <w:p w:rsidR="007B1227" w:rsidRDefault="007B1227" w:rsidP="00B66BE3">
      <w:pPr>
        <w:pStyle w:val="Bezodstpw"/>
        <w:numPr>
          <w:ilvl w:val="0"/>
          <w:numId w:val="20"/>
        </w:numPr>
      </w:pPr>
      <w:r w:rsidRPr="00584B0F">
        <w:t>roboty wykonywane pod lub w pobliżu przewod</w:t>
      </w:r>
      <w:r>
        <w:t>ów linii elektroenergetycznych</w:t>
      </w:r>
      <w:r w:rsidRPr="00584B0F">
        <w:t xml:space="preserve"> </w:t>
      </w:r>
      <w:r w:rsidR="00277CBA">
        <w:t xml:space="preserve">        </w:t>
      </w:r>
      <w:r w:rsidRPr="00584B0F">
        <w:t>(ust 1,</w:t>
      </w:r>
      <w:r>
        <w:t> </w:t>
      </w:r>
      <w:r w:rsidRPr="00584B0F">
        <w:t xml:space="preserve">lit. </w:t>
      </w:r>
      <w:r>
        <w:t>k),</w:t>
      </w:r>
    </w:p>
    <w:p w:rsidR="007B1227" w:rsidRDefault="007B1227" w:rsidP="00B66BE3">
      <w:pPr>
        <w:pStyle w:val="Bezodstpw"/>
        <w:numPr>
          <w:ilvl w:val="0"/>
          <w:numId w:val="20"/>
        </w:numPr>
      </w:pPr>
      <w:r>
        <w:t>roboty budowlane stwarzające ryzyku utonięcia pracowników (ust. 5).</w:t>
      </w:r>
    </w:p>
    <w:p w:rsidR="007B1227" w:rsidRPr="00584B0F" w:rsidRDefault="007B1227" w:rsidP="007B1227">
      <w:pPr>
        <w:pStyle w:val="Bezodstpw"/>
        <w:ind w:left="720"/>
      </w:pPr>
    </w:p>
    <w:p w:rsidR="007B1227" w:rsidRDefault="007B1227" w:rsidP="00B66BE3">
      <w:pPr>
        <w:pStyle w:val="Nagwek1"/>
        <w:numPr>
          <w:ilvl w:val="1"/>
          <w:numId w:val="9"/>
        </w:numPr>
        <w:rPr>
          <w:rFonts w:asciiTheme="minorHAnsi" w:hAnsiTheme="minorHAnsi" w:cstheme="minorHAnsi"/>
        </w:rPr>
      </w:pPr>
      <w:bookmarkStart w:id="111" w:name="_Toc21609294"/>
      <w:r>
        <w:rPr>
          <w:rFonts w:asciiTheme="minorHAnsi" w:hAnsiTheme="minorHAnsi" w:cstheme="minorHAnsi"/>
        </w:rPr>
        <w:t>SPOSÓB PROWADZENIA INSTRUKTAŻU PRACOWNIKÓW</w:t>
      </w:r>
      <w:bookmarkEnd w:id="111"/>
    </w:p>
    <w:p w:rsidR="007B1227" w:rsidRPr="00584B0F" w:rsidRDefault="007B1227" w:rsidP="003300C1">
      <w:pPr>
        <w:suppressAutoHyphens/>
        <w:ind w:firstLine="708"/>
        <w:jc w:val="both"/>
        <w:rPr>
          <w:rFonts w:ascii="Calibri" w:hAnsi="Calibri"/>
          <w:lang w:eastAsia="ar-SA"/>
        </w:rPr>
      </w:pPr>
      <w:r w:rsidRPr="00584B0F">
        <w:rPr>
          <w:rFonts w:ascii="Calibri" w:hAnsi="Calibri"/>
          <w:lang w:eastAsia="ar-SA"/>
        </w:rPr>
        <w:t>Pracownicy muszą być przeszkoleni w ogólnych zasadach BHP przy robotach mostowych przez służby BHP.</w:t>
      </w:r>
    </w:p>
    <w:p w:rsidR="007B1227" w:rsidRPr="00584B0F" w:rsidRDefault="007B1227" w:rsidP="003300C1">
      <w:pPr>
        <w:suppressAutoHyphens/>
        <w:ind w:firstLine="708"/>
        <w:jc w:val="both"/>
        <w:rPr>
          <w:rFonts w:ascii="Calibri" w:hAnsi="Calibri"/>
          <w:lang w:eastAsia="ar-SA"/>
        </w:rPr>
      </w:pPr>
      <w:r w:rsidRPr="00584B0F">
        <w:rPr>
          <w:rFonts w:ascii="Calibri" w:hAnsi="Calibri"/>
          <w:lang w:eastAsia="ar-SA"/>
        </w:rPr>
        <w:t>Bezpośrednio przed przystąpieniem do robót, pracownicy powinni przejść przeszkolenie stanowiskowe BHP realizowane przez wyznaczone w tym celu osoby lub bezpośrednich przełożonych, szczególnie w zakresie:</w:t>
      </w:r>
    </w:p>
    <w:p w:rsidR="007B1227" w:rsidRPr="00584B0F" w:rsidRDefault="007B1227" w:rsidP="00B66BE3">
      <w:pPr>
        <w:widowControl w:val="0"/>
        <w:numPr>
          <w:ilvl w:val="0"/>
          <w:numId w:val="21"/>
        </w:numPr>
        <w:suppressAutoHyphens/>
        <w:ind w:firstLine="131"/>
        <w:jc w:val="both"/>
        <w:rPr>
          <w:rFonts w:ascii="Calibri" w:hAnsi="Calibri"/>
          <w:lang w:eastAsia="ar-SA"/>
        </w:rPr>
      </w:pPr>
      <w:r w:rsidRPr="00584B0F">
        <w:rPr>
          <w:rFonts w:ascii="Calibri" w:hAnsi="Calibri"/>
          <w:lang w:eastAsia="ar-SA"/>
        </w:rPr>
        <w:t>zasad postępowania w przypadku wystąpienia w/w zagrożeń,</w:t>
      </w:r>
    </w:p>
    <w:p w:rsidR="007B1227" w:rsidRPr="00584B0F" w:rsidRDefault="007B1227" w:rsidP="00B66BE3">
      <w:pPr>
        <w:widowControl w:val="0"/>
        <w:numPr>
          <w:ilvl w:val="0"/>
          <w:numId w:val="21"/>
        </w:numPr>
        <w:suppressAutoHyphens/>
        <w:ind w:firstLine="131"/>
        <w:jc w:val="both"/>
        <w:rPr>
          <w:rFonts w:ascii="Calibri" w:hAnsi="Calibri"/>
          <w:lang w:eastAsia="ar-SA"/>
        </w:rPr>
      </w:pPr>
      <w:r w:rsidRPr="00584B0F">
        <w:rPr>
          <w:rFonts w:ascii="Calibri" w:hAnsi="Calibri"/>
          <w:lang w:eastAsia="ar-SA"/>
        </w:rPr>
        <w:t>zasady bezpośredniego nadzoru nad pracami szczególnie niebezpiecznymi.</w:t>
      </w:r>
    </w:p>
    <w:p w:rsidR="007B1227" w:rsidRPr="007B1227" w:rsidRDefault="007B1227" w:rsidP="007B1227"/>
    <w:p w:rsidR="0005101C" w:rsidRDefault="007B1227" w:rsidP="00B66BE3">
      <w:pPr>
        <w:pStyle w:val="Nagwek1"/>
        <w:numPr>
          <w:ilvl w:val="1"/>
          <w:numId w:val="9"/>
        </w:numPr>
        <w:rPr>
          <w:rFonts w:asciiTheme="minorHAnsi" w:hAnsiTheme="minorHAnsi" w:cstheme="minorHAnsi"/>
        </w:rPr>
      </w:pPr>
      <w:bookmarkStart w:id="112" w:name="_Toc21609295"/>
      <w:r>
        <w:rPr>
          <w:rFonts w:asciiTheme="minorHAnsi" w:hAnsiTheme="minorHAnsi" w:cstheme="minorHAnsi"/>
        </w:rPr>
        <w:t>TECHNICZNE I ORGANIZACYJNE ŚRODKI ZARADCZE</w:t>
      </w:r>
      <w:bookmarkEnd w:id="112"/>
    </w:p>
    <w:p w:rsidR="007B1227" w:rsidRPr="00C13152" w:rsidRDefault="007B1227" w:rsidP="003300C1">
      <w:pPr>
        <w:suppressAutoHyphens/>
        <w:ind w:firstLine="680"/>
        <w:jc w:val="both"/>
        <w:rPr>
          <w:rFonts w:ascii="Calibri" w:hAnsi="Calibri"/>
          <w:lang w:eastAsia="ar-SA"/>
        </w:rPr>
      </w:pPr>
      <w:r w:rsidRPr="00584B0F">
        <w:rPr>
          <w:rFonts w:ascii="Calibri" w:hAnsi="Calibri"/>
          <w:lang w:eastAsia="ar-SA"/>
        </w:rPr>
        <w:t>Informacje dotyczące przewidywanych zagrożeń występujących podczas</w:t>
      </w:r>
      <w:r w:rsidRPr="00C13152">
        <w:rPr>
          <w:rFonts w:ascii="Calibri" w:hAnsi="Calibri"/>
          <w:lang w:eastAsia="ar-SA"/>
        </w:rPr>
        <w:t xml:space="preserve"> realizacji robót budowlanych określające skalę i rodzaje zagrożeń oraz miejsce i czas ich wystąpienia, a także sposoby zapobiegania tym zagrożeniom („plan bioz”) opracuje kierownik budowy lub inny podmiot w okresie przygotowania do prac budowlanych.</w:t>
      </w:r>
    </w:p>
    <w:p w:rsidR="007B1227" w:rsidRPr="00C13152" w:rsidRDefault="007B1227" w:rsidP="007B1227">
      <w:pPr>
        <w:suppressAutoHyphens/>
        <w:ind w:firstLine="680"/>
        <w:jc w:val="both"/>
        <w:rPr>
          <w:rFonts w:ascii="Calibri" w:hAnsi="Calibri"/>
          <w:lang w:eastAsia="ar-SA"/>
        </w:rPr>
      </w:pPr>
      <w:r w:rsidRPr="00C13152">
        <w:rPr>
          <w:rFonts w:ascii="Calibri" w:hAnsi="Calibri"/>
          <w:lang w:eastAsia="ar-SA"/>
        </w:rPr>
        <w:t>Należy tam zwrócić szczególną uwagę na:</w:t>
      </w:r>
    </w:p>
    <w:p w:rsidR="007B1227" w:rsidRPr="00C13152" w:rsidRDefault="007B1227" w:rsidP="00B66BE3">
      <w:pPr>
        <w:widowControl w:val="0"/>
        <w:numPr>
          <w:ilvl w:val="0"/>
          <w:numId w:val="22"/>
        </w:numPr>
        <w:suppressAutoHyphens/>
        <w:jc w:val="both"/>
        <w:rPr>
          <w:rFonts w:ascii="Calibri" w:hAnsi="Calibri"/>
          <w:lang w:eastAsia="ar-SA"/>
        </w:rPr>
      </w:pPr>
      <w:r w:rsidRPr="00C13152">
        <w:rPr>
          <w:rFonts w:ascii="Calibri" w:hAnsi="Calibri"/>
          <w:lang w:eastAsia="ar-SA"/>
        </w:rPr>
        <w:t>ustalenia sprawnej struktury bezpośredniego nadzoru nad pracami szczególnie niebezpiecznymi,</w:t>
      </w:r>
    </w:p>
    <w:p w:rsidR="007B1227" w:rsidRPr="00C13152" w:rsidRDefault="007B1227" w:rsidP="00B66BE3">
      <w:pPr>
        <w:widowControl w:val="0"/>
        <w:numPr>
          <w:ilvl w:val="0"/>
          <w:numId w:val="22"/>
        </w:numPr>
        <w:suppressAutoHyphens/>
        <w:jc w:val="both"/>
        <w:rPr>
          <w:rFonts w:ascii="Calibri" w:hAnsi="Calibri"/>
          <w:lang w:eastAsia="ar-SA"/>
        </w:rPr>
      </w:pPr>
      <w:r w:rsidRPr="00C13152">
        <w:rPr>
          <w:rFonts w:ascii="Calibri" w:hAnsi="Calibri"/>
          <w:lang w:eastAsia="ar-SA"/>
        </w:rPr>
        <w:t>prawidłową organizację budowy z zapewnieniem bezpiecznej i sprawnej komunikacji umożliwiającej szybką ewakuację na wypadek pożaru, awarii i innych zagrożeń,</w:t>
      </w:r>
    </w:p>
    <w:p w:rsidR="007B1227" w:rsidRPr="00C13152" w:rsidRDefault="007B1227" w:rsidP="00B66BE3">
      <w:pPr>
        <w:widowControl w:val="0"/>
        <w:numPr>
          <w:ilvl w:val="0"/>
          <w:numId w:val="22"/>
        </w:numPr>
        <w:suppressAutoHyphens/>
        <w:jc w:val="both"/>
        <w:rPr>
          <w:rFonts w:ascii="Calibri" w:hAnsi="Calibri"/>
          <w:lang w:eastAsia="ar-SA"/>
        </w:rPr>
      </w:pPr>
      <w:r w:rsidRPr="00C13152">
        <w:rPr>
          <w:rFonts w:ascii="Calibri" w:hAnsi="Calibri"/>
          <w:lang w:eastAsia="ar-SA"/>
        </w:rPr>
        <w:t>prawidłowe oznakowanie terenu budowy, zabezpieczenia wykopów, oświetlenia terenu, wydzielenia i oznakowania stref zagrożenia itp.,</w:t>
      </w:r>
    </w:p>
    <w:p w:rsidR="007B1227" w:rsidRPr="00C13152" w:rsidRDefault="007B1227" w:rsidP="00B66BE3">
      <w:pPr>
        <w:widowControl w:val="0"/>
        <w:numPr>
          <w:ilvl w:val="0"/>
          <w:numId w:val="22"/>
        </w:numPr>
        <w:suppressAutoHyphens/>
        <w:jc w:val="both"/>
        <w:rPr>
          <w:rFonts w:ascii="Calibri" w:hAnsi="Calibri"/>
          <w:lang w:eastAsia="ar-SA"/>
        </w:rPr>
      </w:pPr>
      <w:r w:rsidRPr="00C13152">
        <w:rPr>
          <w:rFonts w:ascii="Calibri" w:hAnsi="Calibri"/>
          <w:lang w:eastAsia="ar-SA"/>
        </w:rPr>
        <w:t>przy robotach wykonywanych w strefie czynnych dróg,</w:t>
      </w:r>
    </w:p>
    <w:p w:rsidR="007B1227" w:rsidRPr="00C13152" w:rsidRDefault="007B1227" w:rsidP="00B66BE3">
      <w:pPr>
        <w:widowControl w:val="0"/>
        <w:numPr>
          <w:ilvl w:val="0"/>
          <w:numId w:val="22"/>
        </w:numPr>
        <w:suppressAutoHyphens/>
        <w:jc w:val="both"/>
        <w:rPr>
          <w:rFonts w:ascii="Calibri" w:hAnsi="Calibri"/>
          <w:lang w:eastAsia="ar-SA"/>
        </w:rPr>
      </w:pPr>
      <w:r w:rsidRPr="00C13152">
        <w:rPr>
          <w:rFonts w:ascii="Calibri" w:hAnsi="Calibri"/>
          <w:lang w:eastAsia="ar-SA"/>
        </w:rPr>
        <w:t>rozmieszczenie sprzętu ratunkowego.</w:t>
      </w:r>
    </w:p>
    <w:p w:rsidR="007B1227" w:rsidRPr="00C13152" w:rsidRDefault="007B1227" w:rsidP="007B1227">
      <w:pPr>
        <w:suppressAutoHyphens/>
        <w:ind w:left="360" w:firstLine="680"/>
        <w:jc w:val="both"/>
        <w:rPr>
          <w:rFonts w:ascii="Calibri" w:hAnsi="Calibri"/>
          <w:sz w:val="8"/>
          <w:szCs w:val="8"/>
          <w:lang w:eastAsia="ar-SA"/>
        </w:rPr>
      </w:pPr>
    </w:p>
    <w:p w:rsidR="007B1227" w:rsidRPr="00C13152" w:rsidRDefault="007B1227" w:rsidP="007B1227">
      <w:pPr>
        <w:suppressAutoHyphens/>
        <w:ind w:firstLine="567"/>
        <w:jc w:val="both"/>
        <w:rPr>
          <w:rFonts w:ascii="Calibri" w:hAnsi="Calibri"/>
          <w:lang w:eastAsia="ar-SA"/>
        </w:rPr>
      </w:pPr>
      <w:r w:rsidRPr="00C13152">
        <w:rPr>
          <w:rFonts w:ascii="Calibri" w:hAnsi="Calibri"/>
          <w:lang w:eastAsia="ar-SA"/>
        </w:rPr>
        <w:t>Wszystkie roboty rozbiórkowe i budowlano-montażowe należy prowadzić zgodnie z obowiązującymi warunkami technicznymi, przepisami bhp i p.poż.</w:t>
      </w:r>
    </w:p>
    <w:p w:rsidR="00CB031C" w:rsidRDefault="007B1227" w:rsidP="002B0B5E">
      <w:pPr>
        <w:suppressAutoHyphens/>
        <w:ind w:firstLine="709"/>
        <w:jc w:val="both"/>
        <w:rPr>
          <w:rFonts w:ascii="Calibri" w:hAnsi="Calibri"/>
          <w:lang w:eastAsia="ar-SA"/>
        </w:rPr>
      </w:pPr>
      <w:r w:rsidRPr="00C13152">
        <w:rPr>
          <w:rFonts w:ascii="Calibri" w:hAnsi="Calibri"/>
          <w:lang w:eastAsia="ar-SA"/>
        </w:rPr>
        <w:t>W przypadku stwierdzenia podczas wykonywania robót budowlanych istotnych rozbieżności pomiędzy stanem faktycznym, a dokumentacją należy o tym f</w:t>
      </w:r>
      <w:r>
        <w:rPr>
          <w:rFonts w:ascii="Calibri" w:hAnsi="Calibri"/>
          <w:lang w:eastAsia="ar-SA"/>
        </w:rPr>
        <w:t>akcie poinformować projektanta.</w:t>
      </w:r>
      <w:r w:rsidR="0010161F">
        <w:rPr>
          <w:rFonts w:ascii="Calibri" w:hAnsi="Calibri"/>
        </w:rPr>
        <w:br w:type="page"/>
      </w:r>
    </w:p>
    <w:p w:rsidR="00EA292C" w:rsidRPr="00AD1976" w:rsidRDefault="00EA292C" w:rsidP="00EA292C">
      <w:pPr>
        <w:spacing w:before="40" w:after="120"/>
        <w:ind w:firstLine="680"/>
        <w:jc w:val="center"/>
        <w:rPr>
          <w:rFonts w:ascii="Calibri" w:eastAsia="Batang" w:hAnsi="Calibri"/>
          <w:b/>
          <w:sz w:val="72"/>
          <w:szCs w:val="72"/>
        </w:rPr>
      </w:pPr>
    </w:p>
    <w:p w:rsidR="00EA292C" w:rsidRPr="00AD1976" w:rsidRDefault="00EA292C" w:rsidP="00EA292C">
      <w:pPr>
        <w:spacing w:before="40" w:after="120"/>
        <w:ind w:firstLine="680"/>
        <w:jc w:val="center"/>
        <w:rPr>
          <w:rFonts w:ascii="Calibri" w:eastAsia="Batang" w:hAnsi="Calibri"/>
          <w:b/>
          <w:sz w:val="72"/>
          <w:szCs w:val="72"/>
        </w:rPr>
      </w:pPr>
    </w:p>
    <w:p w:rsidR="00EA292C" w:rsidRPr="00AD1976" w:rsidRDefault="00EA292C" w:rsidP="00EA292C">
      <w:pPr>
        <w:spacing w:before="40" w:after="120"/>
        <w:ind w:firstLine="680"/>
        <w:jc w:val="center"/>
        <w:rPr>
          <w:rFonts w:ascii="Calibri" w:eastAsia="Batang" w:hAnsi="Calibri"/>
          <w:b/>
          <w:sz w:val="72"/>
          <w:szCs w:val="72"/>
        </w:rPr>
      </w:pPr>
    </w:p>
    <w:p w:rsidR="00EA292C" w:rsidRPr="00AD1976" w:rsidRDefault="00EA292C" w:rsidP="00EA292C">
      <w:pPr>
        <w:spacing w:before="40" w:after="120"/>
        <w:ind w:firstLine="680"/>
        <w:jc w:val="center"/>
        <w:rPr>
          <w:rFonts w:ascii="Calibri" w:eastAsia="Batang" w:hAnsi="Calibri"/>
          <w:b/>
          <w:sz w:val="72"/>
          <w:szCs w:val="72"/>
        </w:rPr>
      </w:pPr>
    </w:p>
    <w:p w:rsidR="004D5A10" w:rsidRPr="00AD1976" w:rsidRDefault="004D5A10" w:rsidP="00EA292C">
      <w:pPr>
        <w:spacing w:before="40" w:after="120"/>
        <w:ind w:firstLine="680"/>
        <w:jc w:val="center"/>
        <w:rPr>
          <w:rFonts w:ascii="Calibri" w:eastAsia="Batang" w:hAnsi="Calibri"/>
          <w:b/>
          <w:sz w:val="72"/>
          <w:szCs w:val="72"/>
        </w:rPr>
      </w:pPr>
    </w:p>
    <w:p w:rsidR="00C17584" w:rsidRPr="004D5A10" w:rsidRDefault="003F3280" w:rsidP="00CF4B44">
      <w:pPr>
        <w:jc w:val="center"/>
        <w:rPr>
          <w:rFonts w:ascii="Calibri" w:eastAsia="Batang" w:hAnsi="Calibri"/>
          <w:b/>
          <w:sz w:val="72"/>
          <w:szCs w:val="72"/>
        </w:rPr>
      </w:pPr>
      <w:r>
        <w:rPr>
          <w:rFonts w:ascii="Calibri" w:eastAsia="Batang" w:hAnsi="Calibri"/>
          <w:b/>
          <w:sz w:val="72"/>
          <w:szCs w:val="72"/>
        </w:rPr>
        <w:t>CZĘŚĆ RYSUNKOWA</w:t>
      </w:r>
    </w:p>
    <w:sectPr w:rsidR="00C17584" w:rsidRPr="004D5A10" w:rsidSect="00D6522C">
      <w:footerReference w:type="default" r:id="rId27"/>
      <w:pgSz w:w="11906" w:h="16838"/>
      <w:pgMar w:top="1418" w:right="851" w:bottom="1418" w:left="1446" w:header="709" w:footer="592"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23F8" w:rsidRDefault="001723F8">
      <w:r>
        <w:separator/>
      </w:r>
    </w:p>
  </w:endnote>
  <w:endnote w:type="continuationSeparator" w:id="0">
    <w:p w:rsidR="001723F8" w:rsidRDefault="001723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SwitzerlandLight">
    <w:altName w:val="Arial"/>
    <w:panose1 w:val="00000000000000000000"/>
    <w:charset w:val="00"/>
    <w:family w:val="swiss"/>
    <w:notTrueType/>
    <w:pitch w:val="default"/>
    <w:sig w:usb0="00000003" w:usb1="00000000" w:usb2="00000000" w:usb3="00000000" w:csb0="00000001"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ucida Sans Unicode">
    <w:panose1 w:val="020B0602030504020204"/>
    <w:charset w:val="EE"/>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23F8" w:rsidRDefault="001723F8">
    <w:pPr>
      <w:pStyle w:val="Stopka"/>
      <w:jc w:val="center"/>
    </w:pPr>
    <w:r>
      <w:rPr>
        <w:noProof/>
      </w:rPr>
      <w:fldChar w:fldCharType="begin"/>
    </w:r>
    <w:r>
      <w:rPr>
        <w:noProof/>
      </w:rPr>
      <w:instrText xml:space="preserve"> PAGE   \* MERGEFORMAT </w:instrText>
    </w:r>
    <w:r>
      <w:rPr>
        <w:noProof/>
      </w:rPr>
      <w:fldChar w:fldCharType="separate"/>
    </w:r>
    <w:r>
      <w:rPr>
        <w:noProof/>
      </w:rPr>
      <w:t>2</w:t>
    </w:r>
    <w:r>
      <w:rPr>
        <w:noProof/>
      </w:rPr>
      <w:fldChar w:fldCharType="end"/>
    </w:r>
  </w:p>
  <w:p w:rsidR="001723F8" w:rsidRPr="001E420E" w:rsidRDefault="001723F8" w:rsidP="001E420E">
    <w:pPr>
      <w:pStyle w:val="Stopka"/>
      <w:ind w:right="360"/>
      <w:rPr>
        <w:rFonts w:ascii="Arial" w:hAnsi="Arial" w:cs="Arial"/>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a-Siatka"/>
      <w:tblW w:w="0" w:type="auto"/>
      <w:tblLook w:val="04A0" w:firstRow="1" w:lastRow="0" w:firstColumn="1" w:lastColumn="0" w:noHBand="0" w:noVBand="1"/>
    </w:tblPr>
    <w:tblGrid>
      <w:gridCol w:w="9749"/>
    </w:tblGrid>
    <w:tr w:rsidR="001723F8" w:rsidTr="007C7E10">
      <w:tc>
        <w:tcPr>
          <w:tcW w:w="9749" w:type="dxa"/>
          <w:tcBorders>
            <w:top w:val="single" w:sz="4" w:space="0" w:color="auto"/>
            <w:left w:val="nil"/>
            <w:bottom w:val="nil"/>
            <w:right w:val="nil"/>
          </w:tcBorders>
        </w:tcPr>
        <w:p w:rsidR="001723F8" w:rsidRDefault="001723F8" w:rsidP="001C70AE">
          <w:pPr>
            <w:pStyle w:val="Stopka"/>
            <w:jc w:val="center"/>
            <w:rPr>
              <w:rFonts w:ascii="Calibri" w:hAnsi="Calibri" w:cs="Calibri"/>
            </w:rPr>
          </w:pPr>
        </w:p>
      </w:tc>
    </w:tr>
  </w:tbl>
  <w:p w:rsidR="001723F8" w:rsidRPr="001C70AE" w:rsidRDefault="001723F8" w:rsidP="001C70AE">
    <w:pPr>
      <w:pStyle w:val="Stopka"/>
      <w:jc w:val="center"/>
      <w:rPr>
        <w:rFonts w:ascii="Calibri" w:hAnsi="Calibri" w:cs="Calibri"/>
      </w:rPr>
    </w:pPr>
    <w:r w:rsidRPr="001C70AE">
      <w:rPr>
        <w:rFonts w:ascii="Calibri" w:hAnsi="Calibri" w:cs="Calibri"/>
      </w:rPr>
      <w:t xml:space="preserve">Wrocław, </w:t>
    </w:r>
    <w:r>
      <w:rPr>
        <w:rFonts w:ascii="Calibri" w:hAnsi="Calibri" w:cs="Calibri"/>
      </w:rPr>
      <w:t>wrzesień 2019</w:t>
    </w:r>
    <w:r w:rsidRPr="001C70AE">
      <w:rPr>
        <w:rFonts w:ascii="Calibri" w:hAnsi="Calibri" w:cs="Calibri"/>
      </w:rPr>
      <w:t xml:space="preserve"> r.</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9"/>
    </w:tblGrid>
    <w:tr w:rsidR="001723F8" w:rsidTr="0034723E">
      <w:tc>
        <w:tcPr>
          <w:tcW w:w="9749" w:type="dxa"/>
          <w:tcBorders>
            <w:top w:val="single" w:sz="4" w:space="0" w:color="auto"/>
            <w:left w:val="nil"/>
            <w:bottom w:val="nil"/>
            <w:right w:val="nil"/>
          </w:tcBorders>
        </w:tcPr>
        <w:p w:rsidR="001723F8" w:rsidRDefault="001723F8" w:rsidP="0034723E">
          <w:pPr>
            <w:pStyle w:val="Stopka"/>
            <w:jc w:val="center"/>
          </w:pPr>
        </w:p>
      </w:tc>
    </w:tr>
  </w:tbl>
  <w:p w:rsidR="001723F8" w:rsidRPr="00A96562" w:rsidRDefault="001723F8">
    <w:pPr>
      <w:pStyle w:val="Stopka"/>
      <w:jc w:val="center"/>
      <w:rPr>
        <w:rFonts w:asciiTheme="minorHAnsi" w:hAnsiTheme="minorHAnsi"/>
      </w:rPr>
    </w:pPr>
    <w:r w:rsidRPr="00A96562">
      <w:rPr>
        <w:rFonts w:asciiTheme="minorHAnsi" w:hAnsiTheme="minorHAnsi"/>
      </w:rPr>
      <w:fldChar w:fldCharType="begin"/>
    </w:r>
    <w:r w:rsidRPr="00A96562">
      <w:rPr>
        <w:rFonts w:asciiTheme="minorHAnsi" w:hAnsiTheme="minorHAnsi"/>
      </w:rPr>
      <w:instrText xml:space="preserve"> PAGE   \* MERGEFORMAT </w:instrText>
    </w:r>
    <w:r w:rsidRPr="00A96562">
      <w:rPr>
        <w:rFonts w:asciiTheme="minorHAnsi" w:hAnsiTheme="minorHAnsi"/>
      </w:rPr>
      <w:fldChar w:fldCharType="separate"/>
    </w:r>
    <w:r w:rsidR="008B1F3B">
      <w:rPr>
        <w:rFonts w:asciiTheme="minorHAnsi" w:hAnsiTheme="minorHAnsi"/>
        <w:noProof/>
      </w:rPr>
      <w:t>3</w:t>
    </w:r>
    <w:r w:rsidRPr="00A96562">
      <w:rPr>
        <w:rFonts w:asciiTheme="minorHAnsi" w:hAnsiTheme="minorHAnsi"/>
        <w:noProof/>
      </w:rPr>
      <w:fldChar w:fldCharType="end"/>
    </w:r>
  </w:p>
  <w:p w:rsidR="001723F8" w:rsidRPr="001E420E" w:rsidRDefault="001723F8" w:rsidP="001E420E">
    <w:pPr>
      <w:pStyle w:val="Stopka"/>
      <w:ind w:right="360"/>
      <w:rPr>
        <w:rFonts w:ascii="Arial" w:hAnsi="Arial" w:cs="Arial"/>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23F8" w:rsidRDefault="001723F8">
      <w:r>
        <w:separator/>
      </w:r>
    </w:p>
  </w:footnote>
  <w:footnote w:type="continuationSeparator" w:id="0">
    <w:p w:rsidR="001723F8" w:rsidRDefault="001723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23F8" w:rsidRPr="00B2403B" w:rsidRDefault="001723F8" w:rsidP="00B2403B">
    <w:pPr>
      <w:suppressAutoHyphens/>
      <w:spacing w:after="120"/>
      <w:rPr>
        <w:rFonts w:ascii="Calibri" w:hAnsi="Calibri" w:cs="Arial"/>
        <w:sz w:val="22"/>
        <w:lang w:eastAsia="ar-SA"/>
      </w:rPr>
    </w:pPr>
    <w:r>
      <w:rPr>
        <w:rFonts w:ascii="Calibri" w:hAnsi="Calibri"/>
        <w:b/>
        <w:sz w:val="22"/>
        <w:szCs w:val="22"/>
        <w:lang w:eastAsia="ar-SA"/>
      </w:rPr>
      <w:t>FASYS MOSTY Sp. z o.o</w:t>
    </w:r>
    <w:r w:rsidRPr="00757C6A">
      <w:rPr>
        <w:rFonts w:ascii="Calibri" w:hAnsi="Calibri"/>
        <w:b/>
        <w:sz w:val="22"/>
        <w:szCs w:val="22"/>
        <w:lang w:eastAsia="ar-SA"/>
      </w:rPr>
      <w:t>.</w:t>
    </w:r>
  </w:p>
  <w:tbl>
    <w:tblPr>
      <w:tblW w:w="0" w:type="auto"/>
      <w:tblBorders>
        <w:bottom w:val="single" w:sz="4" w:space="0" w:color="auto"/>
      </w:tblBorders>
      <w:tblLook w:val="04A0" w:firstRow="1" w:lastRow="0" w:firstColumn="1" w:lastColumn="0" w:noHBand="0" w:noVBand="1"/>
    </w:tblPr>
    <w:tblGrid>
      <w:gridCol w:w="9749"/>
    </w:tblGrid>
    <w:tr w:rsidR="001723F8" w:rsidTr="00B2403B">
      <w:tc>
        <w:tcPr>
          <w:tcW w:w="9749" w:type="dxa"/>
        </w:tcPr>
        <w:p w:rsidR="001723F8" w:rsidRPr="00554522" w:rsidRDefault="001723F8" w:rsidP="00554522">
          <w:pPr>
            <w:suppressAutoHyphens/>
            <w:spacing w:after="120"/>
            <w:ind w:left="-108" w:firstLine="108"/>
            <w:jc w:val="right"/>
            <w:rPr>
              <w:rFonts w:ascii="Calibri" w:hAnsi="Calibri"/>
              <w:lang w:eastAsia="ar-SA"/>
            </w:rPr>
          </w:pPr>
          <w:r>
            <w:rPr>
              <w:rFonts w:ascii="Calibri" w:hAnsi="Calibri"/>
              <w:lang w:eastAsia="ar-SA"/>
            </w:rPr>
            <w:t>PROJEKT WYKONAWCZY REMONTU MOSTU</w:t>
          </w:r>
        </w:p>
        <w:p w:rsidR="001723F8" w:rsidRDefault="001723F8" w:rsidP="006026C8">
          <w:pPr>
            <w:pStyle w:val="Nagwek"/>
            <w:jc w:val="right"/>
            <w:rPr>
              <w:rFonts w:ascii="Calibri" w:hAnsi="Calibri"/>
              <w:sz w:val="23"/>
              <w:szCs w:val="23"/>
              <w:lang w:eastAsia="ar-SA"/>
            </w:rPr>
          </w:pPr>
          <w:r w:rsidRPr="00B2403B">
            <w:rPr>
              <w:rFonts w:ascii="Calibri" w:hAnsi="Calibri"/>
              <w:sz w:val="23"/>
              <w:szCs w:val="23"/>
              <w:lang w:eastAsia="ar-SA"/>
            </w:rPr>
            <w:t>dla zadania pn. „</w:t>
          </w:r>
          <w:r>
            <w:rPr>
              <w:rFonts w:ascii="Calibri" w:hAnsi="Calibri"/>
              <w:sz w:val="23"/>
              <w:szCs w:val="23"/>
              <w:lang w:eastAsia="ar-SA"/>
            </w:rPr>
            <w:t xml:space="preserve">Wykonanie modernizacji mostu na drodze powiatowej nr1492D </w:t>
          </w:r>
        </w:p>
        <w:p w:rsidR="001723F8" w:rsidRPr="006026C8" w:rsidRDefault="001723F8" w:rsidP="006026C8">
          <w:pPr>
            <w:pStyle w:val="Nagwek"/>
            <w:jc w:val="right"/>
            <w:rPr>
              <w:rFonts w:ascii="Calibri" w:hAnsi="Calibri"/>
              <w:sz w:val="23"/>
              <w:szCs w:val="23"/>
              <w:lang w:eastAsia="ar-SA"/>
            </w:rPr>
          </w:pPr>
          <w:r>
            <w:rPr>
              <w:rFonts w:ascii="Calibri" w:hAnsi="Calibri"/>
              <w:sz w:val="23"/>
              <w:szCs w:val="23"/>
              <w:lang w:eastAsia="ar-SA"/>
            </w:rPr>
            <w:t>w miejscowości Niwki Kraszowskie</w:t>
          </w:r>
          <w:r w:rsidRPr="00B2403B">
            <w:rPr>
              <w:rFonts w:ascii="Calibri" w:hAnsi="Calibri"/>
              <w:sz w:val="23"/>
              <w:szCs w:val="23"/>
              <w:lang w:eastAsia="ar-SA"/>
            </w:rPr>
            <w:t>”</w:t>
          </w:r>
        </w:p>
        <w:p w:rsidR="001723F8" w:rsidRDefault="001723F8" w:rsidP="00B2403B">
          <w:pPr>
            <w:pStyle w:val="Nagwek"/>
            <w:jc w:val="right"/>
          </w:pPr>
        </w:p>
      </w:tc>
    </w:tr>
  </w:tbl>
  <w:p w:rsidR="001723F8" w:rsidRDefault="001723F8" w:rsidP="00D6522C">
    <w:pPr>
      <w:pStyle w:val="Nagwek"/>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8" w:type="dxa"/>
      <w:tblBorders>
        <w:bottom w:val="single" w:sz="12" w:space="0" w:color="7F7F7F"/>
      </w:tblBorders>
      <w:tblLayout w:type="fixed"/>
      <w:tblLook w:val="04A0" w:firstRow="1" w:lastRow="0" w:firstColumn="1" w:lastColumn="0" w:noHBand="0" w:noVBand="1"/>
    </w:tblPr>
    <w:tblGrid>
      <w:gridCol w:w="2410"/>
      <w:gridCol w:w="7229"/>
    </w:tblGrid>
    <w:tr w:rsidR="001723F8" w:rsidRPr="001136E3" w:rsidTr="00D6522C">
      <w:trPr>
        <w:trHeight w:val="2129"/>
      </w:trPr>
      <w:tc>
        <w:tcPr>
          <w:tcW w:w="2410" w:type="dxa"/>
          <w:tcBorders>
            <w:bottom w:val="single" w:sz="12" w:space="0" w:color="7F7F7F"/>
          </w:tcBorders>
          <w:shd w:val="clear" w:color="auto" w:fill="auto"/>
        </w:tcPr>
        <w:p w:rsidR="001723F8" w:rsidRDefault="001723F8" w:rsidP="00D6522C">
          <w:pPr>
            <w:pStyle w:val="Nagwek"/>
            <w:spacing w:before="60" w:after="60"/>
            <w:ind w:left="-108"/>
            <w:rPr>
              <w:b/>
              <w:sz w:val="18"/>
            </w:rPr>
          </w:pPr>
        </w:p>
        <w:p w:rsidR="001723F8" w:rsidRPr="008F4CE6" w:rsidRDefault="001723F8" w:rsidP="00D6522C">
          <w:pPr>
            <w:pStyle w:val="Nagwek"/>
            <w:spacing w:before="60" w:after="60"/>
            <w:ind w:left="-108"/>
            <w:rPr>
              <w:rFonts w:ascii="Arial" w:hAnsi="Arial" w:cs="Arial"/>
              <w:b/>
              <w:sz w:val="18"/>
            </w:rPr>
          </w:pPr>
          <w:r w:rsidRPr="008F4CE6">
            <w:rPr>
              <w:rFonts w:ascii="Arial" w:hAnsi="Arial" w:cs="Arial"/>
              <w:b/>
              <w:sz w:val="18"/>
            </w:rPr>
            <w:t>FASYS MOSTY Sp. z o.o.</w:t>
          </w:r>
        </w:p>
        <w:p w:rsidR="001723F8" w:rsidRPr="008F4CE6" w:rsidRDefault="001723F8" w:rsidP="00D6522C">
          <w:pPr>
            <w:pStyle w:val="Nagwek"/>
            <w:ind w:left="-108"/>
            <w:rPr>
              <w:rFonts w:ascii="Arial" w:hAnsi="Arial" w:cs="Arial"/>
              <w:sz w:val="18"/>
              <w:u w:val="single"/>
            </w:rPr>
          </w:pPr>
          <w:r w:rsidRPr="008F4CE6">
            <w:rPr>
              <w:rFonts w:ascii="Arial" w:hAnsi="Arial" w:cs="Arial"/>
              <w:sz w:val="18"/>
              <w:u w:val="single"/>
            </w:rPr>
            <w:t>Adres do korespondencji:</w:t>
          </w:r>
        </w:p>
        <w:p w:rsidR="001723F8" w:rsidRPr="008F4CE6" w:rsidRDefault="001723F8" w:rsidP="00D6522C">
          <w:pPr>
            <w:pStyle w:val="Nagwek"/>
            <w:ind w:left="-108"/>
            <w:rPr>
              <w:rFonts w:ascii="Arial" w:hAnsi="Arial" w:cs="Arial"/>
              <w:sz w:val="18"/>
            </w:rPr>
          </w:pPr>
          <w:r w:rsidRPr="008F4CE6">
            <w:rPr>
              <w:rFonts w:ascii="Arial" w:hAnsi="Arial" w:cs="Arial"/>
              <w:sz w:val="18"/>
            </w:rPr>
            <w:t xml:space="preserve">ul. </w:t>
          </w:r>
          <w:r>
            <w:rPr>
              <w:rFonts w:ascii="Arial" w:hAnsi="Arial" w:cs="Arial"/>
              <w:sz w:val="18"/>
            </w:rPr>
            <w:t>Jedności Narodowej 83</w:t>
          </w:r>
        </w:p>
        <w:p w:rsidR="001723F8" w:rsidRPr="008F4CE6" w:rsidRDefault="001723F8" w:rsidP="00D6522C">
          <w:pPr>
            <w:pStyle w:val="Nagwek"/>
            <w:ind w:left="-108"/>
            <w:rPr>
              <w:rFonts w:ascii="Arial" w:hAnsi="Arial" w:cs="Arial"/>
              <w:sz w:val="18"/>
            </w:rPr>
          </w:pPr>
          <w:r w:rsidRPr="008F4CE6">
            <w:rPr>
              <w:rFonts w:ascii="Arial" w:hAnsi="Arial" w:cs="Arial"/>
              <w:sz w:val="18"/>
            </w:rPr>
            <w:t>50-</w:t>
          </w:r>
          <w:r>
            <w:rPr>
              <w:rFonts w:ascii="Arial" w:hAnsi="Arial" w:cs="Arial"/>
              <w:sz w:val="18"/>
            </w:rPr>
            <w:t>262</w:t>
          </w:r>
          <w:r w:rsidRPr="008F4CE6">
            <w:rPr>
              <w:rFonts w:ascii="Arial" w:hAnsi="Arial" w:cs="Arial"/>
              <w:sz w:val="18"/>
            </w:rPr>
            <w:t xml:space="preserve"> Wrocław </w:t>
          </w:r>
        </w:p>
        <w:p w:rsidR="001723F8" w:rsidRPr="008F4CE6" w:rsidRDefault="001723F8" w:rsidP="00D6522C">
          <w:pPr>
            <w:pStyle w:val="Nagwek"/>
            <w:ind w:left="-108"/>
            <w:rPr>
              <w:rFonts w:ascii="Arial" w:hAnsi="Arial" w:cs="Arial"/>
              <w:sz w:val="18"/>
              <w:u w:val="single"/>
            </w:rPr>
          </w:pPr>
          <w:r w:rsidRPr="008F4CE6">
            <w:rPr>
              <w:rFonts w:ascii="Arial" w:hAnsi="Arial" w:cs="Arial"/>
              <w:sz w:val="18"/>
              <w:u w:val="single"/>
            </w:rPr>
            <w:t>Dane kontaktowe:</w:t>
          </w:r>
        </w:p>
        <w:p w:rsidR="001723F8" w:rsidRPr="008F4CE6" w:rsidRDefault="001723F8" w:rsidP="00D6522C">
          <w:pPr>
            <w:pStyle w:val="Nagwek"/>
            <w:ind w:left="-108"/>
            <w:rPr>
              <w:rFonts w:ascii="Arial" w:hAnsi="Arial" w:cs="Arial"/>
              <w:sz w:val="18"/>
            </w:rPr>
          </w:pPr>
          <w:r w:rsidRPr="008F4CE6">
            <w:rPr>
              <w:rFonts w:ascii="Arial" w:hAnsi="Arial" w:cs="Arial"/>
              <w:sz w:val="18"/>
            </w:rPr>
            <w:t>tel. 664 497 449</w:t>
          </w:r>
        </w:p>
        <w:p w:rsidR="001723F8" w:rsidRPr="008F4CE6" w:rsidRDefault="008B1F3B" w:rsidP="00D6522C">
          <w:pPr>
            <w:pStyle w:val="Nagwek"/>
            <w:ind w:left="-108"/>
            <w:rPr>
              <w:rStyle w:val="Hipercze"/>
              <w:rFonts w:ascii="Arial" w:hAnsi="Arial" w:cs="Arial"/>
            </w:rPr>
          </w:pPr>
          <w:hyperlink r:id="rId1" w:history="1">
            <w:r w:rsidR="001723F8" w:rsidRPr="008F4CE6">
              <w:rPr>
                <w:rStyle w:val="Hipercze"/>
                <w:rFonts w:ascii="Arial" w:hAnsi="Arial" w:cs="Arial"/>
                <w:sz w:val="18"/>
              </w:rPr>
              <w:t>biuro@fasysmosty.pl</w:t>
            </w:r>
          </w:hyperlink>
        </w:p>
        <w:p w:rsidR="001723F8" w:rsidRPr="001136E3" w:rsidRDefault="008B1F3B" w:rsidP="00D6522C">
          <w:pPr>
            <w:pStyle w:val="Nagwek"/>
            <w:ind w:left="-108"/>
          </w:pPr>
          <w:hyperlink r:id="rId2" w:history="1">
            <w:r w:rsidR="001723F8" w:rsidRPr="008F4CE6">
              <w:rPr>
                <w:rStyle w:val="Hipercze"/>
                <w:rFonts w:ascii="Arial" w:hAnsi="Arial" w:cs="Arial"/>
                <w:sz w:val="18"/>
              </w:rPr>
              <w:t>www.fasysmosty.pl</w:t>
            </w:r>
          </w:hyperlink>
          <w:r w:rsidR="001723F8">
            <w:rPr>
              <w:sz w:val="18"/>
            </w:rPr>
            <w:t xml:space="preserve"> </w:t>
          </w:r>
        </w:p>
      </w:tc>
      <w:tc>
        <w:tcPr>
          <w:tcW w:w="7229" w:type="dxa"/>
          <w:tcBorders>
            <w:bottom w:val="single" w:sz="12" w:space="0" w:color="7F7F7F"/>
          </w:tcBorders>
          <w:shd w:val="clear" w:color="auto" w:fill="auto"/>
        </w:tcPr>
        <w:p w:rsidR="001723F8" w:rsidRPr="001136E3" w:rsidRDefault="001723F8" w:rsidP="00D6522C">
          <w:pPr>
            <w:pStyle w:val="Nagwek"/>
            <w:ind w:left="-108" w:right="-108"/>
            <w:jc w:val="right"/>
          </w:pPr>
          <w:r>
            <w:rPr>
              <w:b/>
              <w:noProof/>
              <w:sz w:val="18"/>
            </w:rPr>
            <w:drawing>
              <wp:inline distT="0" distB="0" distL="0" distR="0">
                <wp:extent cx="4572000" cy="1171575"/>
                <wp:effectExtent l="19050" t="0" r="0" b="0"/>
                <wp:docPr id="15" name="Obraz 15" descr="Logo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ogo_v2"/>
                        <pic:cNvPicPr>
                          <a:picLocks noChangeAspect="1" noChangeArrowheads="1"/>
                        </pic:cNvPicPr>
                      </pic:nvPicPr>
                      <pic:blipFill>
                        <a:blip r:embed="rId3"/>
                        <a:srcRect/>
                        <a:stretch>
                          <a:fillRect/>
                        </a:stretch>
                      </pic:blipFill>
                      <pic:spPr bwMode="auto">
                        <a:xfrm>
                          <a:off x="0" y="0"/>
                          <a:ext cx="4572000" cy="1171575"/>
                        </a:xfrm>
                        <a:prstGeom prst="rect">
                          <a:avLst/>
                        </a:prstGeom>
                        <a:noFill/>
                        <a:ln w="9525">
                          <a:noFill/>
                          <a:miter lim="800000"/>
                          <a:headEnd/>
                          <a:tailEnd/>
                        </a:ln>
                      </pic:spPr>
                    </pic:pic>
                  </a:graphicData>
                </a:graphic>
              </wp:inline>
            </w:drawing>
          </w:r>
        </w:p>
      </w:tc>
    </w:tr>
  </w:tbl>
  <w:p w:rsidR="001723F8" w:rsidRDefault="001723F8">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96165152"/>
    <w:lvl w:ilvl="0">
      <w:start w:val="1"/>
      <w:numFmt w:val="bullet"/>
      <w:pStyle w:val="Listapunktowana4"/>
      <w:lvlText w:val=""/>
      <w:lvlJc w:val="left"/>
      <w:pPr>
        <w:tabs>
          <w:tab w:val="num" w:pos="1209"/>
        </w:tabs>
        <w:ind w:left="1209" w:hanging="360"/>
      </w:pPr>
      <w:rPr>
        <w:rFonts w:ascii="Symbol" w:hAnsi="Symbol" w:hint="default"/>
      </w:rPr>
    </w:lvl>
  </w:abstractNum>
  <w:abstractNum w:abstractNumId="1">
    <w:nsid w:val="FFFFFF83"/>
    <w:multiLevelType w:val="singleLevel"/>
    <w:tmpl w:val="005AD9D8"/>
    <w:lvl w:ilvl="0">
      <w:start w:val="1"/>
      <w:numFmt w:val="bullet"/>
      <w:pStyle w:val="Listapunktowana2"/>
      <w:lvlText w:val=""/>
      <w:lvlJc w:val="left"/>
      <w:pPr>
        <w:tabs>
          <w:tab w:val="num" w:pos="643"/>
        </w:tabs>
        <w:ind w:left="643" w:hanging="360"/>
      </w:pPr>
      <w:rPr>
        <w:rFonts w:ascii="Symbol" w:hAnsi="Symbol" w:hint="default"/>
      </w:rPr>
    </w:lvl>
  </w:abstractNum>
  <w:abstractNum w:abstractNumId="2">
    <w:nsid w:val="FFFFFF89"/>
    <w:multiLevelType w:val="singleLevel"/>
    <w:tmpl w:val="E71CB4C2"/>
    <w:lvl w:ilvl="0">
      <w:start w:val="1"/>
      <w:numFmt w:val="bullet"/>
      <w:pStyle w:val="Listapunktowana"/>
      <w:lvlText w:val=""/>
      <w:lvlJc w:val="left"/>
      <w:pPr>
        <w:tabs>
          <w:tab w:val="num" w:pos="360"/>
        </w:tabs>
        <w:ind w:left="360" w:hanging="360"/>
      </w:pPr>
      <w:rPr>
        <w:rFonts w:ascii="Symbol" w:hAnsi="Symbol" w:hint="default"/>
      </w:rPr>
    </w:lvl>
  </w:abstractNum>
  <w:abstractNum w:abstractNumId="3">
    <w:nsid w:val="0000000F"/>
    <w:multiLevelType w:val="multilevel"/>
    <w:tmpl w:val="0000000F"/>
    <w:lvl w:ilvl="0">
      <w:start w:val="1"/>
      <w:numFmt w:val="bullet"/>
      <w:lvlText w:val=""/>
      <w:lvlJc w:val="left"/>
      <w:pPr>
        <w:tabs>
          <w:tab w:val="num" w:pos="1069"/>
        </w:tabs>
        <w:ind w:left="0" w:firstLine="0"/>
      </w:pPr>
      <w:rPr>
        <w:rFonts w:ascii="Wingdings" w:hAnsi="Wingdings"/>
      </w:rPr>
    </w:lvl>
    <w:lvl w:ilvl="1">
      <w:start w:val="1"/>
      <w:numFmt w:val="decimal"/>
      <w:lvlText w:val="%2."/>
      <w:lvlJc w:val="left"/>
      <w:pPr>
        <w:tabs>
          <w:tab w:val="num" w:pos="1080"/>
        </w:tabs>
        <w:ind w:left="0" w:firstLine="0"/>
      </w:pPr>
    </w:lvl>
    <w:lvl w:ilvl="2">
      <w:start w:val="1"/>
      <w:numFmt w:val="decimal"/>
      <w:lvlText w:val="%3."/>
      <w:lvlJc w:val="left"/>
      <w:pPr>
        <w:tabs>
          <w:tab w:val="num" w:pos="1440"/>
        </w:tabs>
        <w:ind w:left="0" w:firstLine="0"/>
      </w:pPr>
    </w:lvl>
    <w:lvl w:ilvl="3">
      <w:start w:val="1"/>
      <w:numFmt w:val="decimal"/>
      <w:lvlText w:val="%4."/>
      <w:lvlJc w:val="left"/>
      <w:pPr>
        <w:tabs>
          <w:tab w:val="num" w:pos="1800"/>
        </w:tabs>
        <w:ind w:left="0" w:firstLine="0"/>
      </w:pPr>
    </w:lvl>
    <w:lvl w:ilvl="4">
      <w:start w:val="1"/>
      <w:numFmt w:val="decimal"/>
      <w:lvlText w:val="%5."/>
      <w:lvlJc w:val="left"/>
      <w:pPr>
        <w:tabs>
          <w:tab w:val="num" w:pos="2160"/>
        </w:tabs>
        <w:ind w:left="0" w:firstLine="0"/>
      </w:pPr>
    </w:lvl>
    <w:lvl w:ilvl="5">
      <w:start w:val="1"/>
      <w:numFmt w:val="decimal"/>
      <w:lvlText w:val="%6."/>
      <w:lvlJc w:val="left"/>
      <w:pPr>
        <w:tabs>
          <w:tab w:val="num" w:pos="2520"/>
        </w:tabs>
        <w:ind w:left="0" w:firstLine="0"/>
      </w:pPr>
    </w:lvl>
    <w:lvl w:ilvl="6">
      <w:start w:val="1"/>
      <w:numFmt w:val="decimal"/>
      <w:lvlText w:val="%7."/>
      <w:lvlJc w:val="left"/>
      <w:pPr>
        <w:tabs>
          <w:tab w:val="num" w:pos="2880"/>
        </w:tabs>
        <w:ind w:left="0" w:firstLine="0"/>
      </w:pPr>
    </w:lvl>
    <w:lvl w:ilvl="7">
      <w:start w:val="1"/>
      <w:numFmt w:val="decimal"/>
      <w:lvlText w:val="%8."/>
      <w:lvlJc w:val="left"/>
      <w:pPr>
        <w:tabs>
          <w:tab w:val="num" w:pos="3240"/>
        </w:tabs>
        <w:ind w:left="0" w:firstLine="0"/>
      </w:pPr>
    </w:lvl>
    <w:lvl w:ilvl="8">
      <w:start w:val="1"/>
      <w:numFmt w:val="decimal"/>
      <w:lvlText w:val="%9."/>
      <w:lvlJc w:val="left"/>
      <w:pPr>
        <w:tabs>
          <w:tab w:val="num" w:pos="3600"/>
        </w:tabs>
        <w:ind w:left="0" w:firstLine="0"/>
      </w:pPr>
    </w:lvl>
  </w:abstractNum>
  <w:abstractNum w:abstractNumId="4">
    <w:nsid w:val="0000001A"/>
    <w:multiLevelType w:val="multilevel"/>
    <w:tmpl w:val="D6AE829A"/>
    <w:lvl w:ilvl="0">
      <w:start w:val="1"/>
      <w:numFmt w:val="bullet"/>
      <w:lvlText w:val=""/>
      <w:lvlJc w:val="left"/>
      <w:pPr>
        <w:tabs>
          <w:tab w:val="num" w:pos="1069"/>
        </w:tabs>
      </w:pPr>
      <w:rPr>
        <w:rFonts w:ascii="Wingdings" w:hAnsi="Wingdings" w:hint="default"/>
        <w:color w:val="auto"/>
      </w:r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5">
    <w:nsid w:val="014A12DE"/>
    <w:multiLevelType w:val="hybridMultilevel"/>
    <w:tmpl w:val="17D24C3C"/>
    <w:lvl w:ilvl="0" w:tplc="A7005C4A">
      <w:start w:val="1"/>
      <w:numFmt w:val="bullet"/>
      <w:lvlText w:val="-"/>
      <w:lvlJc w:val="left"/>
      <w:pPr>
        <w:ind w:left="1797" w:hanging="360"/>
      </w:pPr>
      <w:rPr>
        <w:rFonts w:ascii="Courier New" w:hAnsi="Courier New" w:hint="default"/>
      </w:rPr>
    </w:lvl>
    <w:lvl w:ilvl="1" w:tplc="04150003" w:tentative="1">
      <w:start w:val="1"/>
      <w:numFmt w:val="bullet"/>
      <w:lvlText w:val="o"/>
      <w:lvlJc w:val="left"/>
      <w:pPr>
        <w:ind w:left="2517" w:hanging="360"/>
      </w:pPr>
      <w:rPr>
        <w:rFonts w:ascii="Courier New" w:hAnsi="Courier New" w:cs="Courier New" w:hint="default"/>
      </w:rPr>
    </w:lvl>
    <w:lvl w:ilvl="2" w:tplc="04150005" w:tentative="1">
      <w:start w:val="1"/>
      <w:numFmt w:val="bullet"/>
      <w:lvlText w:val=""/>
      <w:lvlJc w:val="left"/>
      <w:pPr>
        <w:ind w:left="3237" w:hanging="360"/>
      </w:pPr>
      <w:rPr>
        <w:rFonts w:ascii="Wingdings" w:hAnsi="Wingdings" w:hint="default"/>
      </w:rPr>
    </w:lvl>
    <w:lvl w:ilvl="3" w:tplc="04150001" w:tentative="1">
      <w:start w:val="1"/>
      <w:numFmt w:val="bullet"/>
      <w:lvlText w:val=""/>
      <w:lvlJc w:val="left"/>
      <w:pPr>
        <w:ind w:left="3957" w:hanging="360"/>
      </w:pPr>
      <w:rPr>
        <w:rFonts w:ascii="Symbol" w:hAnsi="Symbol" w:hint="default"/>
      </w:rPr>
    </w:lvl>
    <w:lvl w:ilvl="4" w:tplc="04150003" w:tentative="1">
      <w:start w:val="1"/>
      <w:numFmt w:val="bullet"/>
      <w:lvlText w:val="o"/>
      <w:lvlJc w:val="left"/>
      <w:pPr>
        <w:ind w:left="4677" w:hanging="360"/>
      </w:pPr>
      <w:rPr>
        <w:rFonts w:ascii="Courier New" w:hAnsi="Courier New" w:cs="Courier New" w:hint="default"/>
      </w:rPr>
    </w:lvl>
    <w:lvl w:ilvl="5" w:tplc="04150005" w:tentative="1">
      <w:start w:val="1"/>
      <w:numFmt w:val="bullet"/>
      <w:lvlText w:val=""/>
      <w:lvlJc w:val="left"/>
      <w:pPr>
        <w:ind w:left="5397" w:hanging="360"/>
      </w:pPr>
      <w:rPr>
        <w:rFonts w:ascii="Wingdings" w:hAnsi="Wingdings" w:hint="default"/>
      </w:rPr>
    </w:lvl>
    <w:lvl w:ilvl="6" w:tplc="04150001" w:tentative="1">
      <w:start w:val="1"/>
      <w:numFmt w:val="bullet"/>
      <w:lvlText w:val=""/>
      <w:lvlJc w:val="left"/>
      <w:pPr>
        <w:ind w:left="6117" w:hanging="360"/>
      </w:pPr>
      <w:rPr>
        <w:rFonts w:ascii="Symbol" w:hAnsi="Symbol" w:hint="default"/>
      </w:rPr>
    </w:lvl>
    <w:lvl w:ilvl="7" w:tplc="04150003" w:tentative="1">
      <w:start w:val="1"/>
      <w:numFmt w:val="bullet"/>
      <w:lvlText w:val="o"/>
      <w:lvlJc w:val="left"/>
      <w:pPr>
        <w:ind w:left="6837" w:hanging="360"/>
      </w:pPr>
      <w:rPr>
        <w:rFonts w:ascii="Courier New" w:hAnsi="Courier New" w:cs="Courier New" w:hint="default"/>
      </w:rPr>
    </w:lvl>
    <w:lvl w:ilvl="8" w:tplc="04150005" w:tentative="1">
      <w:start w:val="1"/>
      <w:numFmt w:val="bullet"/>
      <w:lvlText w:val=""/>
      <w:lvlJc w:val="left"/>
      <w:pPr>
        <w:ind w:left="7557" w:hanging="360"/>
      </w:pPr>
      <w:rPr>
        <w:rFonts w:ascii="Wingdings" w:hAnsi="Wingdings" w:hint="default"/>
      </w:rPr>
    </w:lvl>
  </w:abstractNum>
  <w:abstractNum w:abstractNumId="6">
    <w:nsid w:val="05681E4B"/>
    <w:multiLevelType w:val="multilevel"/>
    <w:tmpl w:val="B6C4F004"/>
    <w:lvl w:ilvl="0">
      <w:start w:val="1"/>
      <w:numFmt w:val="decimal"/>
      <w:lvlText w:val="%1"/>
      <w:lvlJc w:val="left"/>
      <w:pPr>
        <w:tabs>
          <w:tab w:val="num" w:pos="1396"/>
        </w:tabs>
        <w:ind w:left="1396" w:hanging="432"/>
      </w:pPr>
      <w:rPr>
        <w:rFonts w:ascii="Times New Roman" w:hAnsi="Times New Roman" w:hint="default"/>
        <w:sz w:val="32"/>
        <w:szCs w:val="32"/>
      </w:rPr>
    </w:lvl>
    <w:lvl w:ilvl="1">
      <w:start w:val="1"/>
      <w:numFmt w:val="decimal"/>
      <w:lvlText w:val="%1.%2"/>
      <w:lvlJc w:val="left"/>
      <w:pPr>
        <w:tabs>
          <w:tab w:val="num" w:pos="1540"/>
        </w:tabs>
        <w:ind w:left="1540" w:hanging="576"/>
      </w:pPr>
      <w:rPr>
        <w:rFonts w:hint="default"/>
      </w:rPr>
    </w:lvl>
    <w:lvl w:ilvl="2">
      <w:start w:val="1"/>
      <w:numFmt w:val="decimal"/>
      <w:pStyle w:val="StylNagwek3Zlewej0cmPierwszywiersz0cm"/>
      <w:lvlText w:val="%1.%2.%3"/>
      <w:lvlJc w:val="left"/>
      <w:pPr>
        <w:tabs>
          <w:tab w:val="num" w:pos="1684"/>
        </w:tabs>
        <w:ind w:left="1684" w:hanging="720"/>
      </w:pPr>
      <w:rPr>
        <w:rFonts w:hint="default"/>
      </w:rPr>
    </w:lvl>
    <w:lvl w:ilvl="3">
      <w:start w:val="1"/>
      <w:numFmt w:val="decimal"/>
      <w:lvlText w:val="%1.%2.%3.%4"/>
      <w:lvlJc w:val="left"/>
      <w:pPr>
        <w:tabs>
          <w:tab w:val="num" w:pos="1828"/>
        </w:tabs>
        <w:ind w:left="1828" w:hanging="864"/>
      </w:pPr>
      <w:rPr>
        <w:rFonts w:hint="default"/>
      </w:rPr>
    </w:lvl>
    <w:lvl w:ilvl="4">
      <w:start w:val="1"/>
      <w:numFmt w:val="decimal"/>
      <w:lvlText w:val="%1.%2.%3.%4.%5"/>
      <w:lvlJc w:val="left"/>
      <w:pPr>
        <w:tabs>
          <w:tab w:val="num" w:pos="1972"/>
        </w:tabs>
        <w:ind w:left="1972" w:hanging="1008"/>
      </w:pPr>
      <w:rPr>
        <w:rFonts w:hint="default"/>
      </w:rPr>
    </w:lvl>
    <w:lvl w:ilvl="5">
      <w:start w:val="1"/>
      <w:numFmt w:val="decimal"/>
      <w:lvlText w:val="%1.%2.%3.%4.%5.%6"/>
      <w:lvlJc w:val="left"/>
      <w:pPr>
        <w:tabs>
          <w:tab w:val="num" w:pos="2116"/>
        </w:tabs>
        <w:ind w:left="2116" w:hanging="1152"/>
      </w:pPr>
      <w:rPr>
        <w:rFonts w:hint="default"/>
      </w:rPr>
    </w:lvl>
    <w:lvl w:ilvl="6">
      <w:start w:val="1"/>
      <w:numFmt w:val="decimal"/>
      <w:lvlText w:val="%1.%2.%3.%4.%5.%6.%7"/>
      <w:lvlJc w:val="left"/>
      <w:pPr>
        <w:tabs>
          <w:tab w:val="num" w:pos="2260"/>
        </w:tabs>
        <w:ind w:left="2260" w:hanging="1296"/>
      </w:pPr>
      <w:rPr>
        <w:rFonts w:hint="default"/>
      </w:rPr>
    </w:lvl>
    <w:lvl w:ilvl="7">
      <w:start w:val="1"/>
      <w:numFmt w:val="decimal"/>
      <w:lvlText w:val="%1.%2.%3.%4.%5.%6.%7.%8"/>
      <w:lvlJc w:val="left"/>
      <w:pPr>
        <w:tabs>
          <w:tab w:val="num" w:pos="2404"/>
        </w:tabs>
        <w:ind w:left="2404" w:hanging="1440"/>
      </w:pPr>
      <w:rPr>
        <w:rFonts w:hint="default"/>
      </w:rPr>
    </w:lvl>
    <w:lvl w:ilvl="8">
      <w:start w:val="1"/>
      <w:numFmt w:val="decimal"/>
      <w:lvlText w:val="%1.%2.%3.%4.%5.%6.%7.%8.%9"/>
      <w:lvlJc w:val="left"/>
      <w:pPr>
        <w:tabs>
          <w:tab w:val="num" w:pos="2548"/>
        </w:tabs>
        <w:ind w:left="2548" w:hanging="1584"/>
      </w:pPr>
      <w:rPr>
        <w:rFonts w:hint="default"/>
      </w:rPr>
    </w:lvl>
  </w:abstractNum>
  <w:abstractNum w:abstractNumId="7">
    <w:nsid w:val="06D83768"/>
    <w:multiLevelType w:val="hybridMultilevel"/>
    <w:tmpl w:val="B746B206"/>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104602EC"/>
    <w:multiLevelType w:val="hybridMultilevel"/>
    <w:tmpl w:val="0554B716"/>
    <w:lvl w:ilvl="0" w:tplc="037271D6">
      <w:start w:val="1"/>
      <w:numFmt w:val="bullet"/>
      <w:lvlText w:val=""/>
      <w:lvlJc w:val="left"/>
      <w:pPr>
        <w:tabs>
          <w:tab w:val="num" w:pos="1440"/>
        </w:tabs>
        <w:ind w:left="1440" w:hanging="360"/>
      </w:pPr>
      <w:rPr>
        <w:rFonts w:ascii="Symbol" w:hAnsi="Symbol" w:hint="default"/>
      </w:rPr>
    </w:lvl>
    <w:lvl w:ilvl="1" w:tplc="037271D6">
      <w:start w:val="1"/>
      <w:numFmt w:val="bullet"/>
      <w:lvlText w:val=""/>
      <w:lvlJc w:val="left"/>
      <w:pPr>
        <w:tabs>
          <w:tab w:val="num" w:pos="2160"/>
        </w:tabs>
        <w:ind w:left="2160" w:hanging="360"/>
      </w:pPr>
      <w:rPr>
        <w:rFonts w:ascii="Symbol" w:hAnsi="Symbol" w:hint="default"/>
      </w:rPr>
    </w:lvl>
    <w:lvl w:ilvl="2" w:tplc="04150005">
      <w:start w:val="1"/>
      <w:numFmt w:val="bullet"/>
      <w:lvlText w:val=""/>
      <w:lvlJc w:val="left"/>
      <w:pPr>
        <w:tabs>
          <w:tab w:val="num" w:pos="2880"/>
        </w:tabs>
        <w:ind w:left="2880" w:hanging="360"/>
      </w:pPr>
      <w:rPr>
        <w:rFonts w:ascii="Wingdings" w:hAnsi="Wingdings" w:hint="default"/>
      </w:rPr>
    </w:lvl>
    <w:lvl w:ilvl="3" w:tplc="04150001" w:tentative="1">
      <w:start w:val="1"/>
      <w:numFmt w:val="bullet"/>
      <w:lvlText w:val=""/>
      <w:lvlJc w:val="left"/>
      <w:pPr>
        <w:tabs>
          <w:tab w:val="num" w:pos="3600"/>
        </w:tabs>
        <w:ind w:left="3600" w:hanging="360"/>
      </w:pPr>
      <w:rPr>
        <w:rFonts w:ascii="Symbol" w:hAnsi="Symbol" w:hint="default"/>
      </w:rPr>
    </w:lvl>
    <w:lvl w:ilvl="4" w:tplc="04150003" w:tentative="1">
      <w:start w:val="1"/>
      <w:numFmt w:val="bullet"/>
      <w:lvlText w:val="o"/>
      <w:lvlJc w:val="left"/>
      <w:pPr>
        <w:tabs>
          <w:tab w:val="num" w:pos="4320"/>
        </w:tabs>
        <w:ind w:left="4320" w:hanging="360"/>
      </w:pPr>
      <w:rPr>
        <w:rFonts w:ascii="Courier New" w:hAnsi="Courier New" w:hint="default"/>
      </w:rPr>
    </w:lvl>
    <w:lvl w:ilvl="5" w:tplc="04150005" w:tentative="1">
      <w:start w:val="1"/>
      <w:numFmt w:val="bullet"/>
      <w:lvlText w:val=""/>
      <w:lvlJc w:val="left"/>
      <w:pPr>
        <w:tabs>
          <w:tab w:val="num" w:pos="5040"/>
        </w:tabs>
        <w:ind w:left="5040" w:hanging="360"/>
      </w:pPr>
      <w:rPr>
        <w:rFonts w:ascii="Wingdings" w:hAnsi="Wingdings" w:hint="default"/>
      </w:rPr>
    </w:lvl>
    <w:lvl w:ilvl="6" w:tplc="04150001" w:tentative="1">
      <w:start w:val="1"/>
      <w:numFmt w:val="bullet"/>
      <w:lvlText w:val=""/>
      <w:lvlJc w:val="left"/>
      <w:pPr>
        <w:tabs>
          <w:tab w:val="num" w:pos="5760"/>
        </w:tabs>
        <w:ind w:left="5760" w:hanging="360"/>
      </w:pPr>
      <w:rPr>
        <w:rFonts w:ascii="Symbol" w:hAnsi="Symbol" w:hint="default"/>
      </w:rPr>
    </w:lvl>
    <w:lvl w:ilvl="7" w:tplc="04150003" w:tentative="1">
      <w:start w:val="1"/>
      <w:numFmt w:val="bullet"/>
      <w:lvlText w:val="o"/>
      <w:lvlJc w:val="left"/>
      <w:pPr>
        <w:tabs>
          <w:tab w:val="num" w:pos="6480"/>
        </w:tabs>
        <w:ind w:left="6480" w:hanging="360"/>
      </w:pPr>
      <w:rPr>
        <w:rFonts w:ascii="Courier New" w:hAnsi="Courier New" w:hint="default"/>
      </w:rPr>
    </w:lvl>
    <w:lvl w:ilvl="8" w:tplc="04150005" w:tentative="1">
      <w:start w:val="1"/>
      <w:numFmt w:val="bullet"/>
      <w:lvlText w:val=""/>
      <w:lvlJc w:val="left"/>
      <w:pPr>
        <w:tabs>
          <w:tab w:val="num" w:pos="7200"/>
        </w:tabs>
        <w:ind w:left="7200" w:hanging="360"/>
      </w:pPr>
      <w:rPr>
        <w:rFonts w:ascii="Wingdings" w:hAnsi="Wingdings" w:hint="default"/>
      </w:rPr>
    </w:lvl>
  </w:abstractNum>
  <w:abstractNum w:abstractNumId="9">
    <w:nsid w:val="12F44050"/>
    <w:multiLevelType w:val="hybridMultilevel"/>
    <w:tmpl w:val="C534E2CA"/>
    <w:lvl w:ilvl="0" w:tplc="59464EB4">
      <w:start w:val="1"/>
      <w:numFmt w:val="bullet"/>
      <w:pStyle w:val="Wypunktowaniekreska"/>
      <w:lvlText w:val=""/>
      <w:lvlJc w:val="left"/>
      <w:pPr>
        <w:tabs>
          <w:tab w:val="num" w:pos="927"/>
        </w:tabs>
        <w:ind w:left="851" w:hanging="284"/>
      </w:pPr>
      <w:rPr>
        <w:rFonts w:ascii="Symbol" w:hAnsi="Symbol" w:hint="default"/>
        <w:color w:val="auto"/>
      </w:rPr>
    </w:lvl>
    <w:lvl w:ilvl="1" w:tplc="FABCBB54">
      <w:start w:val="1"/>
      <w:numFmt w:val="bullet"/>
      <w:lvlText w:val=""/>
      <w:lvlJc w:val="left"/>
      <w:pPr>
        <w:tabs>
          <w:tab w:val="num" w:pos="1647"/>
        </w:tabs>
        <w:ind w:left="1647" w:hanging="567"/>
      </w:pPr>
      <w:rPr>
        <w:rFonts w:ascii="Symbol" w:hAnsi="Symbol" w:hint="default"/>
        <w:color w:val="auto"/>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
    <w:nsid w:val="15EC3168"/>
    <w:multiLevelType w:val="hybridMultilevel"/>
    <w:tmpl w:val="84960B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16FC6484"/>
    <w:multiLevelType w:val="hybridMultilevel"/>
    <w:tmpl w:val="B066C7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1AFC6810"/>
    <w:multiLevelType w:val="hybridMultilevel"/>
    <w:tmpl w:val="EFD8B966"/>
    <w:lvl w:ilvl="0" w:tplc="4C7ED772">
      <w:start w:val="1"/>
      <w:numFmt w:val="bullet"/>
      <w:lvlText w:val=""/>
      <w:lvlJc w:val="left"/>
      <w:pPr>
        <w:tabs>
          <w:tab w:val="num" w:pos="360"/>
        </w:tabs>
        <w:ind w:left="360" w:hanging="360"/>
      </w:pPr>
      <w:rPr>
        <w:rFonts w:ascii="Wingdings" w:hAnsi="Wingdings" w:hint="default"/>
      </w:rPr>
    </w:lvl>
    <w:lvl w:ilvl="1" w:tplc="04150003" w:tentative="1">
      <w:start w:val="1"/>
      <w:numFmt w:val="bullet"/>
      <w:lvlText w:val="o"/>
      <w:lvlJc w:val="left"/>
      <w:pPr>
        <w:tabs>
          <w:tab w:val="num" w:pos="1724"/>
        </w:tabs>
        <w:ind w:left="1724" w:hanging="360"/>
      </w:pPr>
      <w:rPr>
        <w:rFonts w:ascii="Courier New" w:hAnsi="Courier New" w:cs="Courier New" w:hint="default"/>
      </w:rPr>
    </w:lvl>
    <w:lvl w:ilvl="2" w:tplc="04150005" w:tentative="1">
      <w:start w:val="1"/>
      <w:numFmt w:val="bullet"/>
      <w:lvlText w:val=""/>
      <w:lvlJc w:val="left"/>
      <w:pPr>
        <w:tabs>
          <w:tab w:val="num" w:pos="2444"/>
        </w:tabs>
        <w:ind w:left="2444" w:hanging="360"/>
      </w:pPr>
      <w:rPr>
        <w:rFonts w:ascii="Wingdings" w:hAnsi="Wingdings" w:hint="default"/>
      </w:rPr>
    </w:lvl>
    <w:lvl w:ilvl="3" w:tplc="04150001" w:tentative="1">
      <w:start w:val="1"/>
      <w:numFmt w:val="bullet"/>
      <w:lvlText w:val=""/>
      <w:lvlJc w:val="left"/>
      <w:pPr>
        <w:tabs>
          <w:tab w:val="num" w:pos="3164"/>
        </w:tabs>
        <w:ind w:left="3164" w:hanging="360"/>
      </w:pPr>
      <w:rPr>
        <w:rFonts w:ascii="Symbol" w:hAnsi="Symbol" w:hint="default"/>
      </w:rPr>
    </w:lvl>
    <w:lvl w:ilvl="4" w:tplc="04150003" w:tentative="1">
      <w:start w:val="1"/>
      <w:numFmt w:val="bullet"/>
      <w:lvlText w:val="o"/>
      <w:lvlJc w:val="left"/>
      <w:pPr>
        <w:tabs>
          <w:tab w:val="num" w:pos="3884"/>
        </w:tabs>
        <w:ind w:left="3884" w:hanging="360"/>
      </w:pPr>
      <w:rPr>
        <w:rFonts w:ascii="Courier New" w:hAnsi="Courier New" w:cs="Courier New" w:hint="default"/>
      </w:rPr>
    </w:lvl>
    <w:lvl w:ilvl="5" w:tplc="04150005" w:tentative="1">
      <w:start w:val="1"/>
      <w:numFmt w:val="bullet"/>
      <w:lvlText w:val=""/>
      <w:lvlJc w:val="left"/>
      <w:pPr>
        <w:tabs>
          <w:tab w:val="num" w:pos="4604"/>
        </w:tabs>
        <w:ind w:left="4604" w:hanging="360"/>
      </w:pPr>
      <w:rPr>
        <w:rFonts w:ascii="Wingdings" w:hAnsi="Wingdings" w:hint="default"/>
      </w:rPr>
    </w:lvl>
    <w:lvl w:ilvl="6" w:tplc="04150001" w:tentative="1">
      <w:start w:val="1"/>
      <w:numFmt w:val="bullet"/>
      <w:lvlText w:val=""/>
      <w:lvlJc w:val="left"/>
      <w:pPr>
        <w:tabs>
          <w:tab w:val="num" w:pos="5324"/>
        </w:tabs>
        <w:ind w:left="5324" w:hanging="360"/>
      </w:pPr>
      <w:rPr>
        <w:rFonts w:ascii="Symbol" w:hAnsi="Symbol" w:hint="default"/>
      </w:rPr>
    </w:lvl>
    <w:lvl w:ilvl="7" w:tplc="04150003" w:tentative="1">
      <w:start w:val="1"/>
      <w:numFmt w:val="bullet"/>
      <w:lvlText w:val="o"/>
      <w:lvlJc w:val="left"/>
      <w:pPr>
        <w:tabs>
          <w:tab w:val="num" w:pos="6044"/>
        </w:tabs>
        <w:ind w:left="6044" w:hanging="360"/>
      </w:pPr>
      <w:rPr>
        <w:rFonts w:ascii="Courier New" w:hAnsi="Courier New" w:cs="Courier New" w:hint="default"/>
      </w:rPr>
    </w:lvl>
    <w:lvl w:ilvl="8" w:tplc="04150005" w:tentative="1">
      <w:start w:val="1"/>
      <w:numFmt w:val="bullet"/>
      <w:lvlText w:val=""/>
      <w:lvlJc w:val="left"/>
      <w:pPr>
        <w:tabs>
          <w:tab w:val="num" w:pos="6764"/>
        </w:tabs>
        <w:ind w:left="6764" w:hanging="360"/>
      </w:pPr>
      <w:rPr>
        <w:rFonts w:ascii="Wingdings" w:hAnsi="Wingdings" w:hint="default"/>
      </w:rPr>
    </w:lvl>
  </w:abstractNum>
  <w:abstractNum w:abstractNumId="13">
    <w:nsid w:val="1B302A82"/>
    <w:multiLevelType w:val="hybridMultilevel"/>
    <w:tmpl w:val="47F29DD8"/>
    <w:lvl w:ilvl="0" w:tplc="FFEEE11A">
      <w:start w:val="1"/>
      <w:numFmt w:val="lowerLetter"/>
      <w:lvlText w:val="%1)"/>
      <w:lvlJc w:val="left"/>
      <w:pPr>
        <w:tabs>
          <w:tab w:val="num" w:pos="720"/>
        </w:tabs>
        <w:ind w:left="720" w:hanging="360"/>
      </w:pPr>
      <w:rPr>
        <w:rFonts w:hint="default"/>
        <w:b/>
        <w:i w:val="0"/>
      </w:rPr>
    </w:lvl>
    <w:lvl w:ilvl="1" w:tplc="04150019">
      <w:start w:val="1"/>
      <w:numFmt w:val="lowerLetter"/>
      <w:lvlText w:val="%2)"/>
      <w:lvlJc w:val="left"/>
      <w:pPr>
        <w:tabs>
          <w:tab w:val="num" w:pos="540"/>
        </w:tabs>
        <w:ind w:left="540" w:hanging="360"/>
      </w:pPr>
      <w:rPr>
        <w:rFonts w:hint="default"/>
        <w:b/>
        <w:i w:val="0"/>
      </w:rPr>
    </w:lvl>
    <w:lvl w:ilvl="2" w:tplc="0415001B">
      <w:start w:val="1"/>
      <w:numFmt w:val="bullet"/>
      <w:lvlText w:val=""/>
      <w:lvlJc w:val="left"/>
      <w:pPr>
        <w:tabs>
          <w:tab w:val="num" w:pos="2340"/>
        </w:tabs>
        <w:ind w:left="2340" w:hanging="360"/>
      </w:pPr>
      <w:rPr>
        <w:rFonts w:ascii="Wingdings" w:hAnsi="Wingdings" w:hint="default"/>
        <w:b/>
        <w:i w:val="0"/>
      </w:r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
    <w:nsid w:val="1C146CF9"/>
    <w:multiLevelType w:val="singleLevel"/>
    <w:tmpl w:val="A0E88592"/>
    <w:lvl w:ilvl="0">
      <w:start w:val="1"/>
      <w:numFmt w:val="bullet"/>
      <w:pStyle w:val="Listapunktowana3"/>
      <w:lvlText w:val=""/>
      <w:legacy w:legacy="1" w:legacySpace="0" w:legacyIndent="283"/>
      <w:lvlJc w:val="left"/>
      <w:pPr>
        <w:ind w:left="332" w:hanging="283"/>
      </w:pPr>
      <w:rPr>
        <w:rFonts w:ascii="Symbol" w:hAnsi="Symbol" w:hint="default"/>
      </w:rPr>
    </w:lvl>
  </w:abstractNum>
  <w:abstractNum w:abstractNumId="15">
    <w:nsid w:val="24120526"/>
    <w:multiLevelType w:val="multilevel"/>
    <w:tmpl w:val="FD6CE37C"/>
    <w:lvl w:ilvl="0">
      <w:start w:val="1"/>
      <w:numFmt w:val="bullet"/>
      <w:pStyle w:val="Wypunktowanie1pozkaro"/>
      <w:lvlText w:val=""/>
      <w:lvlJc w:val="left"/>
      <w:pPr>
        <w:ind w:left="567" w:hanging="425"/>
      </w:pPr>
      <w:rPr>
        <w:rFonts w:ascii="Symbol" w:hAnsi="Symbol" w:hint="default"/>
        <w:color w:val="auto"/>
      </w:rPr>
    </w:lvl>
    <w:lvl w:ilvl="1">
      <w:start w:val="1"/>
      <w:numFmt w:val="bullet"/>
      <w:pStyle w:val="Wypunktowanie2pozkropka"/>
      <w:lvlText w:val="o"/>
      <w:lvlJc w:val="left"/>
      <w:pPr>
        <w:tabs>
          <w:tab w:val="num" w:pos="1021"/>
        </w:tabs>
        <w:ind w:left="1021" w:hanging="312"/>
      </w:pPr>
      <w:rPr>
        <w:rFonts w:ascii="Courier New" w:hAnsi="Courier New" w:hint="default"/>
      </w:rPr>
    </w:lvl>
    <w:lvl w:ilvl="2">
      <w:start w:val="1"/>
      <w:numFmt w:val="bullet"/>
      <w:pStyle w:val="Wypunktowanie3pozkreska"/>
      <w:lvlText w:val=""/>
      <w:lvlJc w:val="left"/>
      <w:pPr>
        <w:tabs>
          <w:tab w:val="num" w:pos="1446"/>
        </w:tabs>
        <w:ind w:left="1446" w:hanging="312"/>
      </w:pPr>
      <w:rPr>
        <w:rFonts w:ascii="Symbol" w:hAnsi="Symbol" w:hint="default"/>
      </w:rPr>
    </w:lvl>
    <w:lvl w:ilvl="3">
      <w:start w:val="1"/>
      <w:numFmt w:val="bullet"/>
      <w:lvlText w:val=""/>
      <w:lvlJc w:val="left"/>
      <w:pPr>
        <w:tabs>
          <w:tab w:val="num" w:pos="1928"/>
        </w:tabs>
        <w:ind w:left="1927" w:hanging="368"/>
      </w:pPr>
      <w:rPr>
        <w:rFonts w:ascii="Symbol" w:hAnsi="Symbol" w:hint="default"/>
      </w:rPr>
    </w:lvl>
    <w:lvl w:ilvl="4">
      <w:start w:val="1"/>
      <w:numFmt w:val="bullet"/>
      <w:lvlText w:val="o"/>
      <w:lvlJc w:val="left"/>
      <w:pPr>
        <w:tabs>
          <w:tab w:val="num" w:pos="2353"/>
        </w:tabs>
        <w:ind w:left="2352" w:hanging="368"/>
      </w:pPr>
      <w:rPr>
        <w:rFonts w:ascii="Courier New" w:hAnsi="Courier New" w:hint="default"/>
      </w:rPr>
    </w:lvl>
    <w:lvl w:ilvl="5">
      <w:start w:val="1"/>
      <w:numFmt w:val="bullet"/>
      <w:lvlText w:val=""/>
      <w:lvlJc w:val="left"/>
      <w:pPr>
        <w:tabs>
          <w:tab w:val="num" w:pos="2778"/>
        </w:tabs>
        <w:ind w:left="2777" w:hanging="368"/>
      </w:pPr>
      <w:rPr>
        <w:rFonts w:ascii="Wingdings" w:hAnsi="Wingdings" w:hint="default"/>
      </w:rPr>
    </w:lvl>
    <w:lvl w:ilvl="6">
      <w:start w:val="1"/>
      <w:numFmt w:val="bullet"/>
      <w:lvlText w:val=""/>
      <w:lvlJc w:val="left"/>
      <w:pPr>
        <w:tabs>
          <w:tab w:val="num" w:pos="3204"/>
        </w:tabs>
        <w:ind w:left="3202" w:hanging="368"/>
      </w:pPr>
      <w:rPr>
        <w:rFonts w:ascii="Symbol" w:hAnsi="Symbol" w:hint="default"/>
      </w:rPr>
    </w:lvl>
    <w:lvl w:ilvl="7">
      <w:start w:val="1"/>
      <w:numFmt w:val="bullet"/>
      <w:lvlText w:val="o"/>
      <w:lvlJc w:val="left"/>
      <w:pPr>
        <w:tabs>
          <w:tab w:val="num" w:pos="5760"/>
        </w:tabs>
        <w:ind w:left="3627" w:hanging="368"/>
      </w:pPr>
      <w:rPr>
        <w:rFonts w:ascii="Courier New" w:hAnsi="Courier New" w:hint="default"/>
      </w:rPr>
    </w:lvl>
    <w:lvl w:ilvl="8">
      <w:start w:val="1"/>
      <w:numFmt w:val="bullet"/>
      <w:lvlText w:val=""/>
      <w:lvlJc w:val="left"/>
      <w:pPr>
        <w:tabs>
          <w:tab w:val="num" w:pos="6480"/>
        </w:tabs>
        <w:ind w:left="4052" w:hanging="368"/>
      </w:pPr>
      <w:rPr>
        <w:rFonts w:ascii="Wingdings" w:hAnsi="Wingdings" w:hint="default"/>
      </w:rPr>
    </w:lvl>
  </w:abstractNum>
  <w:abstractNum w:abstractNumId="16">
    <w:nsid w:val="248D7B40"/>
    <w:multiLevelType w:val="hybridMultilevel"/>
    <w:tmpl w:val="47E475E0"/>
    <w:lvl w:ilvl="0" w:tplc="FFFFFFFF">
      <w:start w:val="1"/>
      <w:numFmt w:val="bullet"/>
      <w:lvlText w:val=""/>
      <w:lvlJc w:val="left"/>
      <w:pPr>
        <w:ind w:left="1770" w:hanging="360"/>
      </w:pPr>
      <w:rPr>
        <w:rFonts w:ascii="Symbol" w:hAnsi="Symbol" w:hint="default"/>
        <w:sz w:val="20"/>
      </w:rPr>
    </w:lvl>
    <w:lvl w:ilvl="1" w:tplc="04150003" w:tentative="1">
      <w:start w:val="1"/>
      <w:numFmt w:val="bullet"/>
      <w:lvlText w:val="o"/>
      <w:lvlJc w:val="left"/>
      <w:pPr>
        <w:ind w:left="2490" w:hanging="360"/>
      </w:pPr>
      <w:rPr>
        <w:rFonts w:ascii="Courier New" w:hAnsi="Courier New" w:cs="Courier New" w:hint="default"/>
      </w:rPr>
    </w:lvl>
    <w:lvl w:ilvl="2" w:tplc="04150005" w:tentative="1">
      <w:start w:val="1"/>
      <w:numFmt w:val="bullet"/>
      <w:lvlText w:val=""/>
      <w:lvlJc w:val="left"/>
      <w:pPr>
        <w:ind w:left="3210" w:hanging="360"/>
      </w:pPr>
      <w:rPr>
        <w:rFonts w:ascii="Wingdings" w:hAnsi="Wingdings" w:hint="default"/>
      </w:rPr>
    </w:lvl>
    <w:lvl w:ilvl="3" w:tplc="04150001" w:tentative="1">
      <w:start w:val="1"/>
      <w:numFmt w:val="bullet"/>
      <w:lvlText w:val=""/>
      <w:lvlJc w:val="left"/>
      <w:pPr>
        <w:ind w:left="3930" w:hanging="360"/>
      </w:pPr>
      <w:rPr>
        <w:rFonts w:ascii="Symbol" w:hAnsi="Symbol" w:hint="default"/>
      </w:rPr>
    </w:lvl>
    <w:lvl w:ilvl="4" w:tplc="04150003" w:tentative="1">
      <w:start w:val="1"/>
      <w:numFmt w:val="bullet"/>
      <w:lvlText w:val="o"/>
      <w:lvlJc w:val="left"/>
      <w:pPr>
        <w:ind w:left="4650" w:hanging="360"/>
      </w:pPr>
      <w:rPr>
        <w:rFonts w:ascii="Courier New" w:hAnsi="Courier New" w:cs="Courier New" w:hint="default"/>
      </w:rPr>
    </w:lvl>
    <w:lvl w:ilvl="5" w:tplc="04150005" w:tentative="1">
      <w:start w:val="1"/>
      <w:numFmt w:val="bullet"/>
      <w:lvlText w:val=""/>
      <w:lvlJc w:val="left"/>
      <w:pPr>
        <w:ind w:left="5370" w:hanging="360"/>
      </w:pPr>
      <w:rPr>
        <w:rFonts w:ascii="Wingdings" w:hAnsi="Wingdings" w:hint="default"/>
      </w:rPr>
    </w:lvl>
    <w:lvl w:ilvl="6" w:tplc="04150001" w:tentative="1">
      <w:start w:val="1"/>
      <w:numFmt w:val="bullet"/>
      <w:lvlText w:val=""/>
      <w:lvlJc w:val="left"/>
      <w:pPr>
        <w:ind w:left="6090" w:hanging="360"/>
      </w:pPr>
      <w:rPr>
        <w:rFonts w:ascii="Symbol" w:hAnsi="Symbol" w:hint="default"/>
      </w:rPr>
    </w:lvl>
    <w:lvl w:ilvl="7" w:tplc="04150003" w:tentative="1">
      <w:start w:val="1"/>
      <w:numFmt w:val="bullet"/>
      <w:lvlText w:val="o"/>
      <w:lvlJc w:val="left"/>
      <w:pPr>
        <w:ind w:left="6810" w:hanging="360"/>
      </w:pPr>
      <w:rPr>
        <w:rFonts w:ascii="Courier New" w:hAnsi="Courier New" w:cs="Courier New" w:hint="default"/>
      </w:rPr>
    </w:lvl>
    <w:lvl w:ilvl="8" w:tplc="04150005" w:tentative="1">
      <w:start w:val="1"/>
      <w:numFmt w:val="bullet"/>
      <w:lvlText w:val=""/>
      <w:lvlJc w:val="left"/>
      <w:pPr>
        <w:ind w:left="7530" w:hanging="360"/>
      </w:pPr>
      <w:rPr>
        <w:rFonts w:ascii="Wingdings" w:hAnsi="Wingdings" w:hint="default"/>
      </w:rPr>
    </w:lvl>
  </w:abstractNum>
  <w:abstractNum w:abstractNumId="17">
    <w:nsid w:val="24F74F08"/>
    <w:multiLevelType w:val="multilevel"/>
    <w:tmpl w:val="DF1272FC"/>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ascii="Calibri" w:hAnsi="Calibri" w:hint="default"/>
        <w:b/>
        <w:i w:val="0"/>
        <w:sz w:val="24"/>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26536B6E"/>
    <w:multiLevelType w:val="hybridMultilevel"/>
    <w:tmpl w:val="52CA8CF8"/>
    <w:lvl w:ilvl="0" w:tplc="FFFFFFFF">
      <w:start w:val="1"/>
      <w:numFmt w:val="bullet"/>
      <w:lvlText w:val=""/>
      <w:lvlJc w:val="left"/>
      <w:pPr>
        <w:tabs>
          <w:tab w:val="num" w:pos="720"/>
        </w:tabs>
        <w:ind w:left="720" w:hanging="360"/>
      </w:pPr>
      <w:rPr>
        <w:rFonts w:ascii="Symbol" w:hAnsi="Symbol" w:hint="default"/>
        <w:sz w:val="20"/>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27BF79A8"/>
    <w:multiLevelType w:val="hybridMultilevel"/>
    <w:tmpl w:val="DC02B4A2"/>
    <w:name w:val="WW8Num19"/>
    <w:lvl w:ilvl="0" w:tplc="2EE2E256">
      <w:start w:val="1"/>
      <w:numFmt w:val="bullet"/>
      <w:lvlText w:val=""/>
      <w:lvlJc w:val="left"/>
      <w:pPr>
        <w:tabs>
          <w:tab w:val="num" w:pos="720"/>
        </w:tabs>
        <w:ind w:left="720" w:hanging="360"/>
      </w:pPr>
      <w:rPr>
        <w:rFonts w:ascii="Symbol" w:hAnsi="Symbol" w:hint="default"/>
      </w:rPr>
    </w:lvl>
    <w:lvl w:ilvl="1" w:tplc="80F4819C">
      <w:start w:val="1"/>
      <w:numFmt w:val="bullet"/>
      <w:lvlText w:val="o"/>
      <w:lvlJc w:val="left"/>
      <w:pPr>
        <w:tabs>
          <w:tab w:val="num" w:pos="1440"/>
        </w:tabs>
        <w:ind w:left="1440" w:hanging="360"/>
      </w:pPr>
      <w:rPr>
        <w:rFonts w:ascii="Courier New" w:hAnsi="Courier New" w:cs="Courier New" w:hint="default"/>
      </w:rPr>
    </w:lvl>
    <w:lvl w:ilvl="2" w:tplc="DD6070DC" w:tentative="1">
      <w:start w:val="1"/>
      <w:numFmt w:val="bullet"/>
      <w:lvlText w:val=""/>
      <w:lvlJc w:val="left"/>
      <w:pPr>
        <w:tabs>
          <w:tab w:val="num" w:pos="2160"/>
        </w:tabs>
        <w:ind w:left="2160" w:hanging="360"/>
      </w:pPr>
      <w:rPr>
        <w:rFonts w:ascii="Wingdings" w:hAnsi="Wingdings" w:hint="default"/>
      </w:rPr>
    </w:lvl>
    <w:lvl w:ilvl="3" w:tplc="172C43E0" w:tentative="1">
      <w:start w:val="1"/>
      <w:numFmt w:val="bullet"/>
      <w:lvlText w:val=""/>
      <w:lvlJc w:val="left"/>
      <w:pPr>
        <w:tabs>
          <w:tab w:val="num" w:pos="2880"/>
        </w:tabs>
        <w:ind w:left="2880" w:hanging="360"/>
      </w:pPr>
      <w:rPr>
        <w:rFonts w:ascii="Symbol" w:hAnsi="Symbol" w:hint="default"/>
      </w:rPr>
    </w:lvl>
    <w:lvl w:ilvl="4" w:tplc="4CD87DCE" w:tentative="1">
      <w:start w:val="1"/>
      <w:numFmt w:val="bullet"/>
      <w:lvlText w:val="o"/>
      <w:lvlJc w:val="left"/>
      <w:pPr>
        <w:tabs>
          <w:tab w:val="num" w:pos="3600"/>
        </w:tabs>
        <w:ind w:left="3600" w:hanging="360"/>
      </w:pPr>
      <w:rPr>
        <w:rFonts w:ascii="Courier New" w:hAnsi="Courier New" w:cs="Courier New" w:hint="default"/>
      </w:rPr>
    </w:lvl>
    <w:lvl w:ilvl="5" w:tplc="D1CC0E54" w:tentative="1">
      <w:start w:val="1"/>
      <w:numFmt w:val="bullet"/>
      <w:lvlText w:val=""/>
      <w:lvlJc w:val="left"/>
      <w:pPr>
        <w:tabs>
          <w:tab w:val="num" w:pos="4320"/>
        </w:tabs>
        <w:ind w:left="4320" w:hanging="360"/>
      </w:pPr>
      <w:rPr>
        <w:rFonts w:ascii="Wingdings" w:hAnsi="Wingdings" w:hint="default"/>
      </w:rPr>
    </w:lvl>
    <w:lvl w:ilvl="6" w:tplc="0AD868C4" w:tentative="1">
      <w:start w:val="1"/>
      <w:numFmt w:val="bullet"/>
      <w:lvlText w:val=""/>
      <w:lvlJc w:val="left"/>
      <w:pPr>
        <w:tabs>
          <w:tab w:val="num" w:pos="5040"/>
        </w:tabs>
        <w:ind w:left="5040" w:hanging="360"/>
      </w:pPr>
      <w:rPr>
        <w:rFonts w:ascii="Symbol" w:hAnsi="Symbol" w:hint="default"/>
      </w:rPr>
    </w:lvl>
    <w:lvl w:ilvl="7" w:tplc="9D44AB92" w:tentative="1">
      <w:start w:val="1"/>
      <w:numFmt w:val="bullet"/>
      <w:lvlText w:val="o"/>
      <w:lvlJc w:val="left"/>
      <w:pPr>
        <w:tabs>
          <w:tab w:val="num" w:pos="5760"/>
        </w:tabs>
        <w:ind w:left="5760" w:hanging="360"/>
      </w:pPr>
      <w:rPr>
        <w:rFonts w:ascii="Courier New" w:hAnsi="Courier New" w:cs="Courier New" w:hint="default"/>
      </w:rPr>
    </w:lvl>
    <w:lvl w:ilvl="8" w:tplc="731A429E" w:tentative="1">
      <w:start w:val="1"/>
      <w:numFmt w:val="bullet"/>
      <w:lvlText w:val=""/>
      <w:lvlJc w:val="left"/>
      <w:pPr>
        <w:tabs>
          <w:tab w:val="num" w:pos="6480"/>
        </w:tabs>
        <w:ind w:left="6480" w:hanging="360"/>
      </w:pPr>
      <w:rPr>
        <w:rFonts w:ascii="Wingdings" w:hAnsi="Wingdings" w:hint="default"/>
      </w:rPr>
    </w:lvl>
  </w:abstractNum>
  <w:abstractNum w:abstractNumId="20">
    <w:nsid w:val="28DB0E24"/>
    <w:multiLevelType w:val="hybridMultilevel"/>
    <w:tmpl w:val="51EE89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297D5C57"/>
    <w:multiLevelType w:val="hybridMultilevel"/>
    <w:tmpl w:val="2AA2E51C"/>
    <w:lvl w:ilvl="0" w:tplc="04150001">
      <w:start w:val="1"/>
      <w:numFmt w:val="bullet"/>
      <w:lvlText w:val=""/>
      <w:lvlJc w:val="left"/>
      <w:pPr>
        <w:tabs>
          <w:tab w:val="num" w:pos="1429"/>
        </w:tabs>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2">
    <w:nsid w:val="29C6483A"/>
    <w:multiLevelType w:val="hybridMultilevel"/>
    <w:tmpl w:val="258859FA"/>
    <w:lvl w:ilvl="0" w:tplc="CABE6080">
      <w:start w:val="1"/>
      <w:numFmt w:val="bullet"/>
      <w:lvlText w:val="-"/>
      <w:lvlJc w:val="left"/>
      <w:pPr>
        <w:ind w:left="1400" w:hanging="360"/>
      </w:pPr>
      <w:rPr>
        <w:rFonts w:ascii="Courier New" w:hAnsi="Courier New" w:hint="default"/>
      </w:rPr>
    </w:lvl>
    <w:lvl w:ilvl="1" w:tplc="04150003" w:tentative="1">
      <w:start w:val="1"/>
      <w:numFmt w:val="bullet"/>
      <w:lvlText w:val="o"/>
      <w:lvlJc w:val="left"/>
      <w:pPr>
        <w:ind w:left="2120" w:hanging="360"/>
      </w:pPr>
      <w:rPr>
        <w:rFonts w:ascii="Courier New" w:hAnsi="Courier New" w:cs="Courier New" w:hint="default"/>
      </w:rPr>
    </w:lvl>
    <w:lvl w:ilvl="2" w:tplc="04150005" w:tentative="1">
      <w:start w:val="1"/>
      <w:numFmt w:val="bullet"/>
      <w:lvlText w:val=""/>
      <w:lvlJc w:val="left"/>
      <w:pPr>
        <w:ind w:left="2840" w:hanging="360"/>
      </w:pPr>
      <w:rPr>
        <w:rFonts w:ascii="Wingdings" w:hAnsi="Wingdings" w:hint="default"/>
      </w:rPr>
    </w:lvl>
    <w:lvl w:ilvl="3" w:tplc="04150001" w:tentative="1">
      <w:start w:val="1"/>
      <w:numFmt w:val="bullet"/>
      <w:lvlText w:val=""/>
      <w:lvlJc w:val="left"/>
      <w:pPr>
        <w:ind w:left="3560" w:hanging="360"/>
      </w:pPr>
      <w:rPr>
        <w:rFonts w:ascii="Symbol" w:hAnsi="Symbol" w:hint="default"/>
      </w:rPr>
    </w:lvl>
    <w:lvl w:ilvl="4" w:tplc="04150003" w:tentative="1">
      <w:start w:val="1"/>
      <w:numFmt w:val="bullet"/>
      <w:lvlText w:val="o"/>
      <w:lvlJc w:val="left"/>
      <w:pPr>
        <w:ind w:left="4280" w:hanging="360"/>
      </w:pPr>
      <w:rPr>
        <w:rFonts w:ascii="Courier New" w:hAnsi="Courier New" w:cs="Courier New" w:hint="default"/>
      </w:rPr>
    </w:lvl>
    <w:lvl w:ilvl="5" w:tplc="04150005" w:tentative="1">
      <w:start w:val="1"/>
      <w:numFmt w:val="bullet"/>
      <w:lvlText w:val=""/>
      <w:lvlJc w:val="left"/>
      <w:pPr>
        <w:ind w:left="5000" w:hanging="360"/>
      </w:pPr>
      <w:rPr>
        <w:rFonts w:ascii="Wingdings" w:hAnsi="Wingdings" w:hint="default"/>
      </w:rPr>
    </w:lvl>
    <w:lvl w:ilvl="6" w:tplc="04150001" w:tentative="1">
      <w:start w:val="1"/>
      <w:numFmt w:val="bullet"/>
      <w:lvlText w:val=""/>
      <w:lvlJc w:val="left"/>
      <w:pPr>
        <w:ind w:left="5720" w:hanging="360"/>
      </w:pPr>
      <w:rPr>
        <w:rFonts w:ascii="Symbol" w:hAnsi="Symbol" w:hint="default"/>
      </w:rPr>
    </w:lvl>
    <w:lvl w:ilvl="7" w:tplc="04150003" w:tentative="1">
      <w:start w:val="1"/>
      <w:numFmt w:val="bullet"/>
      <w:lvlText w:val="o"/>
      <w:lvlJc w:val="left"/>
      <w:pPr>
        <w:ind w:left="6440" w:hanging="360"/>
      </w:pPr>
      <w:rPr>
        <w:rFonts w:ascii="Courier New" w:hAnsi="Courier New" w:cs="Courier New" w:hint="default"/>
      </w:rPr>
    </w:lvl>
    <w:lvl w:ilvl="8" w:tplc="04150005" w:tentative="1">
      <w:start w:val="1"/>
      <w:numFmt w:val="bullet"/>
      <w:lvlText w:val=""/>
      <w:lvlJc w:val="left"/>
      <w:pPr>
        <w:ind w:left="7160" w:hanging="360"/>
      </w:pPr>
      <w:rPr>
        <w:rFonts w:ascii="Wingdings" w:hAnsi="Wingdings" w:hint="default"/>
      </w:rPr>
    </w:lvl>
  </w:abstractNum>
  <w:abstractNum w:abstractNumId="23">
    <w:nsid w:val="2B161DFA"/>
    <w:multiLevelType w:val="hybridMultilevel"/>
    <w:tmpl w:val="671AD03C"/>
    <w:lvl w:ilvl="0" w:tplc="7E6C7330">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
    <w:nsid w:val="3AF63753"/>
    <w:multiLevelType w:val="hybridMultilevel"/>
    <w:tmpl w:val="5C3611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3EF32137"/>
    <w:multiLevelType w:val="hybridMultilevel"/>
    <w:tmpl w:val="B5249DA6"/>
    <w:lvl w:ilvl="0" w:tplc="04150017">
      <w:start w:val="1"/>
      <w:numFmt w:val="bullet"/>
      <w:pStyle w:val="Bulletabc"/>
      <w:lvlText w:val=""/>
      <w:lvlJc w:val="left"/>
      <w:pPr>
        <w:tabs>
          <w:tab w:val="num" w:pos="360"/>
        </w:tabs>
        <w:ind w:left="360" w:hanging="360"/>
      </w:pPr>
      <w:rPr>
        <w:rFonts w:ascii="Symbol" w:hAnsi="Symbol" w:hint="default"/>
      </w:rPr>
    </w:lvl>
    <w:lvl w:ilvl="1" w:tplc="04150019" w:tentative="1">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26">
    <w:nsid w:val="3F751D77"/>
    <w:multiLevelType w:val="hybridMultilevel"/>
    <w:tmpl w:val="06C2BF24"/>
    <w:lvl w:ilvl="0" w:tplc="32C2975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41B46466"/>
    <w:multiLevelType w:val="hybridMultilevel"/>
    <w:tmpl w:val="2AA2E51C"/>
    <w:lvl w:ilvl="0" w:tplc="04150001">
      <w:start w:val="1"/>
      <w:numFmt w:val="bullet"/>
      <w:lvlText w:val=""/>
      <w:lvlJc w:val="left"/>
      <w:pPr>
        <w:tabs>
          <w:tab w:val="num" w:pos="1429"/>
        </w:tabs>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8">
    <w:nsid w:val="43DE6CCE"/>
    <w:multiLevelType w:val="hybridMultilevel"/>
    <w:tmpl w:val="BC0EEB68"/>
    <w:lvl w:ilvl="0" w:tplc="6C22E0CC">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45187156"/>
    <w:multiLevelType w:val="multilevel"/>
    <w:tmpl w:val="B5C84674"/>
    <w:lvl w:ilvl="0">
      <w:start w:val="1"/>
      <w:numFmt w:val="decimal"/>
      <w:pStyle w:val="1"/>
      <w:lvlText w:val="%1"/>
      <w:lvlJc w:val="left"/>
      <w:pPr>
        <w:tabs>
          <w:tab w:val="num" w:pos="432"/>
        </w:tabs>
        <w:ind w:left="284" w:hanging="284"/>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pStyle w:val="2"/>
      <w:lvlText w:val="%1.%2"/>
      <w:lvlJc w:val="left"/>
      <w:pPr>
        <w:tabs>
          <w:tab w:val="num" w:pos="576"/>
        </w:tabs>
        <w:ind w:left="576"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nsid w:val="45481C28"/>
    <w:multiLevelType w:val="hybridMultilevel"/>
    <w:tmpl w:val="6332CC3C"/>
    <w:lvl w:ilvl="0" w:tplc="05EC97B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49226531"/>
    <w:multiLevelType w:val="hybridMultilevel"/>
    <w:tmpl w:val="C5E2F2D6"/>
    <w:lvl w:ilvl="0" w:tplc="6080870E">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32">
    <w:nsid w:val="50144E95"/>
    <w:multiLevelType w:val="hybridMultilevel"/>
    <w:tmpl w:val="E69A4CD4"/>
    <w:lvl w:ilvl="0" w:tplc="32C2975A">
      <w:start w:val="1"/>
      <w:numFmt w:val="bullet"/>
      <w:lvlText w:val="–"/>
      <w:lvlJc w:val="left"/>
      <w:pPr>
        <w:ind w:left="1287" w:hanging="360"/>
      </w:pPr>
      <w:rPr>
        <w:rFonts w:ascii="Times New Roman" w:hAnsi="Times New Roman" w:cs="Times New Roman"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3">
    <w:nsid w:val="580C7DC0"/>
    <w:multiLevelType w:val="hybridMultilevel"/>
    <w:tmpl w:val="14C08E28"/>
    <w:lvl w:ilvl="0" w:tplc="FFEEE11A">
      <w:start w:val="1"/>
      <w:numFmt w:val="lowerLetter"/>
      <w:lvlText w:val="%1)"/>
      <w:lvlJc w:val="left"/>
      <w:pPr>
        <w:tabs>
          <w:tab w:val="num" w:pos="720"/>
        </w:tabs>
        <w:ind w:left="720" w:hanging="360"/>
      </w:pPr>
      <w:rPr>
        <w:rFonts w:hint="default"/>
        <w:b/>
        <w:i w:val="0"/>
      </w:rPr>
    </w:lvl>
    <w:lvl w:ilvl="1" w:tplc="04150019">
      <w:start w:val="1"/>
      <w:numFmt w:val="lowerLetter"/>
      <w:lvlText w:val="%2)"/>
      <w:lvlJc w:val="left"/>
      <w:pPr>
        <w:tabs>
          <w:tab w:val="num" w:pos="540"/>
        </w:tabs>
        <w:ind w:left="540" w:hanging="360"/>
      </w:pPr>
      <w:rPr>
        <w:rFonts w:hint="default"/>
        <w:b/>
        <w:i w:val="0"/>
      </w:rPr>
    </w:lvl>
    <w:lvl w:ilvl="2" w:tplc="0415001B">
      <w:start w:val="1"/>
      <w:numFmt w:val="bullet"/>
      <w:lvlText w:val=""/>
      <w:lvlJc w:val="left"/>
      <w:pPr>
        <w:tabs>
          <w:tab w:val="num" w:pos="2340"/>
        </w:tabs>
        <w:ind w:left="2340" w:hanging="360"/>
      </w:pPr>
      <w:rPr>
        <w:rFonts w:ascii="Wingdings" w:hAnsi="Wingdings" w:hint="default"/>
        <w:b/>
        <w:i w:val="0"/>
      </w:r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4">
    <w:nsid w:val="5B7B3612"/>
    <w:multiLevelType w:val="hybridMultilevel"/>
    <w:tmpl w:val="78EED620"/>
    <w:lvl w:ilvl="0" w:tplc="2EE2E256">
      <w:start w:val="1"/>
      <w:numFmt w:val="bullet"/>
      <w:lvlText w:val=""/>
      <w:lvlJc w:val="left"/>
      <w:pPr>
        <w:tabs>
          <w:tab w:val="num" w:pos="1174"/>
        </w:tabs>
        <w:ind w:left="1174" w:hanging="360"/>
      </w:pPr>
      <w:rPr>
        <w:rFonts w:ascii="Symbol" w:hAnsi="Symbol" w:hint="default"/>
      </w:rPr>
    </w:lvl>
    <w:lvl w:ilvl="1" w:tplc="FFFFFFFF">
      <w:start w:val="1"/>
      <w:numFmt w:val="bullet"/>
      <w:lvlText w:val="o"/>
      <w:lvlJc w:val="left"/>
      <w:pPr>
        <w:tabs>
          <w:tab w:val="num" w:pos="1894"/>
        </w:tabs>
        <w:ind w:left="1894" w:hanging="360"/>
      </w:pPr>
      <w:rPr>
        <w:rFonts w:ascii="Courier New" w:hAnsi="Courier New" w:cs="Courier New" w:hint="default"/>
      </w:rPr>
    </w:lvl>
    <w:lvl w:ilvl="2" w:tplc="FFFFFFFF">
      <w:start w:val="1"/>
      <w:numFmt w:val="bullet"/>
      <w:lvlText w:val=""/>
      <w:lvlJc w:val="left"/>
      <w:pPr>
        <w:tabs>
          <w:tab w:val="num" w:pos="2614"/>
        </w:tabs>
        <w:ind w:left="2614" w:hanging="360"/>
      </w:pPr>
      <w:rPr>
        <w:rFonts w:ascii="Wingdings" w:hAnsi="Wingdings" w:hint="default"/>
      </w:rPr>
    </w:lvl>
    <w:lvl w:ilvl="3" w:tplc="FFFFFFFF">
      <w:start w:val="1"/>
      <w:numFmt w:val="bullet"/>
      <w:lvlText w:val=""/>
      <w:lvlJc w:val="left"/>
      <w:pPr>
        <w:tabs>
          <w:tab w:val="num" w:pos="3334"/>
        </w:tabs>
        <w:ind w:left="3334" w:hanging="360"/>
      </w:pPr>
      <w:rPr>
        <w:rFonts w:ascii="Symbol" w:hAnsi="Symbol" w:hint="default"/>
      </w:rPr>
    </w:lvl>
    <w:lvl w:ilvl="4" w:tplc="FFFFFFFF" w:tentative="1">
      <w:start w:val="1"/>
      <w:numFmt w:val="bullet"/>
      <w:lvlText w:val="o"/>
      <w:lvlJc w:val="left"/>
      <w:pPr>
        <w:tabs>
          <w:tab w:val="num" w:pos="4054"/>
        </w:tabs>
        <w:ind w:left="4054" w:hanging="360"/>
      </w:pPr>
      <w:rPr>
        <w:rFonts w:ascii="Courier New" w:hAnsi="Courier New" w:cs="Courier New" w:hint="default"/>
      </w:rPr>
    </w:lvl>
    <w:lvl w:ilvl="5" w:tplc="FFFFFFFF" w:tentative="1">
      <w:start w:val="1"/>
      <w:numFmt w:val="bullet"/>
      <w:lvlText w:val=""/>
      <w:lvlJc w:val="left"/>
      <w:pPr>
        <w:tabs>
          <w:tab w:val="num" w:pos="4774"/>
        </w:tabs>
        <w:ind w:left="4774" w:hanging="360"/>
      </w:pPr>
      <w:rPr>
        <w:rFonts w:ascii="Wingdings" w:hAnsi="Wingdings" w:hint="default"/>
      </w:rPr>
    </w:lvl>
    <w:lvl w:ilvl="6" w:tplc="FFFFFFFF" w:tentative="1">
      <w:start w:val="1"/>
      <w:numFmt w:val="bullet"/>
      <w:lvlText w:val=""/>
      <w:lvlJc w:val="left"/>
      <w:pPr>
        <w:tabs>
          <w:tab w:val="num" w:pos="5494"/>
        </w:tabs>
        <w:ind w:left="5494" w:hanging="360"/>
      </w:pPr>
      <w:rPr>
        <w:rFonts w:ascii="Symbol" w:hAnsi="Symbol" w:hint="default"/>
      </w:rPr>
    </w:lvl>
    <w:lvl w:ilvl="7" w:tplc="FFFFFFFF" w:tentative="1">
      <w:start w:val="1"/>
      <w:numFmt w:val="bullet"/>
      <w:lvlText w:val="o"/>
      <w:lvlJc w:val="left"/>
      <w:pPr>
        <w:tabs>
          <w:tab w:val="num" w:pos="6214"/>
        </w:tabs>
        <w:ind w:left="6214" w:hanging="360"/>
      </w:pPr>
      <w:rPr>
        <w:rFonts w:ascii="Courier New" w:hAnsi="Courier New" w:cs="Courier New" w:hint="default"/>
      </w:rPr>
    </w:lvl>
    <w:lvl w:ilvl="8" w:tplc="FFFFFFFF" w:tentative="1">
      <w:start w:val="1"/>
      <w:numFmt w:val="bullet"/>
      <w:lvlText w:val=""/>
      <w:lvlJc w:val="left"/>
      <w:pPr>
        <w:tabs>
          <w:tab w:val="num" w:pos="6934"/>
        </w:tabs>
        <w:ind w:left="6934" w:hanging="360"/>
      </w:pPr>
      <w:rPr>
        <w:rFonts w:ascii="Wingdings" w:hAnsi="Wingdings" w:hint="default"/>
      </w:rPr>
    </w:lvl>
  </w:abstractNum>
  <w:abstractNum w:abstractNumId="35">
    <w:nsid w:val="5EE078AD"/>
    <w:multiLevelType w:val="hybridMultilevel"/>
    <w:tmpl w:val="ADB8E7A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62EC39FD"/>
    <w:multiLevelType w:val="hybridMultilevel"/>
    <w:tmpl w:val="58D40EB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7">
    <w:nsid w:val="67587AA9"/>
    <w:multiLevelType w:val="hybridMultilevel"/>
    <w:tmpl w:val="46C8BDE4"/>
    <w:lvl w:ilvl="0" w:tplc="91D04126">
      <w:start w:val="1"/>
      <w:numFmt w:val="bullet"/>
      <w:lvlText w:val=""/>
      <w:lvlJc w:val="left"/>
      <w:pPr>
        <w:ind w:left="1287" w:hanging="360"/>
      </w:pPr>
      <w:rPr>
        <w:rFonts w:ascii="Symbol" w:hAnsi="Symbol" w:hint="default"/>
      </w:rPr>
    </w:lvl>
    <w:lvl w:ilvl="1" w:tplc="DC9E3998" w:tentative="1">
      <w:start w:val="1"/>
      <w:numFmt w:val="bullet"/>
      <w:lvlText w:val="o"/>
      <w:lvlJc w:val="left"/>
      <w:pPr>
        <w:ind w:left="2007" w:hanging="360"/>
      </w:pPr>
      <w:rPr>
        <w:rFonts w:ascii="Courier New" w:hAnsi="Courier New" w:cs="Courier New" w:hint="default"/>
      </w:rPr>
    </w:lvl>
    <w:lvl w:ilvl="2" w:tplc="EA124806" w:tentative="1">
      <w:start w:val="1"/>
      <w:numFmt w:val="bullet"/>
      <w:lvlText w:val=""/>
      <w:lvlJc w:val="left"/>
      <w:pPr>
        <w:ind w:left="2727" w:hanging="360"/>
      </w:pPr>
      <w:rPr>
        <w:rFonts w:ascii="Wingdings" w:hAnsi="Wingdings" w:hint="default"/>
      </w:rPr>
    </w:lvl>
    <w:lvl w:ilvl="3" w:tplc="82626DE6" w:tentative="1">
      <w:start w:val="1"/>
      <w:numFmt w:val="bullet"/>
      <w:lvlText w:val=""/>
      <w:lvlJc w:val="left"/>
      <w:pPr>
        <w:ind w:left="3447" w:hanging="360"/>
      </w:pPr>
      <w:rPr>
        <w:rFonts w:ascii="Symbol" w:hAnsi="Symbol" w:hint="default"/>
      </w:rPr>
    </w:lvl>
    <w:lvl w:ilvl="4" w:tplc="B35C444E" w:tentative="1">
      <w:start w:val="1"/>
      <w:numFmt w:val="bullet"/>
      <w:lvlText w:val="o"/>
      <w:lvlJc w:val="left"/>
      <w:pPr>
        <w:ind w:left="4167" w:hanging="360"/>
      </w:pPr>
      <w:rPr>
        <w:rFonts w:ascii="Courier New" w:hAnsi="Courier New" w:cs="Courier New" w:hint="default"/>
      </w:rPr>
    </w:lvl>
    <w:lvl w:ilvl="5" w:tplc="E52A2FDA" w:tentative="1">
      <w:start w:val="1"/>
      <w:numFmt w:val="bullet"/>
      <w:lvlText w:val=""/>
      <w:lvlJc w:val="left"/>
      <w:pPr>
        <w:ind w:left="4887" w:hanging="360"/>
      </w:pPr>
      <w:rPr>
        <w:rFonts w:ascii="Wingdings" w:hAnsi="Wingdings" w:hint="default"/>
      </w:rPr>
    </w:lvl>
    <w:lvl w:ilvl="6" w:tplc="25C09062" w:tentative="1">
      <w:start w:val="1"/>
      <w:numFmt w:val="bullet"/>
      <w:lvlText w:val=""/>
      <w:lvlJc w:val="left"/>
      <w:pPr>
        <w:ind w:left="5607" w:hanging="360"/>
      </w:pPr>
      <w:rPr>
        <w:rFonts w:ascii="Symbol" w:hAnsi="Symbol" w:hint="default"/>
      </w:rPr>
    </w:lvl>
    <w:lvl w:ilvl="7" w:tplc="7040AAEC" w:tentative="1">
      <w:start w:val="1"/>
      <w:numFmt w:val="bullet"/>
      <w:lvlText w:val="o"/>
      <w:lvlJc w:val="left"/>
      <w:pPr>
        <w:ind w:left="6327" w:hanging="360"/>
      </w:pPr>
      <w:rPr>
        <w:rFonts w:ascii="Courier New" w:hAnsi="Courier New" w:cs="Courier New" w:hint="default"/>
      </w:rPr>
    </w:lvl>
    <w:lvl w:ilvl="8" w:tplc="B418B060" w:tentative="1">
      <w:start w:val="1"/>
      <w:numFmt w:val="bullet"/>
      <w:lvlText w:val=""/>
      <w:lvlJc w:val="left"/>
      <w:pPr>
        <w:ind w:left="7047" w:hanging="360"/>
      </w:pPr>
      <w:rPr>
        <w:rFonts w:ascii="Wingdings" w:hAnsi="Wingdings" w:hint="default"/>
      </w:rPr>
    </w:lvl>
  </w:abstractNum>
  <w:abstractNum w:abstractNumId="38">
    <w:nsid w:val="684C7072"/>
    <w:multiLevelType w:val="hybridMultilevel"/>
    <w:tmpl w:val="16309D00"/>
    <w:lvl w:ilvl="0" w:tplc="F38ABDFA">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9">
    <w:nsid w:val="68FE33C4"/>
    <w:multiLevelType w:val="hybridMultilevel"/>
    <w:tmpl w:val="3C8082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6E0C1645"/>
    <w:multiLevelType w:val="hybridMultilevel"/>
    <w:tmpl w:val="21E4AE58"/>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70F548D8"/>
    <w:multiLevelType w:val="hybridMultilevel"/>
    <w:tmpl w:val="978A1D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7C3417E1"/>
    <w:multiLevelType w:val="hybridMultilevel"/>
    <w:tmpl w:val="14C08E28"/>
    <w:lvl w:ilvl="0" w:tplc="FFEEE11A">
      <w:start w:val="1"/>
      <w:numFmt w:val="lowerLetter"/>
      <w:lvlText w:val="%1)"/>
      <w:lvlJc w:val="left"/>
      <w:pPr>
        <w:tabs>
          <w:tab w:val="num" w:pos="720"/>
        </w:tabs>
        <w:ind w:left="720" w:hanging="360"/>
      </w:pPr>
      <w:rPr>
        <w:rFonts w:hint="default"/>
        <w:b/>
        <w:i w:val="0"/>
      </w:rPr>
    </w:lvl>
    <w:lvl w:ilvl="1" w:tplc="04150019">
      <w:start w:val="1"/>
      <w:numFmt w:val="lowerLetter"/>
      <w:lvlText w:val="%2)"/>
      <w:lvlJc w:val="left"/>
      <w:pPr>
        <w:tabs>
          <w:tab w:val="num" w:pos="540"/>
        </w:tabs>
        <w:ind w:left="540" w:hanging="360"/>
      </w:pPr>
      <w:rPr>
        <w:rFonts w:hint="default"/>
        <w:b/>
        <w:i w:val="0"/>
      </w:rPr>
    </w:lvl>
    <w:lvl w:ilvl="2" w:tplc="0415001B">
      <w:start w:val="1"/>
      <w:numFmt w:val="bullet"/>
      <w:lvlText w:val=""/>
      <w:lvlJc w:val="left"/>
      <w:pPr>
        <w:tabs>
          <w:tab w:val="num" w:pos="2340"/>
        </w:tabs>
        <w:ind w:left="2340" w:hanging="360"/>
      </w:pPr>
      <w:rPr>
        <w:rFonts w:ascii="Wingdings" w:hAnsi="Wingdings" w:hint="default"/>
        <w:b/>
        <w:i w:val="0"/>
      </w:r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num w:numId="1">
    <w:abstractNumId w:val="2"/>
  </w:num>
  <w:num w:numId="2">
    <w:abstractNumId w:val="1"/>
  </w:num>
  <w:num w:numId="3">
    <w:abstractNumId w:val="25"/>
  </w:num>
  <w:num w:numId="4">
    <w:abstractNumId w:val="14"/>
  </w:num>
  <w:num w:numId="5">
    <w:abstractNumId w:val="0"/>
  </w:num>
  <w:num w:numId="6">
    <w:abstractNumId w:val="6"/>
  </w:num>
  <w:num w:numId="7">
    <w:abstractNumId w:val="37"/>
  </w:num>
  <w:num w:numId="8">
    <w:abstractNumId w:val="19"/>
  </w:num>
  <w:num w:numId="9">
    <w:abstractNumId w:val="17"/>
  </w:num>
  <w:num w:numId="10">
    <w:abstractNumId w:val="15"/>
  </w:num>
  <w:num w:numId="11">
    <w:abstractNumId w:val="9"/>
  </w:num>
  <w:num w:numId="12">
    <w:abstractNumId w:val="29"/>
  </w:num>
  <w:num w:numId="13">
    <w:abstractNumId w:val="34"/>
  </w:num>
  <w:num w:numId="14">
    <w:abstractNumId w:val="35"/>
  </w:num>
  <w:num w:numId="15">
    <w:abstractNumId w:val="28"/>
  </w:num>
  <w:num w:numId="16">
    <w:abstractNumId w:val="5"/>
  </w:num>
  <w:num w:numId="17">
    <w:abstractNumId w:val="22"/>
  </w:num>
  <w:num w:numId="18">
    <w:abstractNumId w:val="32"/>
  </w:num>
  <w:num w:numId="19">
    <w:abstractNumId w:val="39"/>
  </w:num>
  <w:num w:numId="20">
    <w:abstractNumId w:val="41"/>
  </w:num>
  <w:num w:numId="21">
    <w:abstractNumId w:val="18"/>
  </w:num>
  <w:num w:numId="22">
    <w:abstractNumId w:val="23"/>
  </w:num>
  <w:num w:numId="23">
    <w:abstractNumId w:val="31"/>
  </w:num>
  <w:num w:numId="24">
    <w:abstractNumId w:val="33"/>
  </w:num>
  <w:num w:numId="25">
    <w:abstractNumId w:val="12"/>
  </w:num>
  <w:num w:numId="26">
    <w:abstractNumId w:val="42"/>
  </w:num>
  <w:num w:numId="27">
    <w:abstractNumId w:val="13"/>
  </w:num>
  <w:num w:numId="28">
    <w:abstractNumId w:val="21"/>
  </w:num>
  <w:num w:numId="29">
    <w:abstractNumId w:val="27"/>
  </w:num>
  <w:num w:numId="30">
    <w:abstractNumId w:val="4"/>
  </w:num>
  <w:num w:numId="31">
    <w:abstractNumId w:val="3"/>
  </w:num>
  <w:num w:numId="32">
    <w:abstractNumId w:val="26"/>
  </w:num>
  <w:num w:numId="33">
    <w:abstractNumId w:val="22"/>
  </w:num>
  <w:num w:numId="34">
    <w:abstractNumId w:val="16"/>
  </w:num>
  <w:num w:numId="35">
    <w:abstractNumId w:val="38"/>
  </w:num>
  <w:num w:numId="36">
    <w:abstractNumId w:val="8"/>
  </w:num>
  <w:num w:numId="37">
    <w:abstractNumId w:val="20"/>
  </w:num>
  <w:num w:numId="38">
    <w:abstractNumId w:val="11"/>
  </w:num>
  <w:num w:numId="39">
    <w:abstractNumId w:val="30"/>
  </w:num>
  <w:num w:numId="40">
    <w:abstractNumId w:val="10"/>
  </w:num>
  <w:num w:numId="41">
    <w:abstractNumId w:val="36"/>
  </w:num>
  <w:num w:numId="42">
    <w:abstractNumId w:val="24"/>
  </w:num>
  <w:num w:numId="43">
    <w:abstractNumId w:val="7"/>
  </w:num>
  <w:num w:numId="44">
    <w:abstractNumId w:val="4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drawingGridHorizontalSpacing w:val="120"/>
  <w:displayHorizontalDrawingGridEvery w:val="2"/>
  <w:noPunctuationKerning/>
  <w:characterSpacingControl w:val="doNotCompress"/>
  <w:hdrShapeDefaults>
    <o:shapedefaults v:ext="edit" spidmax="46081"/>
  </w:hdrShapeDefaults>
  <w:footnotePr>
    <w:footnote w:id="-1"/>
    <w:footnote w:id="0"/>
  </w:footnotePr>
  <w:endnotePr>
    <w:endnote w:id="-1"/>
    <w:endnote w:id="0"/>
  </w:endnotePr>
  <w:compat>
    <w:compatSetting w:name="compatibilityMode" w:uri="http://schemas.microsoft.com/office/word" w:val="12"/>
  </w:compat>
  <w:rsids>
    <w:rsidRoot w:val="00D84517"/>
    <w:rsid w:val="000048DC"/>
    <w:rsid w:val="000073A0"/>
    <w:rsid w:val="00012024"/>
    <w:rsid w:val="000138FB"/>
    <w:rsid w:val="00013F08"/>
    <w:rsid w:val="00014DB7"/>
    <w:rsid w:val="00017886"/>
    <w:rsid w:val="000221DB"/>
    <w:rsid w:val="00027552"/>
    <w:rsid w:val="00031B3F"/>
    <w:rsid w:val="0003278C"/>
    <w:rsid w:val="000344F0"/>
    <w:rsid w:val="000352D5"/>
    <w:rsid w:val="0004050E"/>
    <w:rsid w:val="0004345E"/>
    <w:rsid w:val="000474AF"/>
    <w:rsid w:val="0005101C"/>
    <w:rsid w:val="00051D52"/>
    <w:rsid w:val="0005461B"/>
    <w:rsid w:val="00055D66"/>
    <w:rsid w:val="00055D7A"/>
    <w:rsid w:val="00056F71"/>
    <w:rsid w:val="00057EFA"/>
    <w:rsid w:val="0006262E"/>
    <w:rsid w:val="00072E36"/>
    <w:rsid w:val="000742C4"/>
    <w:rsid w:val="00076B77"/>
    <w:rsid w:val="000866C9"/>
    <w:rsid w:val="00091EC2"/>
    <w:rsid w:val="00092FBC"/>
    <w:rsid w:val="0009430D"/>
    <w:rsid w:val="0009745C"/>
    <w:rsid w:val="000A375A"/>
    <w:rsid w:val="000A4E6E"/>
    <w:rsid w:val="000A541E"/>
    <w:rsid w:val="000B0851"/>
    <w:rsid w:val="000B6FDC"/>
    <w:rsid w:val="000B77E4"/>
    <w:rsid w:val="000C08B6"/>
    <w:rsid w:val="000D08B4"/>
    <w:rsid w:val="000D2A45"/>
    <w:rsid w:val="000D346D"/>
    <w:rsid w:val="000E034C"/>
    <w:rsid w:val="000E12A9"/>
    <w:rsid w:val="000E370E"/>
    <w:rsid w:val="000F2D8F"/>
    <w:rsid w:val="0010161F"/>
    <w:rsid w:val="00101885"/>
    <w:rsid w:val="00105CA3"/>
    <w:rsid w:val="0010626D"/>
    <w:rsid w:val="001130B7"/>
    <w:rsid w:val="001149CB"/>
    <w:rsid w:val="001153F7"/>
    <w:rsid w:val="00116559"/>
    <w:rsid w:val="00117C8D"/>
    <w:rsid w:val="0012127D"/>
    <w:rsid w:val="001222D3"/>
    <w:rsid w:val="001227CB"/>
    <w:rsid w:val="001240F0"/>
    <w:rsid w:val="00124D86"/>
    <w:rsid w:val="0012564F"/>
    <w:rsid w:val="00131A52"/>
    <w:rsid w:val="00135BED"/>
    <w:rsid w:val="00137948"/>
    <w:rsid w:val="00145466"/>
    <w:rsid w:val="0014680E"/>
    <w:rsid w:val="00146CAD"/>
    <w:rsid w:val="00147D3D"/>
    <w:rsid w:val="001521B1"/>
    <w:rsid w:val="00152C6F"/>
    <w:rsid w:val="001549C2"/>
    <w:rsid w:val="0016297C"/>
    <w:rsid w:val="00165647"/>
    <w:rsid w:val="00170BEA"/>
    <w:rsid w:val="001723F8"/>
    <w:rsid w:val="0017604E"/>
    <w:rsid w:val="00176B12"/>
    <w:rsid w:val="00182AF2"/>
    <w:rsid w:val="00185013"/>
    <w:rsid w:val="001850D5"/>
    <w:rsid w:val="00185845"/>
    <w:rsid w:val="00191D09"/>
    <w:rsid w:val="001921B0"/>
    <w:rsid w:val="00196B34"/>
    <w:rsid w:val="001973F7"/>
    <w:rsid w:val="001A168F"/>
    <w:rsid w:val="001A22CB"/>
    <w:rsid w:val="001A7389"/>
    <w:rsid w:val="001B0B0C"/>
    <w:rsid w:val="001B2044"/>
    <w:rsid w:val="001B2129"/>
    <w:rsid w:val="001C0616"/>
    <w:rsid w:val="001C0D2F"/>
    <w:rsid w:val="001C11B4"/>
    <w:rsid w:val="001C3494"/>
    <w:rsid w:val="001C4E16"/>
    <w:rsid w:val="001C6325"/>
    <w:rsid w:val="001C70AE"/>
    <w:rsid w:val="001C7D36"/>
    <w:rsid w:val="001D2957"/>
    <w:rsid w:val="001E21B0"/>
    <w:rsid w:val="001E420E"/>
    <w:rsid w:val="001E47F3"/>
    <w:rsid w:val="001E4F40"/>
    <w:rsid w:val="001E755E"/>
    <w:rsid w:val="001E75D7"/>
    <w:rsid w:val="001F0734"/>
    <w:rsid w:val="001F1348"/>
    <w:rsid w:val="001F3A20"/>
    <w:rsid w:val="001F3AD1"/>
    <w:rsid w:val="001F69F3"/>
    <w:rsid w:val="002005DF"/>
    <w:rsid w:val="002056D0"/>
    <w:rsid w:val="002077D4"/>
    <w:rsid w:val="0021015D"/>
    <w:rsid w:val="00215EF8"/>
    <w:rsid w:val="00216A5E"/>
    <w:rsid w:val="002172DA"/>
    <w:rsid w:val="00220865"/>
    <w:rsid w:val="00220ED4"/>
    <w:rsid w:val="002257DC"/>
    <w:rsid w:val="00232DCF"/>
    <w:rsid w:val="00233652"/>
    <w:rsid w:val="002344BF"/>
    <w:rsid w:val="00236580"/>
    <w:rsid w:val="00237194"/>
    <w:rsid w:val="0024152A"/>
    <w:rsid w:val="0024206F"/>
    <w:rsid w:val="00243905"/>
    <w:rsid w:val="00244730"/>
    <w:rsid w:val="00252A48"/>
    <w:rsid w:val="00253D87"/>
    <w:rsid w:val="00253F74"/>
    <w:rsid w:val="00254D76"/>
    <w:rsid w:val="00255054"/>
    <w:rsid w:val="002552F4"/>
    <w:rsid w:val="0026028B"/>
    <w:rsid w:val="002610C7"/>
    <w:rsid w:val="00262BF6"/>
    <w:rsid w:val="00264831"/>
    <w:rsid w:val="00264AA7"/>
    <w:rsid w:val="002667CE"/>
    <w:rsid w:val="002675F7"/>
    <w:rsid w:val="002738CA"/>
    <w:rsid w:val="00274142"/>
    <w:rsid w:val="002743D6"/>
    <w:rsid w:val="00277CBA"/>
    <w:rsid w:val="00282489"/>
    <w:rsid w:val="002905CB"/>
    <w:rsid w:val="00292F6B"/>
    <w:rsid w:val="0029303E"/>
    <w:rsid w:val="00296825"/>
    <w:rsid w:val="002A0DDE"/>
    <w:rsid w:val="002A2196"/>
    <w:rsid w:val="002A28E8"/>
    <w:rsid w:val="002B0B5E"/>
    <w:rsid w:val="002B154C"/>
    <w:rsid w:val="002B310E"/>
    <w:rsid w:val="002B4377"/>
    <w:rsid w:val="002B55B1"/>
    <w:rsid w:val="002B78A8"/>
    <w:rsid w:val="002C2C5F"/>
    <w:rsid w:val="002C35A6"/>
    <w:rsid w:val="002C4200"/>
    <w:rsid w:val="002C7A38"/>
    <w:rsid w:val="002D22CA"/>
    <w:rsid w:val="002E015C"/>
    <w:rsid w:val="002E1072"/>
    <w:rsid w:val="002E3342"/>
    <w:rsid w:val="002E7485"/>
    <w:rsid w:val="002F2BB9"/>
    <w:rsid w:val="002F3966"/>
    <w:rsid w:val="002F5A9C"/>
    <w:rsid w:val="002F647A"/>
    <w:rsid w:val="002F6EAF"/>
    <w:rsid w:val="002F77A3"/>
    <w:rsid w:val="003021E6"/>
    <w:rsid w:val="00303510"/>
    <w:rsid w:val="0030393C"/>
    <w:rsid w:val="003077A1"/>
    <w:rsid w:val="00311B30"/>
    <w:rsid w:val="0031264D"/>
    <w:rsid w:val="00313FBC"/>
    <w:rsid w:val="00315B7F"/>
    <w:rsid w:val="00316A8B"/>
    <w:rsid w:val="003254CF"/>
    <w:rsid w:val="00325EAA"/>
    <w:rsid w:val="003300C1"/>
    <w:rsid w:val="0033181C"/>
    <w:rsid w:val="00331F8A"/>
    <w:rsid w:val="00334424"/>
    <w:rsid w:val="00342211"/>
    <w:rsid w:val="00345DE2"/>
    <w:rsid w:val="003471D5"/>
    <w:rsid w:val="0034723E"/>
    <w:rsid w:val="0035022C"/>
    <w:rsid w:val="003540E0"/>
    <w:rsid w:val="00354C65"/>
    <w:rsid w:val="00354D61"/>
    <w:rsid w:val="003623F8"/>
    <w:rsid w:val="00365D1F"/>
    <w:rsid w:val="0037030F"/>
    <w:rsid w:val="00373F3D"/>
    <w:rsid w:val="003744D1"/>
    <w:rsid w:val="0037538F"/>
    <w:rsid w:val="0037715D"/>
    <w:rsid w:val="0039287D"/>
    <w:rsid w:val="00392F3A"/>
    <w:rsid w:val="00395C1D"/>
    <w:rsid w:val="003A1785"/>
    <w:rsid w:val="003A19A5"/>
    <w:rsid w:val="003A526D"/>
    <w:rsid w:val="003A609C"/>
    <w:rsid w:val="003B79AB"/>
    <w:rsid w:val="003C0FF5"/>
    <w:rsid w:val="003C1B80"/>
    <w:rsid w:val="003D0696"/>
    <w:rsid w:val="003D09FD"/>
    <w:rsid w:val="003D137F"/>
    <w:rsid w:val="003D18FA"/>
    <w:rsid w:val="003D3970"/>
    <w:rsid w:val="003D3D76"/>
    <w:rsid w:val="003D513F"/>
    <w:rsid w:val="003D64E8"/>
    <w:rsid w:val="003D78E0"/>
    <w:rsid w:val="003E3157"/>
    <w:rsid w:val="003E4BC4"/>
    <w:rsid w:val="003E5E88"/>
    <w:rsid w:val="003E7396"/>
    <w:rsid w:val="003F1B7A"/>
    <w:rsid w:val="003F2358"/>
    <w:rsid w:val="003F3280"/>
    <w:rsid w:val="003F628E"/>
    <w:rsid w:val="00403755"/>
    <w:rsid w:val="0040790A"/>
    <w:rsid w:val="00410DBD"/>
    <w:rsid w:val="004123F0"/>
    <w:rsid w:val="004154FA"/>
    <w:rsid w:val="00420208"/>
    <w:rsid w:val="00420C48"/>
    <w:rsid w:val="00422B48"/>
    <w:rsid w:val="004232F5"/>
    <w:rsid w:val="00423CAA"/>
    <w:rsid w:val="0042450F"/>
    <w:rsid w:val="004262E6"/>
    <w:rsid w:val="00437170"/>
    <w:rsid w:val="0043764E"/>
    <w:rsid w:val="00441F1B"/>
    <w:rsid w:val="004427AF"/>
    <w:rsid w:val="00442988"/>
    <w:rsid w:val="00445F9D"/>
    <w:rsid w:val="00451A7A"/>
    <w:rsid w:val="00457C9A"/>
    <w:rsid w:val="00462A4B"/>
    <w:rsid w:val="004710AD"/>
    <w:rsid w:val="0047294C"/>
    <w:rsid w:val="00480EBB"/>
    <w:rsid w:val="0048273F"/>
    <w:rsid w:val="004844AB"/>
    <w:rsid w:val="004858F5"/>
    <w:rsid w:val="00486AE1"/>
    <w:rsid w:val="00486EF2"/>
    <w:rsid w:val="00491D3E"/>
    <w:rsid w:val="00492BF1"/>
    <w:rsid w:val="004939CC"/>
    <w:rsid w:val="00494447"/>
    <w:rsid w:val="00495E6C"/>
    <w:rsid w:val="004A1109"/>
    <w:rsid w:val="004A2070"/>
    <w:rsid w:val="004A2495"/>
    <w:rsid w:val="004A3CC8"/>
    <w:rsid w:val="004A6B07"/>
    <w:rsid w:val="004C26C1"/>
    <w:rsid w:val="004C5206"/>
    <w:rsid w:val="004C6B07"/>
    <w:rsid w:val="004D3E0F"/>
    <w:rsid w:val="004D5391"/>
    <w:rsid w:val="004D57D5"/>
    <w:rsid w:val="004D5A10"/>
    <w:rsid w:val="004E3E06"/>
    <w:rsid w:val="004E4A0B"/>
    <w:rsid w:val="004E5499"/>
    <w:rsid w:val="004F0597"/>
    <w:rsid w:val="004F3166"/>
    <w:rsid w:val="004F5CC3"/>
    <w:rsid w:val="004F64FB"/>
    <w:rsid w:val="004F679E"/>
    <w:rsid w:val="00511C06"/>
    <w:rsid w:val="00511F9A"/>
    <w:rsid w:val="00515ACB"/>
    <w:rsid w:val="0052070E"/>
    <w:rsid w:val="005210ED"/>
    <w:rsid w:val="00522278"/>
    <w:rsid w:val="0052283D"/>
    <w:rsid w:val="00523070"/>
    <w:rsid w:val="005242AC"/>
    <w:rsid w:val="00527C09"/>
    <w:rsid w:val="00531945"/>
    <w:rsid w:val="00536287"/>
    <w:rsid w:val="00537A34"/>
    <w:rsid w:val="00547C5B"/>
    <w:rsid w:val="0055039C"/>
    <w:rsid w:val="00553CEC"/>
    <w:rsid w:val="005544C8"/>
    <w:rsid w:val="00554522"/>
    <w:rsid w:val="00561FB2"/>
    <w:rsid w:val="0056207D"/>
    <w:rsid w:val="00564389"/>
    <w:rsid w:val="005667E0"/>
    <w:rsid w:val="00567A3A"/>
    <w:rsid w:val="005730C3"/>
    <w:rsid w:val="0058351E"/>
    <w:rsid w:val="00584E46"/>
    <w:rsid w:val="00587065"/>
    <w:rsid w:val="00592836"/>
    <w:rsid w:val="005941DE"/>
    <w:rsid w:val="00594781"/>
    <w:rsid w:val="005A0F3D"/>
    <w:rsid w:val="005A3434"/>
    <w:rsid w:val="005B0806"/>
    <w:rsid w:val="005B2406"/>
    <w:rsid w:val="005B42F2"/>
    <w:rsid w:val="005B4C39"/>
    <w:rsid w:val="005B4F17"/>
    <w:rsid w:val="005B55C3"/>
    <w:rsid w:val="005C1D5F"/>
    <w:rsid w:val="005C3FFB"/>
    <w:rsid w:val="005C7BAB"/>
    <w:rsid w:val="005C7F9C"/>
    <w:rsid w:val="005D3D57"/>
    <w:rsid w:val="005E2AF6"/>
    <w:rsid w:val="005E4C92"/>
    <w:rsid w:val="005F136E"/>
    <w:rsid w:val="005F7110"/>
    <w:rsid w:val="005F798F"/>
    <w:rsid w:val="0060073B"/>
    <w:rsid w:val="0060164A"/>
    <w:rsid w:val="00601ACA"/>
    <w:rsid w:val="006026C8"/>
    <w:rsid w:val="0060303B"/>
    <w:rsid w:val="00606473"/>
    <w:rsid w:val="00607291"/>
    <w:rsid w:val="00613ABB"/>
    <w:rsid w:val="00616ADA"/>
    <w:rsid w:val="00617848"/>
    <w:rsid w:val="006218AB"/>
    <w:rsid w:val="00621E21"/>
    <w:rsid w:val="0062606F"/>
    <w:rsid w:val="00627EDA"/>
    <w:rsid w:val="00631A75"/>
    <w:rsid w:val="0063226A"/>
    <w:rsid w:val="0063272B"/>
    <w:rsid w:val="0063429A"/>
    <w:rsid w:val="00637A38"/>
    <w:rsid w:val="00640A54"/>
    <w:rsid w:val="00644546"/>
    <w:rsid w:val="00652B21"/>
    <w:rsid w:val="006539BF"/>
    <w:rsid w:val="006545AA"/>
    <w:rsid w:val="00662AB0"/>
    <w:rsid w:val="00672CFF"/>
    <w:rsid w:val="0068311C"/>
    <w:rsid w:val="00683EF0"/>
    <w:rsid w:val="00686ADB"/>
    <w:rsid w:val="00686E53"/>
    <w:rsid w:val="00692805"/>
    <w:rsid w:val="006A0235"/>
    <w:rsid w:val="006A0AC2"/>
    <w:rsid w:val="006A1B68"/>
    <w:rsid w:val="006A4E97"/>
    <w:rsid w:val="006A6E57"/>
    <w:rsid w:val="006A70BD"/>
    <w:rsid w:val="006B3320"/>
    <w:rsid w:val="006B33F0"/>
    <w:rsid w:val="006B39DB"/>
    <w:rsid w:val="006C261B"/>
    <w:rsid w:val="006C51D3"/>
    <w:rsid w:val="006D10ED"/>
    <w:rsid w:val="006D2C92"/>
    <w:rsid w:val="006E0BF1"/>
    <w:rsid w:val="006E2D19"/>
    <w:rsid w:val="006E5C5E"/>
    <w:rsid w:val="006E7A25"/>
    <w:rsid w:val="006F06E3"/>
    <w:rsid w:val="006F08E1"/>
    <w:rsid w:val="006F0AAF"/>
    <w:rsid w:val="006F121B"/>
    <w:rsid w:val="006F3B98"/>
    <w:rsid w:val="006F66FE"/>
    <w:rsid w:val="007008CF"/>
    <w:rsid w:val="00701F22"/>
    <w:rsid w:val="007020EE"/>
    <w:rsid w:val="0070383F"/>
    <w:rsid w:val="0070405A"/>
    <w:rsid w:val="00706972"/>
    <w:rsid w:val="00715A8A"/>
    <w:rsid w:val="0072011C"/>
    <w:rsid w:val="00724CB9"/>
    <w:rsid w:val="00725836"/>
    <w:rsid w:val="00732C85"/>
    <w:rsid w:val="00732D1B"/>
    <w:rsid w:val="00733D53"/>
    <w:rsid w:val="00734BC9"/>
    <w:rsid w:val="007358C9"/>
    <w:rsid w:val="00735DC0"/>
    <w:rsid w:val="00735F9A"/>
    <w:rsid w:val="00745762"/>
    <w:rsid w:val="0074642C"/>
    <w:rsid w:val="0075025C"/>
    <w:rsid w:val="007530BD"/>
    <w:rsid w:val="007534BB"/>
    <w:rsid w:val="00755513"/>
    <w:rsid w:val="0076157D"/>
    <w:rsid w:val="00762A4E"/>
    <w:rsid w:val="007705C6"/>
    <w:rsid w:val="00773CDE"/>
    <w:rsid w:val="007741F3"/>
    <w:rsid w:val="00774F15"/>
    <w:rsid w:val="007752B6"/>
    <w:rsid w:val="00775882"/>
    <w:rsid w:val="00776A1B"/>
    <w:rsid w:val="00776F66"/>
    <w:rsid w:val="00780D61"/>
    <w:rsid w:val="007815BD"/>
    <w:rsid w:val="007817E8"/>
    <w:rsid w:val="00783BFD"/>
    <w:rsid w:val="00790224"/>
    <w:rsid w:val="00792EA7"/>
    <w:rsid w:val="007930FC"/>
    <w:rsid w:val="0079398A"/>
    <w:rsid w:val="00794BEA"/>
    <w:rsid w:val="0079519E"/>
    <w:rsid w:val="0079795F"/>
    <w:rsid w:val="007A0EDC"/>
    <w:rsid w:val="007A14B0"/>
    <w:rsid w:val="007B1227"/>
    <w:rsid w:val="007B21C5"/>
    <w:rsid w:val="007B2D71"/>
    <w:rsid w:val="007B424D"/>
    <w:rsid w:val="007B4DC1"/>
    <w:rsid w:val="007B628A"/>
    <w:rsid w:val="007B6F2B"/>
    <w:rsid w:val="007C0DE5"/>
    <w:rsid w:val="007C111F"/>
    <w:rsid w:val="007C3820"/>
    <w:rsid w:val="007C7179"/>
    <w:rsid w:val="007C7585"/>
    <w:rsid w:val="007C764E"/>
    <w:rsid w:val="007C7E10"/>
    <w:rsid w:val="007D043E"/>
    <w:rsid w:val="007D3768"/>
    <w:rsid w:val="007D671F"/>
    <w:rsid w:val="007E021C"/>
    <w:rsid w:val="007E1DE5"/>
    <w:rsid w:val="007E49AC"/>
    <w:rsid w:val="007E7FE2"/>
    <w:rsid w:val="007F1BE4"/>
    <w:rsid w:val="007F23D1"/>
    <w:rsid w:val="00800F94"/>
    <w:rsid w:val="00802823"/>
    <w:rsid w:val="00804859"/>
    <w:rsid w:val="00805BEF"/>
    <w:rsid w:val="00807C71"/>
    <w:rsid w:val="00811E55"/>
    <w:rsid w:val="0081233B"/>
    <w:rsid w:val="0081471B"/>
    <w:rsid w:val="008161DF"/>
    <w:rsid w:val="00816F55"/>
    <w:rsid w:val="008259E2"/>
    <w:rsid w:val="00826E59"/>
    <w:rsid w:val="008277C0"/>
    <w:rsid w:val="00830C5D"/>
    <w:rsid w:val="008319EE"/>
    <w:rsid w:val="008329FB"/>
    <w:rsid w:val="00833A5D"/>
    <w:rsid w:val="00833DCF"/>
    <w:rsid w:val="0083558B"/>
    <w:rsid w:val="00841741"/>
    <w:rsid w:val="00843AC8"/>
    <w:rsid w:val="00853F67"/>
    <w:rsid w:val="0085529F"/>
    <w:rsid w:val="0086132B"/>
    <w:rsid w:val="00863258"/>
    <w:rsid w:val="008635E2"/>
    <w:rsid w:val="0086387A"/>
    <w:rsid w:val="0086519C"/>
    <w:rsid w:val="0086660B"/>
    <w:rsid w:val="00866F56"/>
    <w:rsid w:val="00874B8C"/>
    <w:rsid w:val="00875056"/>
    <w:rsid w:val="008751C2"/>
    <w:rsid w:val="00885C4E"/>
    <w:rsid w:val="00891C19"/>
    <w:rsid w:val="00893B5E"/>
    <w:rsid w:val="008957F0"/>
    <w:rsid w:val="008A7B3D"/>
    <w:rsid w:val="008B102C"/>
    <w:rsid w:val="008B1F3B"/>
    <w:rsid w:val="008C136C"/>
    <w:rsid w:val="008C17E7"/>
    <w:rsid w:val="008C4A0A"/>
    <w:rsid w:val="008C6722"/>
    <w:rsid w:val="008C796F"/>
    <w:rsid w:val="008D3A12"/>
    <w:rsid w:val="008D4109"/>
    <w:rsid w:val="008D4BD3"/>
    <w:rsid w:val="008E00E5"/>
    <w:rsid w:val="008E3F51"/>
    <w:rsid w:val="008E47C1"/>
    <w:rsid w:val="008F0E99"/>
    <w:rsid w:val="008F56E3"/>
    <w:rsid w:val="008F7336"/>
    <w:rsid w:val="008F779B"/>
    <w:rsid w:val="00901215"/>
    <w:rsid w:val="0090160D"/>
    <w:rsid w:val="0090453D"/>
    <w:rsid w:val="009074C8"/>
    <w:rsid w:val="00910C68"/>
    <w:rsid w:val="00912D14"/>
    <w:rsid w:val="00915C70"/>
    <w:rsid w:val="00917A7A"/>
    <w:rsid w:val="009209C3"/>
    <w:rsid w:val="009216A6"/>
    <w:rsid w:val="009219FF"/>
    <w:rsid w:val="009317AE"/>
    <w:rsid w:val="00931E4F"/>
    <w:rsid w:val="00933665"/>
    <w:rsid w:val="00935413"/>
    <w:rsid w:val="009357F3"/>
    <w:rsid w:val="009360A2"/>
    <w:rsid w:val="00944392"/>
    <w:rsid w:val="009456B6"/>
    <w:rsid w:val="00946280"/>
    <w:rsid w:val="009515B0"/>
    <w:rsid w:val="0095742F"/>
    <w:rsid w:val="009722FA"/>
    <w:rsid w:val="00976C09"/>
    <w:rsid w:val="00976E14"/>
    <w:rsid w:val="00977912"/>
    <w:rsid w:val="00981D27"/>
    <w:rsid w:val="00982A31"/>
    <w:rsid w:val="0098383F"/>
    <w:rsid w:val="0099125D"/>
    <w:rsid w:val="00997AE7"/>
    <w:rsid w:val="009A2882"/>
    <w:rsid w:val="009A327F"/>
    <w:rsid w:val="009A33B3"/>
    <w:rsid w:val="009A6489"/>
    <w:rsid w:val="009B057C"/>
    <w:rsid w:val="009B4AFF"/>
    <w:rsid w:val="009B558F"/>
    <w:rsid w:val="009C1DC9"/>
    <w:rsid w:val="009C2136"/>
    <w:rsid w:val="009C307D"/>
    <w:rsid w:val="009C6063"/>
    <w:rsid w:val="009C6F19"/>
    <w:rsid w:val="009D1F41"/>
    <w:rsid w:val="009D4919"/>
    <w:rsid w:val="009D554A"/>
    <w:rsid w:val="009E1593"/>
    <w:rsid w:val="009E1B9F"/>
    <w:rsid w:val="009E28D9"/>
    <w:rsid w:val="009E3C49"/>
    <w:rsid w:val="009E579F"/>
    <w:rsid w:val="009E733F"/>
    <w:rsid w:val="009F0128"/>
    <w:rsid w:val="009F1A36"/>
    <w:rsid w:val="009F2409"/>
    <w:rsid w:val="009F2F7C"/>
    <w:rsid w:val="009F4343"/>
    <w:rsid w:val="009F6974"/>
    <w:rsid w:val="009F6D8D"/>
    <w:rsid w:val="00A02C16"/>
    <w:rsid w:val="00A07CF2"/>
    <w:rsid w:val="00A1231F"/>
    <w:rsid w:val="00A1326B"/>
    <w:rsid w:val="00A177FC"/>
    <w:rsid w:val="00A20DAA"/>
    <w:rsid w:val="00A21368"/>
    <w:rsid w:val="00A218BB"/>
    <w:rsid w:val="00A21A7A"/>
    <w:rsid w:val="00A249AA"/>
    <w:rsid w:val="00A25885"/>
    <w:rsid w:val="00A32B2E"/>
    <w:rsid w:val="00A32D84"/>
    <w:rsid w:val="00A34474"/>
    <w:rsid w:val="00A34F62"/>
    <w:rsid w:val="00A35026"/>
    <w:rsid w:val="00A35206"/>
    <w:rsid w:val="00A424C7"/>
    <w:rsid w:val="00A42EB6"/>
    <w:rsid w:val="00A4744D"/>
    <w:rsid w:val="00A47D95"/>
    <w:rsid w:val="00A54F16"/>
    <w:rsid w:val="00A57E02"/>
    <w:rsid w:val="00A639E5"/>
    <w:rsid w:val="00A63E7B"/>
    <w:rsid w:val="00A672D9"/>
    <w:rsid w:val="00A71024"/>
    <w:rsid w:val="00A741C8"/>
    <w:rsid w:val="00A75279"/>
    <w:rsid w:val="00A764B5"/>
    <w:rsid w:val="00A765E4"/>
    <w:rsid w:val="00A81726"/>
    <w:rsid w:val="00A86F0A"/>
    <w:rsid w:val="00A9271F"/>
    <w:rsid w:val="00A96562"/>
    <w:rsid w:val="00AA0E60"/>
    <w:rsid w:val="00AA1850"/>
    <w:rsid w:val="00AA1CC8"/>
    <w:rsid w:val="00AA266D"/>
    <w:rsid w:val="00AA43AC"/>
    <w:rsid w:val="00AA56A0"/>
    <w:rsid w:val="00AA6F32"/>
    <w:rsid w:val="00AA7737"/>
    <w:rsid w:val="00AB5A20"/>
    <w:rsid w:val="00AB6516"/>
    <w:rsid w:val="00AC394A"/>
    <w:rsid w:val="00AC3F15"/>
    <w:rsid w:val="00AC6D54"/>
    <w:rsid w:val="00AC711F"/>
    <w:rsid w:val="00AC7C43"/>
    <w:rsid w:val="00AD1459"/>
    <w:rsid w:val="00AD1976"/>
    <w:rsid w:val="00AD3614"/>
    <w:rsid w:val="00AD6286"/>
    <w:rsid w:val="00AD7CF1"/>
    <w:rsid w:val="00AE2649"/>
    <w:rsid w:val="00AE5132"/>
    <w:rsid w:val="00AF4418"/>
    <w:rsid w:val="00AF58AB"/>
    <w:rsid w:val="00B02254"/>
    <w:rsid w:val="00B023BE"/>
    <w:rsid w:val="00B04A8C"/>
    <w:rsid w:val="00B157E5"/>
    <w:rsid w:val="00B21692"/>
    <w:rsid w:val="00B2403B"/>
    <w:rsid w:val="00B2458E"/>
    <w:rsid w:val="00B27655"/>
    <w:rsid w:val="00B35128"/>
    <w:rsid w:val="00B440B8"/>
    <w:rsid w:val="00B47EB5"/>
    <w:rsid w:val="00B5014E"/>
    <w:rsid w:val="00B5109D"/>
    <w:rsid w:val="00B55309"/>
    <w:rsid w:val="00B554F2"/>
    <w:rsid w:val="00B6406F"/>
    <w:rsid w:val="00B66BE3"/>
    <w:rsid w:val="00B70105"/>
    <w:rsid w:val="00B726B9"/>
    <w:rsid w:val="00B72942"/>
    <w:rsid w:val="00B74078"/>
    <w:rsid w:val="00B75B91"/>
    <w:rsid w:val="00B8069E"/>
    <w:rsid w:val="00B8292A"/>
    <w:rsid w:val="00B848ED"/>
    <w:rsid w:val="00B85322"/>
    <w:rsid w:val="00B85FC6"/>
    <w:rsid w:val="00B867B7"/>
    <w:rsid w:val="00B90389"/>
    <w:rsid w:val="00B96BAA"/>
    <w:rsid w:val="00BA144F"/>
    <w:rsid w:val="00BA2DEB"/>
    <w:rsid w:val="00BA3819"/>
    <w:rsid w:val="00BB5393"/>
    <w:rsid w:val="00BB643C"/>
    <w:rsid w:val="00BB7676"/>
    <w:rsid w:val="00BC1041"/>
    <w:rsid w:val="00BC2A0B"/>
    <w:rsid w:val="00BD1BEF"/>
    <w:rsid w:val="00BD2BA0"/>
    <w:rsid w:val="00BD3361"/>
    <w:rsid w:val="00BD4647"/>
    <w:rsid w:val="00BD54CB"/>
    <w:rsid w:val="00BD713D"/>
    <w:rsid w:val="00BE086D"/>
    <w:rsid w:val="00BE181F"/>
    <w:rsid w:val="00BE5D42"/>
    <w:rsid w:val="00BE6AE2"/>
    <w:rsid w:val="00BF26E3"/>
    <w:rsid w:val="00BF6658"/>
    <w:rsid w:val="00BF6DDC"/>
    <w:rsid w:val="00C00731"/>
    <w:rsid w:val="00C01C31"/>
    <w:rsid w:val="00C0361A"/>
    <w:rsid w:val="00C0516C"/>
    <w:rsid w:val="00C0779F"/>
    <w:rsid w:val="00C10AAF"/>
    <w:rsid w:val="00C10D10"/>
    <w:rsid w:val="00C17199"/>
    <w:rsid w:val="00C17584"/>
    <w:rsid w:val="00C26111"/>
    <w:rsid w:val="00C2768E"/>
    <w:rsid w:val="00C342A0"/>
    <w:rsid w:val="00C41CF5"/>
    <w:rsid w:val="00C51BE5"/>
    <w:rsid w:val="00C5427B"/>
    <w:rsid w:val="00C60063"/>
    <w:rsid w:val="00C6141E"/>
    <w:rsid w:val="00C6238A"/>
    <w:rsid w:val="00C71DA9"/>
    <w:rsid w:val="00C71EA1"/>
    <w:rsid w:val="00C77E1B"/>
    <w:rsid w:val="00C81869"/>
    <w:rsid w:val="00C822AB"/>
    <w:rsid w:val="00C86C89"/>
    <w:rsid w:val="00C87501"/>
    <w:rsid w:val="00C90B01"/>
    <w:rsid w:val="00C90CC1"/>
    <w:rsid w:val="00C90ED8"/>
    <w:rsid w:val="00C9663C"/>
    <w:rsid w:val="00C96B5F"/>
    <w:rsid w:val="00C97505"/>
    <w:rsid w:val="00C97DAD"/>
    <w:rsid w:val="00C97EBE"/>
    <w:rsid w:val="00CA09E4"/>
    <w:rsid w:val="00CA1574"/>
    <w:rsid w:val="00CA2936"/>
    <w:rsid w:val="00CA5D02"/>
    <w:rsid w:val="00CB031C"/>
    <w:rsid w:val="00CB1283"/>
    <w:rsid w:val="00CB34FF"/>
    <w:rsid w:val="00CB434D"/>
    <w:rsid w:val="00CB602B"/>
    <w:rsid w:val="00CB692C"/>
    <w:rsid w:val="00CC35FD"/>
    <w:rsid w:val="00CC3919"/>
    <w:rsid w:val="00CC49D1"/>
    <w:rsid w:val="00CC5A6A"/>
    <w:rsid w:val="00CC5B9F"/>
    <w:rsid w:val="00CC73E7"/>
    <w:rsid w:val="00CD1012"/>
    <w:rsid w:val="00CD2CB4"/>
    <w:rsid w:val="00CD6639"/>
    <w:rsid w:val="00CE1659"/>
    <w:rsid w:val="00CE791F"/>
    <w:rsid w:val="00CF0DEA"/>
    <w:rsid w:val="00CF0E6E"/>
    <w:rsid w:val="00CF23A0"/>
    <w:rsid w:val="00CF2CF8"/>
    <w:rsid w:val="00CF43BB"/>
    <w:rsid w:val="00CF4B44"/>
    <w:rsid w:val="00CF6A6F"/>
    <w:rsid w:val="00CF6F1F"/>
    <w:rsid w:val="00D0183F"/>
    <w:rsid w:val="00D02DF7"/>
    <w:rsid w:val="00D036E4"/>
    <w:rsid w:val="00D04607"/>
    <w:rsid w:val="00D07F0D"/>
    <w:rsid w:val="00D11330"/>
    <w:rsid w:val="00D166AB"/>
    <w:rsid w:val="00D169BF"/>
    <w:rsid w:val="00D20660"/>
    <w:rsid w:val="00D22D87"/>
    <w:rsid w:val="00D23EB1"/>
    <w:rsid w:val="00D268FE"/>
    <w:rsid w:val="00D27FA2"/>
    <w:rsid w:val="00D305E0"/>
    <w:rsid w:val="00D32894"/>
    <w:rsid w:val="00D3420A"/>
    <w:rsid w:val="00D343E1"/>
    <w:rsid w:val="00D34697"/>
    <w:rsid w:val="00D40880"/>
    <w:rsid w:val="00D40C28"/>
    <w:rsid w:val="00D4672C"/>
    <w:rsid w:val="00D47839"/>
    <w:rsid w:val="00D51B90"/>
    <w:rsid w:val="00D527BE"/>
    <w:rsid w:val="00D6075F"/>
    <w:rsid w:val="00D60886"/>
    <w:rsid w:val="00D60A0B"/>
    <w:rsid w:val="00D61040"/>
    <w:rsid w:val="00D63312"/>
    <w:rsid w:val="00D64D7F"/>
    <w:rsid w:val="00D6522C"/>
    <w:rsid w:val="00D65BC1"/>
    <w:rsid w:val="00D72A31"/>
    <w:rsid w:val="00D736FC"/>
    <w:rsid w:val="00D7592E"/>
    <w:rsid w:val="00D76DF2"/>
    <w:rsid w:val="00D8336D"/>
    <w:rsid w:val="00D84517"/>
    <w:rsid w:val="00D863EA"/>
    <w:rsid w:val="00D91816"/>
    <w:rsid w:val="00D9250E"/>
    <w:rsid w:val="00D95287"/>
    <w:rsid w:val="00DA1A3E"/>
    <w:rsid w:val="00DA3216"/>
    <w:rsid w:val="00DA7D98"/>
    <w:rsid w:val="00DB04B7"/>
    <w:rsid w:val="00DB3051"/>
    <w:rsid w:val="00DB37C5"/>
    <w:rsid w:val="00DB4470"/>
    <w:rsid w:val="00DB5B23"/>
    <w:rsid w:val="00DB6F34"/>
    <w:rsid w:val="00DB76DA"/>
    <w:rsid w:val="00DB7E15"/>
    <w:rsid w:val="00DC0701"/>
    <w:rsid w:val="00DC6CEF"/>
    <w:rsid w:val="00DC7CBD"/>
    <w:rsid w:val="00DD1254"/>
    <w:rsid w:val="00DD40C2"/>
    <w:rsid w:val="00DD44EC"/>
    <w:rsid w:val="00DD5087"/>
    <w:rsid w:val="00DD5D71"/>
    <w:rsid w:val="00DD71AF"/>
    <w:rsid w:val="00DD7557"/>
    <w:rsid w:val="00DE0D72"/>
    <w:rsid w:val="00DE2B20"/>
    <w:rsid w:val="00DE46F2"/>
    <w:rsid w:val="00DF0DA8"/>
    <w:rsid w:val="00DF17EF"/>
    <w:rsid w:val="00DF4C3A"/>
    <w:rsid w:val="00DF4DC5"/>
    <w:rsid w:val="00E002EE"/>
    <w:rsid w:val="00E00723"/>
    <w:rsid w:val="00E01D66"/>
    <w:rsid w:val="00E04CFE"/>
    <w:rsid w:val="00E0584F"/>
    <w:rsid w:val="00E05FE3"/>
    <w:rsid w:val="00E06FA4"/>
    <w:rsid w:val="00E10F98"/>
    <w:rsid w:val="00E11124"/>
    <w:rsid w:val="00E13978"/>
    <w:rsid w:val="00E14DD7"/>
    <w:rsid w:val="00E169B0"/>
    <w:rsid w:val="00E23616"/>
    <w:rsid w:val="00E42A9D"/>
    <w:rsid w:val="00E432AC"/>
    <w:rsid w:val="00E442EA"/>
    <w:rsid w:val="00E4536A"/>
    <w:rsid w:val="00E455AA"/>
    <w:rsid w:val="00E46233"/>
    <w:rsid w:val="00E47024"/>
    <w:rsid w:val="00E5036C"/>
    <w:rsid w:val="00E529A9"/>
    <w:rsid w:val="00E5514E"/>
    <w:rsid w:val="00E57075"/>
    <w:rsid w:val="00E61371"/>
    <w:rsid w:val="00E62819"/>
    <w:rsid w:val="00E62F23"/>
    <w:rsid w:val="00E9536A"/>
    <w:rsid w:val="00EA0465"/>
    <w:rsid w:val="00EA2313"/>
    <w:rsid w:val="00EA292C"/>
    <w:rsid w:val="00EA2B68"/>
    <w:rsid w:val="00EA7E23"/>
    <w:rsid w:val="00EB1E87"/>
    <w:rsid w:val="00EB2DBD"/>
    <w:rsid w:val="00EB3C99"/>
    <w:rsid w:val="00EB7A8F"/>
    <w:rsid w:val="00EC13B8"/>
    <w:rsid w:val="00EC13C3"/>
    <w:rsid w:val="00EC55AC"/>
    <w:rsid w:val="00ED02E6"/>
    <w:rsid w:val="00ED0E21"/>
    <w:rsid w:val="00ED331F"/>
    <w:rsid w:val="00ED39E9"/>
    <w:rsid w:val="00ED51A0"/>
    <w:rsid w:val="00ED5EFD"/>
    <w:rsid w:val="00ED65AF"/>
    <w:rsid w:val="00EE2A45"/>
    <w:rsid w:val="00EE4B8E"/>
    <w:rsid w:val="00EE78AE"/>
    <w:rsid w:val="00EE7EF4"/>
    <w:rsid w:val="00EF1890"/>
    <w:rsid w:val="00EF30A7"/>
    <w:rsid w:val="00F005A8"/>
    <w:rsid w:val="00F02419"/>
    <w:rsid w:val="00F0777B"/>
    <w:rsid w:val="00F13376"/>
    <w:rsid w:val="00F22E30"/>
    <w:rsid w:val="00F24189"/>
    <w:rsid w:val="00F241C8"/>
    <w:rsid w:val="00F24FC2"/>
    <w:rsid w:val="00F26A1B"/>
    <w:rsid w:val="00F27204"/>
    <w:rsid w:val="00F27D7F"/>
    <w:rsid w:val="00F30AF2"/>
    <w:rsid w:val="00F31026"/>
    <w:rsid w:val="00F3230E"/>
    <w:rsid w:val="00F338B5"/>
    <w:rsid w:val="00F34F2A"/>
    <w:rsid w:val="00F3620B"/>
    <w:rsid w:val="00F373D3"/>
    <w:rsid w:val="00F4111E"/>
    <w:rsid w:val="00F41BD1"/>
    <w:rsid w:val="00F420E6"/>
    <w:rsid w:val="00F47260"/>
    <w:rsid w:val="00F512A1"/>
    <w:rsid w:val="00F51C19"/>
    <w:rsid w:val="00F56259"/>
    <w:rsid w:val="00F632A8"/>
    <w:rsid w:val="00F67B5C"/>
    <w:rsid w:val="00F67F2F"/>
    <w:rsid w:val="00F71AD9"/>
    <w:rsid w:val="00F728A1"/>
    <w:rsid w:val="00F74687"/>
    <w:rsid w:val="00F755C8"/>
    <w:rsid w:val="00F776E0"/>
    <w:rsid w:val="00F80A9F"/>
    <w:rsid w:val="00F8641A"/>
    <w:rsid w:val="00F93786"/>
    <w:rsid w:val="00F94E43"/>
    <w:rsid w:val="00F95FEA"/>
    <w:rsid w:val="00FA5874"/>
    <w:rsid w:val="00FA7F97"/>
    <w:rsid w:val="00FB0E2B"/>
    <w:rsid w:val="00FB4469"/>
    <w:rsid w:val="00FB75F0"/>
    <w:rsid w:val="00FC1B51"/>
    <w:rsid w:val="00FC3154"/>
    <w:rsid w:val="00FC52B0"/>
    <w:rsid w:val="00FD6594"/>
    <w:rsid w:val="00FE1EB0"/>
    <w:rsid w:val="00FE27B0"/>
    <w:rsid w:val="00FF2561"/>
    <w:rsid w:val="00FF71D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6081"/>
    <o:shapelayout v:ext="edit">
      <o:idmap v:ext="edit" data="1"/>
      <o:rules v:ext="edit">
        <o:r id="V:Rule1" type="callout" idref="#AutoShape 2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semiHidden="0"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0" w:unhideWhenUsed="0" w:qFormat="1"/>
    <w:lsdException w:name="page number" w:uiPriority="0"/>
    <w:lsdException w:name="List" w:uiPriority="0"/>
    <w:lsdException w:name="List 2" w:uiPriority="0"/>
    <w:lsdException w:name="List 3" w:uiPriority="0"/>
    <w:lsdException w:name="List Bullet 3" w:uiPriority="0"/>
    <w:lsdException w:name="List Bullet 4" w:uiPriority="0"/>
    <w:lsdException w:name="Title" w:semiHidden="0" w:uiPriority="0" w:unhideWhenUsed="0" w:qFormat="1"/>
    <w:lsdException w:name="Closing" w:uiPriority="0"/>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ny">
    <w:name w:val="Normal"/>
    <w:qFormat/>
    <w:rsid w:val="0079519E"/>
    <w:rPr>
      <w:sz w:val="24"/>
      <w:szCs w:val="24"/>
    </w:rPr>
  </w:style>
  <w:style w:type="paragraph" w:styleId="Nagwek1">
    <w:name w:val="heading 1"/>
    <w:aliases w:val="Nagł 1"/>
    <w:basedOn w:val="Normalny"/>
    <w:next w:val="Normalny"/>
    <w:link w:val="Nagwek1Znak"/>
    <w:qFormat/>
    <w:rsid w:val="0079519E"/>
    <w:pPr>
      <w:keepNext/>
      <w:spacing w:line="360" w:lineRule="auto"/>
      <w:jc w:val="both"/>
      <w:outlineLvl w:val="0"/>
    </w:pPr>
    <w:rPr>
      <w:b/>
      <w:bCs/>
    </w:rPr>
  </w:style>
  <w:style w:type="paragraph" w:styleId="Nagwek2">
    <w:name w:val="heading 2"/>
    <w:aliases w:val="Nagłówek 11"/>
    <w:basedOn w:val="Normalny"/>
    <w:next w:val="Normalny"/>
    <w:link w:val="Nagwek2Znak"/>
    <w:unhideWhenUsed/>
    <w:qFormat/>
    <w:rsid w:val="00D169BF"/>
    <w:pPr>
      <w:keepNext/>
      <w:spacing w:before="240" w:after="60"/>
      <w:outlineLvl w:val="1"/>
    </w:pPr>
    <w:rPr>
      <w:rFonts w:ascii="Cambria" w:hAnsi="Cambria"/>
      <w:b/>
      <w:bCs/>
      <w:i/>
      <w:iCs/>
      <w:sz w:val="28"/>
      <w:szCs w:val="28"/>
    </w:rPr>
  </w:style>
  <w:style w:type="paragraph" w:styleId="Nagwek3">
    <w:name w:val="heading 3"/>
    <w:basedOn w:val="Normalny"/>
    <w:next w:val="Normalny"/>
    <w:link w:val="Nagwek3Znak"/>
    <w:uiPriority w:val="9"/>
    <w:unhideWhenUsed/>
    <w:qFormat/>
    <w:rsid w:val="0052070E"/>
    <w:pPr>
      <w:keepNext/>
      <w:spacing w:before="240" w:after="60"/>
      <w:outlineLvl w:val="2"/>
    </w:pPr>
    <w:rPr>
      <w:rFonts w:ascii="Cambria" w:hAnsi="Cambria"/>
      <w:b/>
      <w:bCs/>
      <w:sz w:val="26"/>
      <w:szCs w:val="26"/>
    </w:rPr>
  </w:style>
  <w:style w:type="paragraph" w:styleId="Nagwek4">
    <w:name w:val="heading 4"/>
    <w:basedOn w:val="Normalny"/>
    <w:next w:val="Normalny"/>
    <w:qFormat/>
    <w:rsid w:val="0079519E"/>
    <w:pPr>
      <w:keepNext/>
      <w:spacing w:before="240" w:after="60"/>
      <w:outlineLvl w:val="3"/>
    </w:pPr>
    <w:rPr>
      <w:rFonts w:ascii="Calibri" w:hAnsi="Calibri"/>
      <w:b/>
      <w:bCs/>
      <w:sz w:val="28"/>
      <w:szCs w:val="28"/>
    </w:rPr>
  </w:style>
  <w:style w:type="paragraph" w:styleId="Nagwek5">
    <w:name w:val="heading 5"/>
    <w:basedOn w:val="Normalny"/>
    <w:next w:val="Normalny"/>
    <w:link w:val="Nagwek5Znak"/>
    <w:qFormat/>
    <w:rsid w:val="003D3970"/>
    <w:pPr>
      <w:keepNext/>
      <w:jc w:val="center"/>
      <w:outlineLvl w:val="4"/>
    </w:pPr>
    <w:rPr>
      <w:b/>
      <w:bCs/>
    </w:rPr>
  </w:style>
  <w:style w:type="paragraph" w:styleId="Nagwek6">
    <w:name w:val="heading 6"/>
    <w:basedOn w:val="Normalny"/>
    <w:next w:val="Normalny"/>
    <w:link w:val="Nagwek6Znak"/>
    <w:qFormat/>
    <w:rsid w:val="003D3970"/>
    <w:pPr>
      <w:keepNext/>
      <w:tabs>
        <w:tab w:val="left" w:pos="-1800"/>
      </w:tabs>
      <w:jc w:val="center"/>
      <w:outlineLvl w:val="5"/>
    </w:pPr>
    <w:rPr>
      <w:b/>
      <w:color w:val="000000"/>
    </w:rPr>
  </w:style>
  <w:style w:type="paragraph" w:styleId="Nagwek7">
    <w:name w:val="heading 7"/>
    <w:basedOn w:val="Normalny"/>
    <w:next w:val="Normalny"/>
    <w:link w:val="Nagwek7Znak"/>
    <w:qFormat/>
    <w:rsid w:val="003D3970"/>
    <w:pPr>
      <w:keepNext/>
      <w:jc w:val="both"/>
      <w:outlineLvl w:val="6"/>
    </w:pPr>
    <w:rPr>
      <w:b/>
      <w:bCs/>
    </w:rPr>
  </w:style>
  <w:style w:type="paragraph" w:styleId="Nagwek8">
    <w:name w:val="heading 8"/>
    <w:basedOn w:val="Normalny"/>
    <w:next w:val="Normalny"/>
    <w:link w:val="Nagwek8Znak"/>
    <w:qFormat/>
    <w:rsid w:val="003D3970"/>
    <w:pPr>
      <w:keepNext/>
      <w:spacing w:before="60" w:after="60"/>
      <w:ind w:right="232"/>
      <w:jc w:val="right"/>
      <w:outlineLvl w:val="7"/>
    </w:pPr>
    <w:rPr>
      <w:b/>
      <w:bCs/>
    </w:rPr>
  </w:style>
  <w:style w:type="paragraph" w:styleId="Nagwek9">
    <w:name w:val="heading 9"/>
    <w:basedOn w:val="Normalny"/>
    <w:next w:val="Normalny"/>
    <w:link w:val="Nagwek9Znak"/>
    <w:qFormat/>
    <w:rsid w:val="003D3970"/>
    <w:pPr>
      <w:autoSpaceDE w:val="0"/>
      <w:autoSpaceDN w:val="0"/>
      <w:spacing w:before="240" w:after="60" w:line="360" w:lineRule="auto"/>
      <w:jc w:val="both"/>
      <w:outlineLvl w:val="8"/>
    </w:pPr>
    <w:rPr>
      <w:rFonts w:ascii="Arial" w:hAnsi="Arial"/>
      <w:i/>
      <w:iCs/>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aliases w:val="Nagłówek 11 Znak"/>
    <w:link w:val="Nagwek2"/>
    <w:rsid w:val="00D169BF"/>
    <w:rPr>
      <w:rFonts w:ascii="Cambria" w:hAnsi="Cambria"/>
      <w:b/>
      <w:bCs/>
      <w:i/>
      <w:iCs/>
      <w:sz w:val="28"/>
      <w:szCs w:val="28"/>
    </w:rPr>
  </w:style>
  <w:style w:type="character" w:customStyle="1" w:styleId="Nagwek3Znak">
    <w:name w:val="Nagłówek 3 Znak"/>
    <w:link w:val="Nagwek3"/>
    <w:uiPriority w:val="9"/>
    <w:semiHidden/>
    <w:rsid w:val="0052070E"/>
    <w:rPr>
      <w:rFonts w:ascii="Cambria" w:eastAsia="Times New Roman" w:hAnsi="Cambria" w:cs="Times New Roman"/>
      <w:b/>
      <w:bCs/>
      <w:sz w:val="26"/>
      <w:szCs w:val="26"/>
    </w:rPr>
  </w:style>
  <w:style w:type="character" w:customStyle="1" w:styleId="Nagwek5Znak">
    <w:name w:val="Nagłówek 5 Znak"/>
    <w:link w:val="Nagwek5"/>
    <w:rsid w:val="003D3970"/>
    <w:rPr>
      <w:b/>
      <w:bCs/>
      <w:sz w:val="24"/>
      <w:szCs w:val="24"/>
    </w:rPr>
  </w:style>
  <w:style w:type="character" w:customStyle="1" w:styleId="Nagwek6Znak">
    <w:name w:val="Nagłówek 6 Znak"/>
    <w:link w:val="Nagwek6"/>
    <w:rsid w:val="003D3970"/>
    <w:rPr>
      <w:b/>
      <w:color w:val="000000"/>
      <w:sz w:val="24"/>
      <w:szCs w:val="24"/>
    </w:rPr>
  </w:style>
  <w:style w:type="character" w:customStyle="1" w:styleId="Nagwek7Znak">
    <w:name w:val="Nagłówek 7 Znak"/>
    <w:link w:val="Nagwek7"/>
    <w:rsid w:val="003D3970"/>
    <w:rPr>
      <w:b/>
      <w:bCs/>
      <w:sz w:val="24"/>
      <w:szCs w:val="24"/>
    </w:rPr>
  </w:style>
  <w:style w:type="character" w:customStyle="1" w:styleId="Nagwek8Znak">
    <w:name w:val="Nagłówek 8 Znak"/>
    <w:link w:val="Nagwek8"/>
    <w:rsid w:val="003D3970"/>
    <w:rPr>
      <w:b/>
      <w:bCs/>
      <w:sz w:val="24"/>
      <w:szCs w:val="24"/>
    </w:rPr>
  </w:style>
  <w:style w:type="character" w:customStyle="1" w:styleId="Nagwek9Znak">
    <w:name w:val="Nagłówek 9 Znak"/>
    <w:link w:val="Nagwek9"/>
    <w:rsid w:val="003D3970"/>
    <w:rPr>
      <w:rFonts w:ascii="Arial" w:hAnsi="Arial"/>
      <w:i/>
      <w:iCs/>
      <w:sz w:val="18"/>
      <w:szCs w:val="18"/>
    </w:rPr>
  </w:style>
  <w:style w:type="paragraph" w:styleId="Stopka">
    <w:name w:val="footer"/>
    <w:basedOn w:val="Normalny"/>
    <w:uiPriority w:val="99"/>
    <w:rsid w:val="0079519E"/>
    <w:pPr>
      <w:tabs>
        <w:tab w:val="center" w:pos="4536"/>
        <w:tab w:val="right" w:pos="9072"/>
      </w:tabs>
    </w:pPr>
  </w:style>
  <w:style w:type="character" w:styleId="Numerstrony">
    <w:name w:val="page number"/>
    <w:basedOn w:val="Domylnaczcionkaakapitu"/>
    <w:rsid w:val="0079519E"/>
  </w:style>
  <w:style w:type="paragraph" w:styleId="Nagwek">
    <w:name w:val="header"/>
    <w:aliases w:val="Nagłówek strony nieparzystej,Nagłówek strony nieparzystej1,Nagłówek strony nieparzystej2,Nagłówek strony nieparzystej3,Nagłówek strony nieparzystej4,Nagłówek strony nieparzystej5,Nagłówek strony nieparzystej6 Znak,Nagłówek1"/>
    <w:basedOn w:val="Normalny"/>
    <w:uiPriority w:val="99"/>
    <w:rsid w:val="0079519E"/>
    <w:pPr>
      <w:tabs>
        <w:tab w:val="center" w:pos="4536"/>
        <w:tab w:val="right" w:pos="9072"/>
      </w:tabs>
    </w:pPr>
  </w:style>
  <w:style w:type="paragraph" w:styleId="Tekstdymka">
    <w:name w:val="Balloon Text"/>
    <w:basedOn w:val="Normalny"/>
    <w:link w:val="TekstdymkaZnak"/>
    <w:rsid w:val="0079519E"/>
    <w:rPr>
      <w:rFonts w:ascii="Tahoma" w:hAnsi="Tahoma"/>
      <w:sz w:val="16"/>
      <w:szCs w:val="16"/>
    </w:rPr>
  </w:style>
  <w:style w:type="character" w:customStyle="1" w:styleId="TekstdymkaZnak">
    <w:name w:val="Tekst dymka Znak"/>
    <w:link w:val="Tekstdymka"/>
    <w:rsid w:val="003D3970"/>
    <w:rPr>
      <w:rFonts w:ascii="Tahoma" w:hAnsi="Tahoma" w:cs="Tahoma"/>
      <w:sz w:val="16"/>
      <w:szCs w:val="16"/>
    </w:rPr>
  </w:style>
  <w:style w:type="character" w:customStyle="1" w:styleId="StopkaZnak">
    <w:name w:val="Stopka Znak"/>
    <w:uiPriority w:val="99"/>
    <w:rsid w:val="0079519E"/>
    <w:rPr>
      <w:sz w:val="24"/>
      <w:szCs w:val="24"/>
    </w:rPr>
  </w:style>
  <w:style w:type="paragraph" w:styleId="Tekstprzypisukocowego">
    <w:name w:val="endnote text"/>
    <w:basedOn w:val="Normalny"/>
    <w:uiPriority w:val="99"/>
    <w:semiHidden/>
    <w:rsid w:val="0079519E"/>
    <w:rPr>
      <w:sz w:val="20"/>
      <w:szCs w:val="20"/>
    </w:rPr>
  </w:style>
  <w:style w:type="character" w:customStyle="1" w:styleId="TekstprzypisukocowegoZnak">
    <w:name w:val="Tekst przypisu końcowego Znak"/>
    <w:basedOn w:val="Domylnaczcionkaakapitu"/>
    <w:uiPriority w:val="99"/>
    <w:rsid w:val="0079519E"/>
  </w:style>
  <w:style w:type="character" w:styleId="Odwoanieprzypisukocowego">
    <w:name w:val="endnote reference"/>
    <w:uiPriority w:val="99"/>
    <w:semiHidden/>
    <w:rsid w:val="0079519E"/>
    <w:rPr>
      <w:vertAlign w:val="superscript"/>
    </w:rPr>
  </w:style>
  <w:style w:type="character" w:styleId="Pogrubienie">
    <w:name w:val="Strong"/>
    <w:qFormat/>
    <w:rsid w:val="0079519E"/>
    <w:rPr>
      <w:b/>
      <w:bCs/>
    </w:rPr>
  </w:style>
  <w:style w:type="character" w:customStyle="1" w:styleId="NagwekZnak">
    <w:name w:val="Nagłówek Znak"/>
    <w:aliases w:val="Nagłówek strony nieparzystej Znak,Nagłówek strony nieparzystej1 Znak,Nagłówek strony nieparzystej2 Znak,Nagłówek strony nieparzystej3 Znak,Nagłówek strony nieparzystej4 Znak,Nagłówek strony nieparzystej5 Znak,Nagłówek1 Znak"/>
    <w:uiPriority w:val="99"/>
    <w:rsid w:val="0079519E"/>
    <w:rPr>
      <w:sz w:val="24"/>
      <w:szCs w:val="24"/>
    </w:rPr>
  </w:style>
  <w:style w:type="paragraph" w:styleId="Tekstpodstawowy">
    <w:name w:val="Body Text"/>
    <w:aliases w:val="a2"/>
    <w:basedOn w:val="Normalny"/>
    <w:link w:val="TekstpodstawowyZnak1"/>
    <w:rsid w:val="0079519E"/>
    <w:pPr>
      <w:spacing w:line="360" w:lineRule="auto"/>
      <w:jc w:val="both"/>
    </w:pPr>
  </w:style>
  <w:style w:type="character" w:customStyle="1" w:styleId="TekstpodstawowyZnak1">
    <w:name w:val="Tekst podstawowy Znak1"/>
    <w:aliases w:val="a2 Znak"/>
    <w:link w:val="Tekstpodstawowy"/>
    <w:rsid w:val="003D3970"/>
    <w:rPr>
      <w:sz w:val="24"/>
      <w:szCs w:val="24"/>
    </w:rPr>
  </w:style>
  <w:style w:type="character" w:customStyle="1" w:styleId="TekstpodstawowyZnak">
    <w:name w:val="Tekst podstawowy Znak"/>
    <w:rsid w:val="0079519E"/>
    <w:rPr>
      <w:sz w:val="24"/>
      <w:szCs w:val="24"/>
    </w:rPr>
  </w:style>
  <w:style w:type="paragraph" w:styleId="Tekstpodstawowywcity">
    <w:name w:val="Body Text Indent"/>
    <w:basedOn w:val="Normalny"/>
    <w:link w:val="TekstpodstawowywcityZnak1"/>
    <w:unhideWhenUsed/>
    <w:rsid w:val="0079519E"/>
    <w:pPr>
      <w:spacing w:after="120"/>
      <w:ind w:left="283"/>
    </w:pPr>
  </w:style>
  <w:style w:type="character" w:customStyle="1" w:styleId="TekstpodstawowywcityZnak1">
    <w:name w:val="Tekst podstawowy wcięty Znak1"/>
    <w:link w:val="Tekstpodstawowywcity"/>
    <w:rsid w:val="003D3970"/>
    <w:rPr>
      <w:sz w:val="24"/>
      <w:szCs w:val="24"/>
    </w:rPr>
  </w:style>
  <w:style w:type="character" w:customStyle="1" w:styleId="TekstpodstawowywcityZnak">
    <w:name w:val="Tekst podstawowy wcięty Znak"/>
    <w:rsid w:val="0079519E"/>
    <w:rPr>
      <w:sz w:val="24"/>
      <w:szCs w:val="24"/>
    </w:rPr>
  </w:style>
  <w:style w:type="paragraph" w:styleId="Tekstpodstawowy2">
    <w:name w:val="Body Text 2"/>
    <w:basedOn w:val="Normalny"/>
    <w:unhideWhenUsed/>
    <w:rsid w:val="0079519E"/>
    <w:pPr>
      <w:spacing w:after="120" w:line="480" w:lineRule="auto"/>
    </w:pPr>
  </w:style>
  <w:style w:type="character" w:customStyle="1" w:styleId="Tekstpodstawowy2Znak">
    <w:name w:val="Tekst podstawowy 2 Znak"/>
    <w:rsid w:val="0079519E"/>
    <w:rPr>
      <w:sz w:val="24"/>
      <w:szCs w:val="24"/>
    </w:rPr>
  </w:style>
  <w:style w:type="paragraph" w:customStyle="1" w:styleId="Spis3">
    <w:name w:val="Spis_3"/>
    <w:basedOn w:val="Normalny"/>
    <w:rsid w:val="0079519E"/>
    <w:pPr>
      <w:spacing w:line="360" w:lineRule="auto"/>
      <w:jc w:val="both"/>
    </w:pPr>
    <w:rPr>
      <w:rFonts w:ascii="Tahoma" w:hAnsi="Tahoma"/>
      <w:b/>
      <w:sz w:val="22"/>
      <w:szCs w:val="22"/>
    </w:rPr>
  </w:style>
  <w:style w:type="paragraph" w:styleId="Tekstpodstawowywcity2">
    <w:name w:val="Body Text Indent 2"/>
    <w:basedOn w:val="Normalny"/>
    <w:rsid w:val="0079519E"/>
    <w:pPr>
      <w:spacing w:line="360" w:lineRule="auto"/>
      <w:ind w:left="426" w:hanging="426"/>
      <w:jc w:val="both"/>
    </w:pPr>
    <w:rPr>
      <w:rFonts w:ascii="Arial" w:hAnsi="Arial" w:cs="Arial"/>
      <w:sz w:val="22"/>
      <w:szCs w:val="22"/>
    </w:rPr>
  </w:style>
  <w:style w:type="character" w:customStyle="1" w:styleId="Nagwek4Znak">
    <w:name w:val="Nagłówek 4 Znak"/>
    <w:semiHidden/>
    <w:rsid w:val="0079519E"/>
    <w:rPr>
      <w:rFonts w:ascii="Calibri" w:eastAsia="Times New Roman" w:hAnsi="Calibri" w:cs="Times New Roman"/>
      <w:b/>
      <w:bCs/>
      <w:sz w:val="28"/>
      <w:szCs w:val="28"/>
    </w:rPr>
  </w:style>
  <w:style w:type="paragraph" w:styleId="Nagwekspisutreci">
    <w:name w:val="TOC Heading"/>
    <w:basedOn w:val="Nagwek1"/>
    <w:next w:val="Normalny"/>
    <w:uiPriority w:val="39"/>
    <w:qFormat/>
    <w:rsid w:val="0079519E"/>
    <w:pPr>
      <w:keepLines/>
      <w:spacing w:before="480" w:line="276" w:lineRule="auto"/>
      <w:jc w:val="left"/>
      <w:outlineLvl w:val="9"/>
    </w:pPr>
    <w:rPr>
      <w:rFonts w:ascii="Cambria" w:hAnsi="Cambria"/>
      <w:color w:val="365F91"/>
      <w:sz w:val="28"/>
      <w:szCs w:val="28"/>
      <w:lang w:eastAsia="en-US"/>
    </w:rPr>
  </w:style>
  <w:style w:type="paragraph" w:styleId="Spistreci2">
    <w:name w:val="toc 2"/>
    <w:basedOn w:val="Normalny"/>
    <w:next w:val="Normalny"/>
    <w:autoRedefine/>
    <w:uiPriority w:val="39"/>
    <w:unhideWhenUsed/>
    <w:qFormat/>
    <w:rsid w:val="0010626D"/>
    <w:pPr>
      <w:tabs>
        <w:tab w:val="left" w:pos="1100"/>
        <w:tab w:val="right" w:leader="dot" w:pos="9599"/>
      </w:tabs>
      <w:ind w:left="221"/>
    </w:pPr>
    <w:rPr>
      <w:rFonts w:ascii="Calibri" w:hAnsi="Calibri"/>
      <w:sz w:val="22"/>
      <w:szCs w:val="22"/>
      <w:lang w:eastAsia="en-US"/>
    </w:rPr>
  </w:style>
  <w:style w:type="paragraph" w:styleId="Spistreci1">
    <w:name w:val="toc 1"/>
    <w:basedOn w:val="Normalny"/>
    <w:next w:val="Normalny"/>
    <w:autoRedefine/>
    <w:uiPriority w:val="39"/>
    <w:unhideWhenUsed/>
    <w:qFormat/>
    <w:rsid w:val="0010626D"/>
    <w:pPr>
      <w:tabs>
        <w:tab w:val="left" w:pos="440"/>
        <w:tab w:val="right" w:leader="dot" w:pos="9599"/>
      </w:tabs>
      <w:spacing w:before="60" w:after="60" w:line="276" w:lineRule="auto"/>
    </w:pPr>
    <w:rPr>
      <w:rFonts w:ascii="Calibri" w:hAnsi="Calibri"/>
      <w:sz w:val="22"/>
      <w:szCs w:val="22"/>
      <w:lang w:eastAsia="en-US"/>
    </w:rPr>
  </w:style>
  <w:style w:type="paragraph" w:styleId="Spistreci3">
    <w:name w:val="toc 3"/>
    <w:basedOn w:val="Normalny"/>
    <w:next w:val="Normalny"/>
    <w:autoRedefine/>
    <w:uiPriority w:val="39"/>
    <w:unhideWhenUsed/>
    <w:qFormat/>
    <w:rsid w:val="0079519E"/>
    <w:pPr>
      <w:spacing w:after="100" w:line="276" w:lineRule="auto"/>
      <w:ind w:left="440"/>
    </w:pPr>
    <w:rPr>
      <w:rFonts w:ascii="Calibri" w:hAnsi="Calibri"/>
      <w:sz w:val="22"/>
      <w:szCs w:val="22"/>
      <w:lang w:eastAsia="en-US"/>
    </w:rPr>
  </w:style>
  <w:style w:type="paragraph" w:styleId="Tekstpodstawowywcity3">
    <w:name w:val="Body Text Indent 3"/>
    <w:basedOn w:val="Normalny"/>
    <w:rsid w:val="0079519E"/>
    <w:pPr>
      <w:spacing w:line="360" w:lineRule="auto"/>
      <w:ind w:left="426" w:hanging="426"/>
      <w:jc w:val="both"/>
    </w:pPr>
    <w:rPr>
      <w:rFonts w:ascii="Arial" w:hAnsi="Arial" w:cs="Arial"/>
    </w:rPr>
  </w:style>
  <w:style w:type="paragraph" w:styleId="Legenda">
    <w:name w:val="caption"/>
    <w:basedOn w:val="Normalny"/>
    <w:next w:val="Normalny"/>
    <w:qFormat/>
    <w:rsid w:val="0079519E"/>
    <w:pPr>
      <w:spacing w:line="360" w:lineRule="auto"/>
      <w:jc w:val="both"/>
    </w:pPr>
    <w:rPr>
      <w:rFonts w:ascii="Arial" w:hAnsi="Arial" w:cs="Arial"/>
      <w:i/>
      <w:iCs/>
      <w:sz w:val="22"/>
    </w:rPr>
  </w:style>
  <w:style w:type="paragraph" w:styleId="Akapitzlist">
    <w:name w:val="List Paragraph"/>
    <w:basedOn w:val="Normalny"/>
    <w:uiPriority w:val="34"/>
    <w:qFormat/>
    <w:rsid w:val="003D3970"/>
    <w:pPr>
      <w:spacing w:after="200" w:line="276" w:lineRule="auto"/>
      <w:ind w:left="720"/>
    </w:pPr>
    <w:rPr>
      <w:rFonts w:ascii="Calibri" w:eastAsia="Calibri" w:hAnsi="Calibri" w:cs="Calibri"/>
      <w:sz w:val="22"/>
      <w:szCs w:val="22"/>
      <w:lang w:eastAsia="en-US"/>
    </w:rPr>
  </w:style>
  <w:style w:type="paragraph" w:styleId="Tekstpodstawowy3">
    <w:name w:val="Body Text 3"/>
    <w:basedOn w:val="Normalny"/>
    <w:link w:val="Tekstpodstawowy3Znak"/>
    <w:rsid w:val="003D3970"/>
    <w:pPr>
      <w:spacing w:line="340" w:lineRule="atLeast"/>
      <w:jc w:val="both"/>
    </w:pPr>
    <w:rPr>
      <w:sz w:val="26"/>
      <w:szCs w:val="20"/>
    </w:rPr>
  </w:style>
  <w:style w:type="character" w:customStyle="1" w:styleId="Tekstpodstawowy3Znak">
    <w:name w:val="Tekst podstawowy 3 Znak"/>
    <w:link w:val="Tekstpodstawowy3"/>
    <w:rsid w:val="003D3970"/>
    <w:rPr>
      <w:sz w:val="26"/>
    </w:rPr>
  </w:style>
  <w:style w:type="paragraph" w:styleId="Zwykytekst">
    <w:name w:val="Plain Text"/>
    <w:basedOn w:val="Normalny"/>
    <w:link w:val="ZwykytekstZnak"/>
    <w:rsid w:val="003D3970"/>
    <w:rPr>
      <w:rFonts w:ascii="Courier New" w:hAnsi="Courier New"/>
      <w:sz w:val="20"/>
      <w:szCs w:val="20"/>
    </w:rPr>
  </w:style>
  <w:style w:type="character" w:customStyle="1" w:styleId="ZwykytekstZnak">
    <w:name w:val="Zwykły tekst Znak"/>
    <w:link w:val="Zwykytekst"/>
    <w:rsid w:val="003D3970"/>
    <w:rPr>
      <w:rFonts w:ascii="Courier New" w:hAnsi="Courier New"/>
    </w:rPr>
  </w:style>
  <w:style w:type="paragraph" w:customStyle="1" w:styleId="xl73">
    <w:name w:val="xl73"/>
    <w:basedOn w:val="Normalny"/>
    <w:rsid w:val="003D3970"/>
    <w:pPr>
      <w:spacing w:before="100" w:beforeAutospacing="1" w:after="100" w:afterAutospacing="1"/>
      <w:jc w:val="center"/>
    </w:pPr>
    <w:rPr>
      <w:color w:val="FF0000"/>
      <w:sz w:val="18"/>
      <w:szCs w:val="18"/>
    </w:rPr>
  </w:style>
  <w:style w:type="character" w:styleId="Hipercze">
    <w:name w:val="Hyperlink"/>
    <w:uiPriority w:val="99"/>
    <w:rsid w:val="003D3970"/>
    <w:rPr>
      <w:color w:val="0000FF"/>
      <w:u w:val="single"/>
    </w:rPr>
  </w:style>
  <w:style w:type="paragraph" w:styleId="Tekstblokowy">
    <w:name w:val="Block Text"/>
    <w:basedOn w:val="Normalny"/>
    <w:rsid w:val="003D3970"/>
    <w:pPr>
      <w:spacing w:after="240"/>
      <w:ind w:left="360" w:right="5"/>
      <w:jc w:val="both"/>
    </w:pPr>
    <w:rPr>
      <w:b/>
      <w:bCs/>
    </w:rPr>
  </w:style>
  <w:style w:type="paragraph" w:styleId="Tytu">
    <w:name w:val="Title"/>
    <w:basedOn w:val="Normalny"/>
    <w:link w:val="TytuZnak"/>
    <w:qFormat/>
    <w:rsid w:val="003D3970"/>
    <w:pPr>
      <w:jc w:val="center"/>
    </w:pPr>
    <w:rPr>
      <w:b/>
      <w:bCs/>
    </w:rPr>
  </w:style>
  <w:style w:type="character" w:customStyle="1" w:styleId="TytuZnak">
    <w:name w:val="Tytuł Znak"/>
    <w:link w:val="Tytu"/>
    <w:rsid w:val="003D3970"/>
    <w:rPr>
      <w:b/>
      <w:bCs/>
      <w:sz w:val="24"/>
      <w:szCs w:val="24"/>
    </w:rPr>
  </w:style>
  <w:style w:type="paragraph" w:customStyle="1" w:styleId="Tabela11">
    <w:name w:val="Tabela11"/>
    <w:basedOn w:val="Normalny"/>
    <w:rsid w:val="003D3970"/>
    <w:pPr>
      <w:autoSpaceDE w:val="0"/>
      <w:autoSpaceDN w:val="0"/>
      <w:spacing w:line="320" w:lineRule="atLeast"/>
      <w:jc w:val="both"/>
    </w:pPr>
    <w:rPr>
      <w:sz w:val="22"/>
      <w:szCs w:val="22"/>
    </w:rPr>
  </w:style>
  <w:style w:type="paragraph" w:customStyle="1" w:styleId="xl29">
    <w:name w:val="xl29"/>
    <w:basedOn w:val="Normalny"/>
    <w:rsid w:val="003D3970"/>
    <w:pPr>
      <w:pBdr>
        <w:left w:val="double" w:sz="6" w:space="0" w:color="auto"/>
        <w:bottom w:val="double" w:sz="6" w:space="0" w:color="auto"/>
      </w:pBdr>
      <w:spacing w:before="100" w:beforeAutospacing="1" w:after="100" w:afterAutospacing="1"/>
      <w:jc w:val="center"/>
    </w:pPr>
  </w:style>
  <w:style w:type="paragraph" w:styleId="Lista">
    <w:name w:val="List"/>
    <w:basedOn w:val="Normalny"/>
    <w:rsid w:val="003D3970"/>
    <w:pPr>
      <w:ind w:left="283" w:hanging="283"/>
      <w:contextualSpacing/>
    </w:pPr>
  </w:style>
  <w:style w:type="paragraph" w:styleId="Listapunktowana">
    <w:name w:val="List Bullet"/>
    <w:basedOn w:val="Normalny"/>
    <w:uiPriority w:val="99"/>
    <w:rsid w:val="003D3970"/>
    <w:pPr>
      <w:numPr>
        <w:numId w:val="1"/>
      </w:numPr>
      <w:contextualSpacing/>
    </w:pPr>
  </w:style>
  <w:style w:type="paragraph" w:styleId="Listapunktowana2">
    <w:name w:val="List Bullet 2"/>
    <w:basedOn w:val="Normalny"/>
    <w:uiPriority w:val="99"/>
    <w:rsid w:val="003D3970"/>
    <w:pPr>
      <w:numPr>
        <w:numId w:val="2"/>
      </w:numPr>
      <w:contextualSpacing/>
    </w:pPr>
  </w:style>
  <w:style w:type="paragraph" w:styleId="Tekstpodstawowyzwciciem">
    <w:name w:val="Body Text First Indent"/>
    <w:basedOn w:val="Tekstpodstawowy"/>
    <w:link w:val="TekstpodstawowyzwciciemZnak"/>
    <w:uiPriority w:val="99"/>
    <w:rsid w:val="003D3970"/>
    <w:pPr>
      <w:spacing w:after="120" w:line="240" w:lineRule="auto"/>
      <w:ind w:firstLine="210"/>
      <w:jc w:val="left"/>
    </w:pPr>
  </w:style>
  <w:style w:type="character" w:customStyle="1" w:styleId="TekstpodstawowyzwciciemZnak">
    <w:name w:val="Tekst podstawowy z wcięciem Znak"/>
    <w:link w:val="Tekstpodstawowyzwciciem"/>
    <w:uiPriority w:val="99"/>
    <w:rsid w:val="003D3970"/>
    <w:rPr>
      <w:sz w:val="24"/>
      <w:szCs w:val="24"/>
    </w:rPr>
  </w:style>
  <w:style w:type="paragraph" w:styleId="Tekstpodstawowyzwciciem2">
    <w:name w:val="Body Text First Indent 2"/>
    <w:basedOn w:val="Tekstpodstawowywcity"/>
    <w:link w:val="Tekstpodstawowyzwciciem2Znak"/>
    <w:rsid w:val="003D3970"/>
    <w:pPr>
      <w:ind w:firstLine="210"/>
    </w:pPr>
  </w:style>
  <w:style w:type="character" w:customStyle="1" w:styleId="Tekstpodstawowyzwciciem2Znak">
    <w:name w:val="Tekst podstawowy z wcięciem 2 Znak"/>
    <w:link w:val="Tekstpodstawowyzwciciem2"/>
    <w:rsid w:val="003D3970"/>
    <w:rPr>
      <w:sz w:val="24"/>
      <w:szCs w:val="24"/>
    </w:rPr>
  </w:style>
  <w:style w:type="character" w:customStyle="1" w:styleId="ff2fc3fs10">
    <w:name w:val="ff2 fc3 fs10"/>
    <w:rsid w:val="003D3970"/>
  </w:style>
  <w:style w:type="paragraph" w:customStyle="1" w:styleId="Bulletabc">
    <w:name w:val="Bullet abc"/>
    <w:basedOn w:val="Normalny"/>
    <w:link w:val="BulletabcChar"/>
    <w:uiPriority w:val="99"/>
    <w:rsid w:val="003D3970"/>
    <w:pPr>
      <w:numPr>
        <w:numId w:val="3"/>
      </w:numPr>
      <w:spacing w:before="120"/>
      <w:jc w:val="both"/>
    </w:pPr>
    <w:rPr>
      <w:rFonts w:ascii="Arial Narrow" w:hAnsi="Arial Narrow"/>
    </w:rPr>
  </w:style>
  <w:style w:type="character" w:customStyle="1" w:styleId="BulletabcChar">
    <w:name w:val="Bullet abc Char"/>
    <w:link w:val="Bulletabc"/>
    <w:uiPriority w:val="99"/>
    <w:locked/>
    <w:rsid w:val="003D3970"/>
    <w:rPr>
      <w:rFonts w:ascii="Arial Narrow" w:hAnsi="Arial Narrow"/>
      <w:sz w:val="24"/>
      <w:szCs w:val="24"/>
    </w:rPr>
  </w:style>
  <w:style w:type="character" w:customStyle="1" w:styleId="FontStyle53">
    <w:name w:val="Font Style53"/>
    <w:rsid w:val="003D3970"/>
    <w:rPr>
      <w:rFonts w:ascii="Cambria" w:hAnsi="Cambria" w:cs="Cambria"/>
      <w:b/>
      <w:bCs/>
      <w:sz w:val="20"/>
      <w:szCs w:val="20"/>
    </w:rPr>
  </w:style>
  <w:style w:type="paragraph" w:customStyle="1" w:styleId="Style5">
    <w:name w:val="Style5"/>
    <w:basedOn w:val="Normalny"/>
    <w:rsid w:val="003D3970"/>
    <w:pPr>
      <w:widowControl w:val="0"/>
      <w:autoSpaceDE w:val="0"/>
      <w:autoSpaceDN w:val="0"/>
      <w:adjustRightInd w:val="0"/>
      <w:spacing w:line="307" w:lineRule="exact"/>
      <w:ind w:firstLine="799"/>
      <w:jc w:val="both"/>
    </w:pPr>
  </w:style>
  <w:style w:type="paragraph" w:styleId="Mapadokumentu">
    <w:name w:val="Document Map"/>
    <w:basedOn w:val="Normalny"/>
    <w:link w:val="MapadokumentuZnak1"/>
    <w:rsid w:val="003D3970"/>
    <w:rPr>
      <w:rFonts w:ascii="Tahoma" w:hAnsi="Tahoma"/>
      <w:sz w:val="16"/>
      <w:szCs w:val="16"/>
    </w:rPr>
  </w:style>
  <w:style w:type="character" w:customStyle="1" w:styleId="MapadokumentuZnak1">
    <w:name w:val="Mapa dokumentu Znak1"/>
    <w:link w:val="Mapadokumentu"/>
    <w:rsid w:val="003D3970"/>
    <w:rPr>
      <w:rFonts w:ascii="Tahoma" w:hAnsi="Tahoma"/>
      <w:sz w:val="16"/>
      <w:szCs w:val="16"/>
    </w:rPr>
  </w:style>
  <w:style w:type="character" w:customStyle="1" w:styleId="teaser">
    <w:name w:val="teaser"/>
    <w:basedOn w:val="Domylnaczcionkaakapitu"/>
    <w:rsid w:val="003D3970"/>
  </w:style>
  <w:style w:type="character" w:styleId="Odwoaniedokomentarza">
    <w:name w:val="annotation reference"/>
    <w:uiPriority w:val="99"/>
    <w:rsid w:val="003D3970"/>
    <w:rPr>
      <w:sz w:val="16"/>
      <w:szCs w:val="16"/>
    </w:rPr>
  </w:style>
  <w:style w:type="paragraph" w:styleId="Tekstkomentarza">
    <w:name w:val="annotation text"/>
    <w:basedOn w:val="Normalny"/>
    <w:link w:val="TekstkomentarzaZnak"/>
    <w:rsid w:val="003D3970"/>
    <w:rPr>
      <w:sz w:val="20"/>
      <w:szCs w:val="20"/>
    </w:rPr>
  </w:style>
  <w:style w:type="character" w:customStyle="1" w:styleId="TekstkomentarzaZnak">
    <w:name w:val="Tekst komentarza Znak"/>
    <w:basedOn w:val="Domylnaczcionkaakapitu"/>
    <w:link w:val="Tekstkomentarza"/>
    <w:rsid w:val="003D3970"/>
  </w:style>
  <w:style w:type="paragraph" w:styleId="Tematkomentarza">
    <w:name w:val="annotation subject"/>
    <w:basedOn w:val="Tekstkomentarza"/>
    <w:next w:val="Tekstkomentarza"/>
    <w:link w:val="TematkomentarzaZnak"/>
    <w:rsid w:val="003D3970"/>
    <w:rPr>
      <w:b/>
      <w:bCs/>
    </w:rPr>
  </w:style>
  <w:style w:type="character" w:customStyle="1" w:styleId="TematkomentarzaZnak">
    <w:name w:val="Temat komentarza Znak"/>
    <w:link w:val="Tematkomentarza"/>
    <w:rsid w:val="003D3970"/>
    <w:rPr>
      <w:b/>
      <w:bCs/>
    </w:rPr>
  </w:style>
  <w:style w:type="paragraph" w:styleId="Listapunktowana3">
    <w:name w:val="List Bullet 3"/>
    <w:basedOn w:val="Normalny"/>
    <w:autoRedefine/>
    <w:rsid w:val="003D3970"/>
    <w:pPr>
      <w:widowControl w:val="0"/>
      <w:numPr>
        <w:numId w:val="4"/>
      </w:numPr>
      <w:ind w:left="0" w:firstLine="0"/>
      <w:jc w:val="both"/>
    </w:pPr>
    <w:rPr>
      <w:snapToGrid w:val="0"/>
      <w:szCs w:val="20"/>
    </w:rPr>
  </w:style>
  <w:style w:type="paragraph" w:customStyle="1" w:styleId="tekstodsunity">
    <w:name w:val="tekst odsunięty"/>
    <w:basedOn w:val="Normalny"/>
    <w:rsid w:val="003D3970"/>
    <w:pPr>
      <w:tabs>
        <w:tab w:val="left" w:pos="2948"/>
        <w:tab w:val="left" w:pos="5783"/>
      </w:tabs>
      <w:spacing w:before="210" w:line="238" w:lineRule="atLeast"/>
      <w:ind w:left="2948" w:hanging="2948"/>
      <w:jc w:val="both"/>
    </w:pPr>
    <w:rPr>
      <w:rFonts w:ascii="SwitzerlandLight" w:hAnsi="SwitzerlandLight"/>
      <w:sz w:val="21"/>
      <w:szCs w:val="20"/>
    </w:rPr>
  </w:style>
  <w:style w:type="paragraph" w:styleId="Listapunktowana4">
    <w:name w:val="List Bullet 4"/>
    <w:basedOn w:val="Normalny"/>
    <w:autoRedefine/>
    <w:rsid w:val="003D3970"/>
    <w:pPr>
      <w:widowControl w:val="0"/>
      <w:numPr>
        <w:numId w:val="5"/>
      </w:numPr>
      <w:jc w:val="both"/>
    </w:pPr>
    <w:rPr>
      <w:snapToGrid w:val="0"/>
      <w:szCs w:val="20"/>
    </w:rPr>
  </w:style>
  <w:style w:type="paragraph" w:styleId="Lista2">
    <w:name w:val="List 2"/>
    <w:basedOn w:val="Normalny"/>
    <w:rsid w:val="003D3970"/>
    <w:pPr>
      <w:ind w:left="566" w:hanging="283"/>
      <w:contextualSpacing/>
    </w:pPr>
  </w:style>
  <w:style w:type="paragraph" w:styleId="Lista3">
    <w:name w:val="List 3"/>
    <w:basedOn w:val="Normalny"/>
    <w:rsid w:val="003D3970"/>
    <w:pPr>
      <w:ind w:left="849" w:hanging="283"/>
      <w:contextualSpacing/>
    </w:pPr>
  </w:style>
  <w:style w:type="paragraph" w:styleId="Zwrotpoegnalny">
    <w:name w:val="Closing"/>
    <w:basedOn w:val="Normalny"/>
    <w:link w:val="ZwrotpoegnalnyZnak"/>
    <w:rsid w:val="003D3970"/>
    <w:pPr>
      <w:ind w:left="4252"/>
    </w:pPr>
  </w:style>
  <w:style w:type="character" w:customStyle="1" w:styleId="ZwrotpoegnalnyZnak">
    <w:name w:val="Zwrot pożegnalny Znak"/>
    <w:link w:val="Zwrotpoegnalny"/>
    <w:rsid w:val="003D3970"/>
    <w:rPr>
      <w:sz w:val="24"/>
      <w:szCs w:val="24"/>
    </w:rPr>
  </w:style>
  <w:style w:type="paragraph" w:styleId="Podpis">
    <w:name w:val="Signature"/>
    <w:basedOn w:val="Normalny"/>
    <w:link w:val="PodpisZnak"/>
    <w:rsid w:val="003D3970"/>
    <w:pPr>
      <w:ind w:left="4252"/>
    </w:pPr>
  </w:style>
  <w:style w:type="character" w:customStyle="1" w:styleId="PodpisZnak">
    <w:name w:val="Podpis Znak"/>
    <w:link w:val="Podpis"/>
    <w:rsid w:val="003D3970"/>
    <w:rPr>
      <w:sz w:val="24"/>
      <w:szCs w:val="24"/>
    </w:rPr>
  </w:style>
  <w:style w:type="paragraph" w:styleId="Podtytu">
    <w:name w:val="Subtitle"/>
    <w:basedOn w:val="Normalny"/>
    <w:next w:val="Normalny"/>
    <w:link w:val="PodtytuZnak"/>
    <w:qFormat/>
    <w:rsid w:val="003D3970"/>
    <w:pPr>
      <w:spacing w:after="60"/>
      <w:jc w:val="center"/>
      <w:outlineLvl w:val="1"/>
    </w:pPr>
    <w:rPr>
      <w:rFonts w:ascii="Cambria" w:hAnsi="Cambria"/>
    </w:rPr>
  </w:style>
  <w:style w:type="character" w:customStyle="1" w:styleId="PodtytuZnak">
    <w:name w:val="Podtytuł Znak"/>
    <w:link w:val="Podtytu"/>
    <w:rsid w:val="003D3970"/>
    <w:rPr>
      <w:rFonts w:ascii="Cambria" w:hAnsi="Cambria"/>
      <w:sz w:val="24"/>
      <w:szCs w:val="24"/>
    </w:rPr>
  </w:style>
  <w:style w:type="paragraph" w:styleId="Poprawka">
    <w:name w:val="Revision"/>
    <w:hidden/>
    <w:uiPriority w:val="99"/>
    <w:semiHidden/>
    <w:rsid w:val="003D3970"/>
    <w:rPr>
      <w:sz w:val="24"/>
      <w:szCs w:val="24"/>
    </w:rPr>
  </w:style>
  <w:style w:type="paragraph" w:customStyle="1" w:styleId="Otmuchw">
    <w:name w:val="Otmuchów"/>
    <w:basedOn w:val="Normalny"/>
    <w:link w:val="OtmuchwZnak"/>
    <w:qFormat/>
    <w:rsid w:val="003D3970"/>
    <w:pPr>
      <w:spacing w:line="360" w:lineRule="auto"/>
      <w:ind w:firstLine="709"/>
      <w:jc w:val="both"/>
    </w:pPr>
    <w:rPr>
      <w:rFonts w:ascii="Arial" w:hAnsi="Arial"/>
    </w:rPr>
  </w:style>
  <w:style w:type="character" w:customStyle="1" w:styleId="OtmuchwZnak">
    <w:name w:val="Otmuchów Znak"/>
    <w:link w:val="Otmuchw"/>
    <w:rsid w:val="003D3970"/>
    <w:rPr>
      <w:rFonts w:ascii="Arial" w:hAnsi="Arial"/>
      <w:sz w:val="24"/>
      <w:szCs w:val="24"/>
    </w:rPr>
  </w:style>
  <w:style w:type="character" w:styleId="UyteHipercze">
    <w:name w:val="FollowedHyperlink"/>
    <w:uiPriority w:val="99"/>
    <w:rsid w:val="003D3970"/>
    <w:rPr>
      <w:color w:val="800080"/>
      <w:u w:val="single"/>
    </w:rPr>
  </w:style>
  <w:style w:type="paragraph" w:customStyle="1" w:styleId="StylNagwek3Zlewej0cmPierwszywiersz0cm">
    <w:name w:val="Styl Nagłówek 3 + Z lewej:  0 cm Pierwszy wiersz:  0 cm"/>
    <w:basedOn w:val="Nagwek3"/>
    <w:rsid w:val="003D3970"/>
    <w:pPr>
      <w:numPr>
        <w:ilvl w:val="2"/>
        <w:numId w:val="6"/>
      </w:numPr>
      <w:spacing w:after="240"/>
    </w:pPr>
    <w:rPr>
      <w:rFonts w:ascii="Times New Roman" w:hAnsi="Times New Roman"/>
      <w:sz w:val="24"/>
      <w:szCs w:val="20"/>
    </w:rPr>
  </w:style>
  <w:style w:type="paragraph" w:styleId="NormalnyWeb">
    <w:name w:val="Normal (Web)"/>
    <w:basedOn w:val="Normalny"/>
    <w:unhideWhenUsed/>
    <w:rsid w:val="003D3970"/>
    <w:pPr>
      <w:spacing w:before="100" w:beforeAutospacing="1" w:after="100" w:afterAutospacing="1"/>
    </w:pPr>
  </w:style>
  <w:style w:type="table" w:styleId="Tabela-Siatka">
    <w:name w:val="Table Grid"/>
    <w:basedOn w:val="Standardowy"/>
    <w:uiPriority w:val="59"/>
    <w:rsid w:val="00584E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a10">
    <w:name w:val="Tabela10"/>
    <w:basedOn w:val="Normalny"/>
    <w:rsid w:val="00282489"/>
    <w:pPr>
      <w:jc w:val="both"/>
    </w:pPr>
    <w:rPr>
      <w:kern w:val="20"/>
      <w:sz w:val="20"/>
      <w:szCs w:val="20"/>
    </w:rPr>
  </w:style>
  <w:style w:type="paragraph" w:customStyle="1" w:styleId="Tabela1">
    <w:name w:val="Tabela1"/>
    <w:basedOn w:val="Normalny"/>
    <w:rsid w:val="00282489"/>
    <w:pPr>
      <w:spacing w:line="320" w:lineRule="exact"/>
      <w:jc w:val="both"/>
    </w:pPr>
    <w:rPr>
      <w:sz w:val="20"/>
      <w:szCs w:val="20"/>
    </w:rPr>
  </w:style>
  <w:style w:type="paragraph" w:customStyle="1" w:styleId="Akapit">
    <w:name w:val="Akapit"/>
    <w:basedOn w:val="Normalny"/>
    <w:rsid w:val="004E5499"/>
    <w:pPr>
      <w:suppressAutoHyphens/>
      <w:spacing w:after="120"/>
      <w:ind w:firstLine="567"/>
      <w:jc w:val="both"/>
    </w:pPr>
    <w:rPr>
      <w:lang w:eastAsia="ar-SA"/>
    </w:rPr>
  </w:style>
  <w:style w:type="numbering" w:customStyle="1" w:styleId="Bezlisty1">
    <w:name w:val="Bez listy1"/>
    <w:next w:val="Bezlisty"/>
    <w:uiPriority w:val="99"/>
    <w:semiHidden/>
    <w:unhideWhenUsed/>
    <w:rsid w:val="009F2F7C"/>
  </w:style>
  <w:style w:type="paragraph" w:customStyle="1" w:styleId="1PunktgwnyZnak">
    <w:name w:val="1. Punkt główny Znak"/>
    <w:basedOn w:val="Normalny"/>
    <w:link w:val="1PunktgwnyZnakZnak"/>
    <w:rsid w:val="009F2F7C"/>
    <w:pPr>
      <w:suppressAutoHyphens/>
      <w:spacing w:before="120" w:after="120"/>
      <w:ind w:firstLine="680"/>
      <w:jc w:val="both"/>
      <w:outlineLvl w:val="0"/>
    </w:pPr>
    <w:rPr>
      <w:rFonts w:ascii="Calibri" w:hAnsi="Calibri"/>
      <w:b/>
      <w:bCs/>
      <w:caps/>
      <w:lang w:eastAsia="ar-SA"/>
    </w:rPr>
  </w:style>
  <w:style w:type="character" w:customStyle="1" w:styleId="1PunktgwnyZnakZnak">
    <w:name w:val="1. Punkt główny Znak Znak"/>
    <w:link w:val="1PunktgwnyZnak"/>
    <w:rsid w:val="009F2F7C"/>
    <w:rPr>
      <w:rFonts w:ascii="Calibri" w:hAnsi="Calibri"/>
      <w:b/>
      <w:bCs/>
      <w:caps/>
      <w:sz w:val="24"/>
      <w:szCs w:val="24"/>
      <w:lang w:eastAsia="ar-SA"/>
    </w:rPr>
  </w:style>
  <w:style w:type="paragraph" w:customStyle="1" w:styleId="11PodpunktZnakZnak">
    <w:name w:val="1.1 Podpunkt Znak Znak"/>
    <w:basedOn w:val="1PunktgwnyZnak"/>
    <w:link w:val="11PodpunktZnakZnakZnak"/>
    <w:rsid w:val="009F2F7C"/>
    <w:pPr>
      <w:tabs>
        <w:tab w:val="left" w:pos="567"/>
        <w:tab w:val="num" w:pos="824"/>
      </w:tabs>
      <w:ind w:firstLine="0"/>
      <w:outlineLvl w:val="1"/>
    </w:pPr>
    <w:rPr>
      <w:caps w:val="0"/>
    </w:rPr>
  </w:style>
  <w:style w:type="character" w:customStyle="1" w:styleId="11PodpunktZnakZnakZnak">
    <w:name w:val="1.1 Podpunkt Znak Znak Znak"/>
    <w:link w:val="11PodpunktZnakZnak"/>
    <w:rsid w:val="009F2F7C"/>
    <w:rPr>
      <w:rFonts w:ascii="Calibri" w:hAnsi="Calibri"/>
      <w:b/>
      <w:bCs/>
      <w:sz w:val="24"/>
      <w:szCs w:val="24"/>
      <w:lang w:eastAsia="ar-SA"/>
    </w:rPr>
  </w:style>
  <w:style w:type="paragraph" w:customStyle="1" w:styleId="111Podpunkt">
    <w:name w:val="1.1.1 Podpunkt"/>
    <w:basedOn w:val="11PodpunktZnakZnak"/>
    <w:rsid w:val="009F2F7C"/>
    <w:pPr>
      <w:numPr>
        <w:ilvl w:val="2"/>
      </w:numPr>
      <w:tabs>
        <w:tab w:val="num" w:pos="824"/>
      </w:tabs>
      <w:outlineLvl w:val="2"/>
    </w:pPr>
  </w:style>
  <w:style w:type="paragraph" w:customStyle="1" w:styleId="xl32">
    <w:name w:val="xl32"/>
    <w:basedOn w:val="Normalny"/>
    <w:rsid w:val="009F2F7C"/>
    <w:pPr>
      <w:pBdr>
        <w:left w:val="single" w:sz="4" w:space="0" w:color="000000"/>
        <w:bottom w:val="double" w:sz="1" w:space="0" w:color="000000"/>
        <w:right w:val="single" w:sz="4" w:space="0" w:color="000000"/>
      </w:pBdr>
      <w:suppressAutoHyphens/>
      <w:spacing w:before="100" w:after="100"/>
      <w:ind w:firstLine="680"/>
      <w:jc w:val="center"/>
      <w:textAlignment w:val="top"/>
    </w:pPr>
    <w:rPr>
      <w:rFonts w:ascii="Calibri" w:hAnsi="Calibri"/>
      <w:lang w:eastAsia="ar-SA"/>
    </w:rPr>
  </w:style>
  <w:style w:type="paragraph" w:customStyle="1" w:styleId="xl60">
    <w:name w:val="xl60"/>
    <w:basedOn w:val="Normalny"/>
    <w:rsid w:val="009F2F7C"/>
    <w:pPr>
      <w:pBdr>
        <w:left w:val="single" w:sz="4" w:space="0" w:color="000000"/>
        <w:right w:val="double" w:sz="1" w:space="0" w:color="000000"/>
      </w:pBdr>
      <w:suppressAutoHyphens/>
      <w:spacing w:before="100" w:after="100"/>
      <w:ind w:firstLine="680"/>
      <w:jc w:val="both"/>
    </w:pPr>
    <w:rPr>
      <w:rFonts w:ascii="Calibri" w:hAnsi="Calibri"/>
      <w:sz w:val="16"/>
      <w:szCs w:val="16"/>
      <w:lang w:eastAsia="ar-SA"/>
    </w:rPr>
  </w:style>
  <w:style w:type="paragraph" w:customStyle="1" w:styleId="Akapitx16ZnakZnakZnakZnakZnak">
    <w:name w:val="Akapit_ x 1 (+6) Znak Znak Znak Znak Znak"/>
    <w:basedOn w:val="Normalny"/>
    <w:link w:val="Akapitx16ZnakZnakZnakZnakZnakZnak"/>
    <w:rsid w:val="009F2F7C"/>
    <w:pPr>
      <w:suppressAutoHyphens/>
      <w:spacing w:before="40" w:after="120"/>
      <w:ind w:firstLine="567"/>
      <w:jc w:val="both"/>
    </w:pPr>
    <w:rPr>
      <w:rFonts w:ascii="Calibri" w:hAnsi="Calibri"/>
      <w:lang w:val="de-DE" w:eastAsia="ar-SA"/>
    </w:rPr>
  </w:style>
  <w:style w:type="character" w:customStyle="1" w:styleId="Akapitx16ZnakZnakZnakZnakZnakZnak">
    <w:name w:val="Akapit_ x 1 (+6) Znak Znak Znak Znak Znak Znak"/>
    <w:link w:val="Akapitx16ZnakZnakZnakZnakZnak"/>
    <w:rsid w:val="009F2F7C"/>
    <w:rPr>
      <w:rFonts w:ascii="Calibri" w:hAnsi="Calibri"/>
      <w:sz w:val="24"/>
      <w:szCs w:val="24"/>
      <w:lang w:val="de-DE" w:eastAsia="ar-SA"/>
    </w:rPr>
  </w:style>
  <w:style w:type="paragraph" w:customStyle="1" w:styleId="Zwykytekst1">
    <w:name w:val="Zwykły tekst1"/>
    <w:basedOn w:val="Normalny"/>
    <w:rsid w:val="009F2F7C"/>
    <w:pPr>
      <w:suppressAutoHyphens/>
      <w:spacing w:before="40" w:after="120"/>
      <w:ind w:firstLine="680"/>
      <w:jc w:val="both"/>
    </w:pPr>
    <w:rPr>
      <w:rFonts w:ascii="Courier New" w:hAnsi="Courier New"/>
      <w:sz w:val="20"/>
      <w:szCs w:val="20"/>
      <w:lang w:eastAsia="ar-SA"/>
    </w:rPr>
  </w:style>
  <w:style w:type="paragraph" w:customStyle="1" w:styleId="Akapitx16">
    <w:name w:val="Akapit_ x 1 (+6)"/>
    <w:basedOn w:val="Normalny"/>
    <w:rsid w:val="009F2F7C"/>
    <w:pPr>
      <w:suppressAutoHyphens/>
      <w:spacing w:before="40" w:after="120"/>
      <w:ind w:firstLine="567"/>
      <w:jc w:val="both"/>
    </w:pPr>
    <w:rPr>
      <w:rFonts w:ascii="Calibri" w:hAnsi="Calibri"/>
      <w:lang w:val="de-DE" w:eastAsia="ar-SA"/>
    </w:rPr>
  </w:style>
  <w:style w:type="paragraph" w:customStyle="1" w:styleId="1Punktgwny">
    <w:name w:val="1. Punkt główny"/>
    <w:basedOn w:val="Normalny"/>
    <w:rsid w:val="009F2F7C"/>
    <w:pPr>
      <w:tabs>
        <w:tab w:val="num" w:pos="851"/>
      </w:tabs>
      <w:suppressAutoHyphens/>
      <w:spacing w:before="120" w:after="120"/>
      <w:ind w:firstLine="680"/>
      <w:jc w:val="both"/>
      <w:outlineLvl w:val="0"/>
    </w:pPr>
    <w:rPr>
      <w:rFonts w:ascii="Calibri" w:hAnsi="Calibri"/>
      <w:b/>
      <w:bCs/>
      <w:caps/>
      <w:lang w:eastAsia="ar-SA"/>
    </w:rPr>
  </w:style>
  <w:style w:type="paragraph" w:customStyle="1" w:styleId="11PodpunktZnak">
    <w:name w:val="1.1 Podpunkt Znak"/>
    <w:basedOn w:val="1Punktgwny"/>
    <w:link w:val="11PodpunktZnakZnak1"/>
    <w:rsid w:val="009F2F7C"/>
    <w:pPr>
      <w:tabs>
        <w:tab w:val="clear" w:pos="851"/>
        <w:tab w:val="left" w:pos="567"/>
        <w:tab w:val="num" w:pos="824"/>
      </w:tabs>
      <w:outlineLvl w:val="1"/>
    </w:pPr>
    <w:rPr>
      <w:caps w:val="0"/>
    </w:rPr>
  </w:style>
  <w:style w:type="character" w:customStyle="1" w:styleId="11PodpunktZnakZnak1">
    <w:name w:val="1.1 Podpunkt Znak Znak1"/>
    <w:link w:val="11PodpunktZnak"/>
    <w:rsid w:val="009F2F7C"/>
    <w:rPr>
      <w:rFonts w:ascii="Calibri" w:hAnsi="Calibri"/>
      <w:b/>
      <w:bCs/>
      <w:sz w:val="24"/>
      <w:szCs w:val="24"/>
      <w:lang w:eastAsia="ar-SA"/>
    </w:rPr>
  </w:style>
  <w:style w:type="paragraph" w:customStyle="1" w:styleId="OpiszdjZnak">
    <w:name w:val="Opis zdjęć Znak"/>
    <w:basedOn w:val="Normalny"/>
    <w:rsid w:val="009F2F7C"/>
    <w:pPr>
      <w:widowControl w:val="0"/>
      <w:spacing w:before="240" w:after="360"/>
      <w:ind w:left="1559" w:hanging="992"/>
      <w:jc w:val="both"/>
    </w:pPr>
    <w:rPr>
      <w:rFonts w:ascii="Calibri" w:hAnsi="Calibri"/>
      <w:bCs/>
      <w:kern w:val="28"/>
      <w:szCs w:val="20"/>
    </w:rPr>
  </w:style>
  <w:style w:type="paragraph" w:customStyle="1" w:styleId="Wypunktowaniekreska">
    <w:name w:val="Wypunktowanie kreska"/>
    <w:basedOn w:val="Normalny"/>
    <w:rsid w:val="009F2F7C"/>
    <w:pPr>
      <w:numPr>
        <w:numId w:val="11"/>
      </w:numPr>
      <w:tabs>
        <w:tab w:val="left" w:pos="851"/>
      </w:tabs>
      <w:suppressAutoHyphens/>
      <w:spacing w:before="40" w:after="120"/>
      <w:jc w:val="both"/>
    </w:pPr>
    <w:rPr>
      <w:rFonts w:ascii="Calibri" w:hAnsi="Calibri"/>
      <w:lang w:eastAsia="ar-SA"/>
    </w:rPr>
  </w:style>
  <w:style w:type="paragraph" w:customStyle="1" w:styleId="Literatura">
    <w:name w:val="Literatura"/>
    <w:basedOn w:val="Normalny"/>
    <w:rsid w:val="009F2F7C"/>
    <w:pPr>
      <w:tabs>
        <w:tab w:val="num" w:pos="720"/>
      </w:tabs>
      <w:suppressAutoHyphens/>
      <w:spacing w:before="40" w:after="60"/>
      <w:ind w:firstLine="680"/>
      <w:jc w:val="both"/>
    </w:pPr>
    <w:rPr>
      <w:rFonts w:ascii="Calibri" w:hAnsi="Calibri"/>
      <w:lang w:eastAsia="ar-SA"/>
    </w:rPr>
  </w:style>
  <w:style w:type="paragraph" w:customStyle="1" w:styleId="Akapitx15">
    <w:name w:val="Akapit_ x 1.5"/>
    <w:basedOn w:val="Normalny"/>
    <w:link w:val="Akapitx15Znak"/>
    <w:rsid w:val="009F2F7C"/>
    <w:pPr>
      <w:spacing w:before="40" w:after="120" w:line="360" w:lineRule="auto"/>
      <w:ind w:firstLine="567"/>
      <w:jc w:val="both"/>
    </w:pPr>
    <w:rPr>
      <w:rFonts w:ascii="Calibri" w:hAnsi="Calibri"/>
      <w:lang w:eastAsia="ar-SA"/>
    </w:rPr>
  </w:style>
  <w:style w:type="character" w:customStyle="1" w:styleId="Akapitx15Znak">
    <w:name w:val="Akapit_ x 1.5 Znak"/>
    <w:link w:val="Akapitx15"/>
    <w:rsid w:val="009F2F7C"/>
    <w:rPr>
      <w:rFonts w:ascii="Calibri" w:hAnsi="Calibri"/>
      <w:sz w:val="24"/>
      <w:szCs w:val="24"/>
      <w:lang w:eastAsia="ar-SA"/>
    </w:rPr>
  </w:style>
  <w:style w:type="character" w:customStyle="1" w:styleId="WW8Num2z0">
    <w:name w:val="WW8Num2z0"/>
    <w:rsid w:val="009F2F7C"/>
    <w:rPr>
      <w:rFonts w:ascii="Symbol" w:hAnsi="Symbol"/>
      <w:color w:val="000000"/>
    </w:rPr>
  </w:style>
  <w:style w:type="character" w:customStyle="1" w:styleId="WW8Num2z2">
    <w:name w:val="WW8Num2z2"/>
    <w:rsid w:val="009F2F7C"/>
    <w:rPr>
      <w:rFonts w:ascii="Times New Roman" w:hAnsi="Times New Roman" w:cs="Times New Roman"/>
    </w:rPr>
  </w:style>
  <w:style w:type="character" w:customStyle="1" w:styleId="WW8Num2z3">
    <w:name w:val="WW8Num2z3"/>
    <w:rsid w:val="009F2F7C"/>
    <w:rPr>
      <w:rFonts w:ascii="Symbol" w:hAnsi="Symbol"/>
    </w:rPr>
  </w:style>
  <w:style w:type="character" w:customStyle="1" w:styleId="WW8Num2z4">
    <w:name w:val="WW8Num2z4"/>
    <w:rsid w:val="009F2F7C"/>
    <w:rPr>
      <w:rFonts w:ascii="Courier New" w:hAnsi="Courier New"/>
    </w:rPr>
  </w:style>
  <w:style w:type="character" w:customStyle="1" w:styleId="WW8Num2z5">
    <w:name w:val="WW8Num2z5"/>
    <w:rsid w:val="009F2F7C"/>
    <w:rPr>
      <w:rFonts w:ascii="Wingdings" w:hAnsi="Wingdings"/>
    </w:rPr>
  </w:style>
  <w:style w:type="character" w:customStyle="1" w:styleId="WW8Num3z0">
    <w:name w:val="WW8Num3z0"/>
    <w:rsid w:val="009F2F7C"/>
    <w:rPr>
      <w:rFonts w:ascii="Symbol" w:hAnsi="Symbol"/>
      <w:color w:val="000000"/>
    </w:rPr>
  </w:style>
  <w:style w:type="character" w:customStyle="1" w:styleId="WW8Num4z0">
    <w:name w:val="WW8Num4z0"/>
    <w:rsid w:val="009F2F7C"/>
    <w:rPr>
      <w:rFonts w:ascii="Symbol" w:hAnsi="Symbol"/>
      <w:color w:val="000000"/>
    </w:rPr>
  </w:style>
  <w:style w:type="character" w:customStyle="1" w:styleId="WW8Num4z2">
    <w:name w:val="WW8Num4z2"/>
    <w:rsid w:val="009F2F7C"/>
    <w:rPr>
      <w:rFonts w:ascii="Times New Roman" w:eastAsia="Times New Roman" w:hAnsi="Times New Roman" w:cs="Times New Roman"/>
    </w:rPr>
  </w:style>
  <w:style w:type="character" w:customStyle="1" w:styleId="WW8Num4z3">
    <w:name w:val="WW8Num4z3"/>
    <w:rsid w:val="009F2F7C"/>
    <w:rPr>
      <w:rFonts w:ascii="Symbol" w:hAnsi="Symbol"/>
    </w:rPr>
  </w:style>
  <w:style w:type="character" w:customStyle="1" w:styleId="WW8Num4z4">
    <w:name w:val="WW8Num4z4"/>
    <w:rsid w:val="009F2F7C"/>
    <w:rPr>
      <w:rFonts w:ascii="Courier New" w:hAnsi="Courier New"/>
    </w:rPr>
  </w:style>
  <w:style w:type="character" w:customStyle="1" w:styleId="WW8Num5z0">
    <w:name w:val="WW8Num5z0"/>
    <w:rsid w:val="009F2F7C"/>
    <w:rPr>
      <w:rFonts w:ascii="Symbol" w:hAnsi="Symbol"/>
    </w:rPr>
  </w:style>
  <w:style w:type="character" w:customStyle="1" w:styleId="WW8Num6z0">
    <w:name w:val="WW8Num6z0"/>
    <w:rsid w:val="009F2F7C"/>
    <w:rPr>
      <w:rFonts w:ascii="Symbol" w:hAnsi="Symbol"/>
      <w:color w:val="000000"/>
    </w:rPr>
  </w:style>
  <w:style w:type="character" w:customStyle="1" w:styleId="WW8Num7z0">
    <w:name w:val="WW8Num7z0"/>
    <w:rsid w:val="009F2F7C"/>
    <w:rPr>
      <w:rFonts w:ascii="Symbol" w:hAnsi="Symbol"/>
      <w:color w:val="000000"/>
    </w:rPr>
  </w:style>
  <w:style w:type="character" w:customStyle="1" w:styleId="WW8Num11z0">
    <w:name w:val="WW8Num11z0"/>
    <w:rsid w:val="009F2F7C"/>
    <w:rPr>
      <w:rFonts w:ascii="Symbol" w:hAnsi="Symbol"/>
    </w:rPr>
  </w:style>
  <w:style w:type="character" w:customStyle="1" w:styleId="WW8Num12z0">
    <w:name w:val="WW8Num12z0"/>
    <w:rsid w:val="009F2F7C"/>
    <w:rPr>
      <w:rFonts w:ascii="Symbol" w:hAnsi="Symbol"/>
    </w:rPr>
  </w:style>
  <w:style w:type="character" w:customStyle="1" w:styleId="WW8Num13z0">
    <w:name w:val="WW8Num13z0"/>
    <w:rsid w:val="009F2F7C"/>
    <w:rPr>
      <w:rFonts w:ascii="Symbol" w:hAnsi="Symbol"/>
    </w:rPr>
  </w:style>
  <w:style w:type="character" w:customStyle="1" w:styleId="WW8Num15z0">
    <w:name w:val="WW8Num15z0"/>
    <w:rsid w:val="009F2F7C"/>
    <w:rPr>
      <w:rFonts w:ascii="Symbol" w:hAnsi="Symbol"/>
    </w:rPr>
  </w:style>
  <w:style w:type="character" w:customStyle="1" w:styleId="WW8Num15z1">
    <w:name w:val="WW8Num15z1"/>
    <w:rsid w:val="009F2F7C"/>
    <w:rPr>
      <w:rFonts w:ascii="Courier New" w:hAnsi="Courier New"/>
    </w:rPr>
  </w:style>
  <w:style w:type="character" w:customStyle="1" w:styleId="WW8Num15z2">
    <w:name w:val="WW8Num15z2"/>
    <w:rsid w:val="009F2F7C"/>
    <w:rPr>
      <w:rFonts w:ascii="Wingdings" w:hAnsi="Wingdings"/>
    </w:rPr>
  </w:style>
  <w:style w:type="character" w:customStyle="1" w:styleId="WW8Num15z3">
    <w:name w:val="WW8Num15z3"/>
    <w:rsid w:val="009F2F7C"/>
    <w:rPr>
      <w:rFonts w:ascii="Symbol" w:hAnsi="Symbol"/>
    </w:rPr>
  </w:style>
  <w:style w:type="character" w:customStyle="1" w:styleId="WW8Num16z0">
    <w:name w:val="WW8Num16z0"/>
    <w:rsid w:val="009F2F7C"/>
    <w:rPr>
      <w:rFonts w:ascii="Symbol" w:hAnsi="Symbol"/>
      <w:color w:val="000000"/>
    </w:rPr>
  </w:style>
  <w:style w:type="character" w:customStyle="1" w:styleId="WW8Num17z0">
    <w:name w:val="WW8Num17z0"/>
    <w:rsid w:val="009F2F7C"/>
    <w:rPr>
      <w:rFonts w:ascii="Symbol" w:hAnsi="Symbol"/>
    </w:rPr>
  </w:style>
  <w:style w:type="character" w:customStyle="1" w:styleId="WW8Num20z0">
    <w:name w:val="WW8Num20z0"/>
    <w:rsid w:val="009F2F7C"/>
    <w:rPr>
      <w:rFonts w:ascii="Symbol" w:hAnsi="Symbol"/>
    </w:rPr>
  </w:style>
  <w:style w:type="character" w:customStyle="1" w:styleId="WW8Num20z2">
    <w:name w:val="WW8Num20z2"/>
    <w:rsid w:val="009F2F7C"/>
    <w:rPr>
      <w:rFonts w:ascii="Wingdings" w:hAnsi="Wingdings"/>
    </w:rPr>
  </w:style>
  <w:style w:type="character" w:customStyle="1" w:styleId="WW8Num20z3">
    <w:name w:val="WW8Num20z3"/>
    <w:rsid w:val="009F2F7C"/>
    <w:rPr>
      <w:rFonts w:ascii="Symbol" w:hAnsi="Symbol"/>
    </w:rPr>
  </w:style>
  <w:style w:type="character" w:customStyle="1" w:styleId="WW8Num20z4">
    <w:name w:val="WW8Num20z4"/>
    <w:rsid w:val="009F2F7C"/>
    <w:rPr>
      <w:rFonts w:ascii="Courier New" w:hAnsi="Courier New"/>
    </w:rPr>
  </w:style>
  <w:style w:type="character" w:customStyle="1" w:styleId="WW8Num20z5">
    <w:name w:val="WW8Num20z5"/>
    <w:rsid w:val="009F2F7C"/>
    <w:rPr>
      <w:rFonts w:ascii="Wingdings" w:hAnsi="Wingdings"/>
    </w:rPr>
  </w:style>
  <w:style w:type="character" w:customStyle="1" w:styleId="WW8Num21z0">
    <w:name w:val="WW8Num21z0"/>
    <w:rsid w:val="009F2F7C"/>
    <w:rPr>
      <w:rFonts w:ascii="Symbol" w:hAnsi="Symbol"/>
      <w:color w:val="000000"/>
    </w:rPr>
  </w:style>
  <w:style w:type="character" w:customStyle="1" w:styleId="WW8Num21z2">
    <w:name w:val="WW8Num21z2"/>
    <w:rsid w:val="009F2F7C"/>
    <w:rPr>
      <w:rFonts w:ascii="Times New Roman" w:hAnsi="Times New Roman" w:cs="Times New Roman"/>
    </w:rPr>
  </w:style>
  <w:style w:type="character" w:customStyle="1" w:styleId="WW8Num21z3">
    <w:name w:val="WW8Num21z3"/>
    <w:rsid w:val="009F2F7C"/>
    <w:rPr>
      <w:rFonts w:ascii="Symbol" w:hAnsi="Symbol"/>
    </w:rPr>
  </w:style>
  <w:style w:type="character" w:customStyle="1" w:styleId="WW8Num21z4">
    <w:name w:val="WW8Num21z4"/>
    <w:rsid w:val="009F2F7C"/>
    <w:rPr>
      <w:rFonts w:ascii="Courier New" w:hAnsi="Courier New"/>
    </w:rPr>
  </w:style>
  <w:style w:type="character" w:customStyle="1" w:styleId="WW8Num21z5">
    <w:name w:val="WW8Num21z5"/>
    <w:rsid w:val="009F2F7C"/>
    <w:rPr>
      <w:rFonts w:ascii="Wingdings" w:hAnsi="Wingdings"/>
    </w:rPr>
  </w:style>
  <w:style w:type="character" w:customStyle="1" w:styleId="WW8Num22z0">
    <w:name w:val="WW8Num22z0"/>
    <w:rsid w:val="009F2F7C"/>
    <w:rPr>
      <w:rFonts w:ascii="Symbol" w:hAnsi="Symbol"/>
      <w:color w:val="000000"/>
    </w:rPr>
  </w:style>
  <w:style w:type="character" w:customStyle="1" w:styleId="WW8Num22z2">
    <w:name w:val="WW8Num22z2"/>
    <w:rsid w:val="009F2F7C"/>
    <w:rPr>
      <w:rFonts w:ascii="Times New Roman" w:hAnsi="Times New Roman" w:cs="Times New Roman"/>
    </w:rPr>
  </w:style>
  <w:style w:type="character" w:customStyle="1" w:styleId="WW8Num22z3">
    <w:name w:val="WW8Num22z3"/>
    <w:rsid w:val="009F2F7C"/>
    <w:rPr>
      <w:rFonts w:ascii="Symbol" w:hAnsi="Symbol"/>
    </w:rPr>
  </w:style>
  <w:style w:type="character" w:customStyle="1" w:styleId="WW8Num22z4">
    <w:name w:val="WW8Num22z4"/>
    <w:rsid w:val="009F2F7C"/>
    <w:rPr>
      <w:rFonts w:ascii="Courier New" w:hAnsi="Courier New"/>
    </w:rPr>
  </w:style>
  <w:style w:type="character" w:customStyle="1" w:styleId="WW8Num22z5">
    <w:name w:val="WW8Num22z5"/>
    <w:rsid w:val="009F2F7C"/>
    <w:rPr>
      <w:rFonts w:ascii="Wingdings" w:hAnsi="Wingdings"/>
    </w:rPr>
  </w:style>
  <w:style w:type="character" w:customStyle="1" w:styleId="WW8Num23z0">
    <w:name w:val="WW8Num23z0"/>
    <w:rsid w:val="009F2F7C"/>
    <w:rPr>
      <w:color w:val="000000"/>
    </w:rPr>
  </w:style>
  <w:style w:type="character" w:customStyle="1" w:styleId="WW8Num23z2">
    <w:name w:val="WW8Num23z2"/>
    <w:rsid w:val="009F2F7C"/>
    <w:rPr>
      <w:rFonts w:ascii="Wingdings" w:hAnsi="Wingdings"/>
    </w:rPr>
  </w:style>
  <w:style w:type="character" w:customStyle="1" w:styleId="WW8Num23z3">
    <w:name w:val="WW8Num23z3"/>
    <w:rsid w:val="009F2F7C"/>
    <w:rPr>
      <w:rFonts w:ascii="Symbol" w:hAnsi="Symbol"/>
    </w:rPr>
  </w:style>
  <w:style w:type="character" w:customStyle="1" w:styleId="WW8Num23z4">
    <w:name w:val="WW8Num23z4"/>
    <w:rsid w:val="009F2F7C"/>
    <w:rPr>
      <w:rFonts w:ascii="Courier New" w:hAnsi="Courier New"/>
    </w:rPr>
  </w:style>
  <w:style w:type="character" w:customStyle="1" w:styleId="WW8Num23z5">
    <w:name w:val="WW8Num23z5"/>
    <w:rsid w:val="009F2F7C"/>
    <w:rPr>
      <w:rFonts w:ascii="Wingdings" w:hAnsi="Wingdings"/>
    </w:rPr>
  </w:style>
  <w:style w:type="character" w:customStyle="1" w:styleId="WW8Num25z0">
    <w:name w:val="WW8Num25z0"/>
    <w:rsid w:val="009F2F7C"/>
    <w:rPr>
      <w:rFonts w:ascii="Symbol" w:eastAsia="Times New Roman" w:hAnsi="Symbol" w:cs="Times New Roman"/>
    </w:rPr>
  </w:style>
  <w:style w:type="character" w:customStyle="1" w:styleId="WW8Num25z1">
    <w:name w:val="WW8Num25z1"/>
    <w:rsid w:val="009F2F7C"/>
    <w:rPr>
      <w:rFonts w:ascii="Courier New" w:hAnsi="Courier New"/>
    </w:rPr>
  </w:style>
  <w:style w:type="character" w:customStyle="1" w:styleId="WW8Num25z2">
    <w:name w:val="WW8Num25z2"/>
    <w:rsid w:val="009F2F7C"/>
    <w:rPr>
      <w:rFonts w:ascii="Wingdings" w:hAnsi="Wingdings"/>
    </w:rPr>
  </w:style>
  <w:style w:type="character" w:customStyle="1" w:styleId="WW8Num25z3">
    <w:name w:val="WW8Num25z3"/>
    <w:rsid w:val="009F2F7C"/>
    <w:rPr>
      <w:rFonts w:ascii="Symbol" w:hAnsi="Symbol"/>
    </w:rPr>
  </w:style>
  <w:style w:type="character" w:customStyle="1" w:styleId="WW8Num25z4">
    <w:name w:val="WW8Num25z4"/>
    <w:rsid w:val="009F2F7C"/>
    <w:rPr>
      <w:rFonts w:ascii="Courier New" w:hAnsi="Courier New"/>
    </w:rPr>
  </w:style>
  <w:style w:type="character" w:customStyle="1" w:styleId="WW8Num26z0">
    <w:name w:val="WW8Num26z0"/>
    <w:rsid w:val="009F2F7C"/>
    <w:rPr>
      <w:rFonts w:ascii="Symbol" w:hAnsi="Symbol"/>
      <w:color w:val="000000"/>
      <w:sz w:val="16"/>
    </w:rPr>
  </w:style>
  <w:style w:type="character" w:customStyle="1" w:styleId="WW8Num26z1">
    <w:name w:val="WW8Num26z1"/>
    <w:rsid w:val="009F2F7C"/>
    <w:rPr>
      <w:rFonts w:ascii="Symbol" w:hAnsi="Symbol"/>
      <w:color w:val="000000"/>
    </w:rPr>
  </w:style>
  <w:style w:type="character" w:customStyle="1" w:styleId="WW8Num26z2">
    <w:name w:val="WW8Num26z2"/>
    <w:rsid w:val="009F2F7C"/>
    <w:rPr>
      <w:rFonts w:ascii="Wingdings" w:hAnsi="Wingdings"/>
    </w:rPr>
  </w:style>
  <w:style w:type="character" w:customStyle="1" w:styleId="WW8Num26z3">
    <w:name w:val="WW8Num26z3"/>
    <w:rsid w:val="009F2F7C"/>
    <w:rPr>
      <w:rFonts w:ascii="Symbol" w:hAnsi="Symbol"/>
    </w:rPr>
  </w:style>
  <w:style w:type="character" w:customStyle="1" w:styleId="WW8Num26z4">
    <w:name w:val="WW8Num26z4"/>
    <w:rsid w:val="009F2F7C"/>
    <w:rPr>
      <w:rFonts w:ascii="Courier New" w:hAnsi="Courier New"/>
    </w:rPr>
  </w:style>
  <w:style w:type="character" w:customStyle="1" w:styleId="WW8Num27z0">
    <w:name w:val="WW8Num27z0"/>
    <w:rsid w:val="009F2F7C"/>
    <w:rPr>
      <w:rFonts w:ascii="Symbol" w:hAnsi="Symbol"/>
    </w:rPr>
  </w:style>
  <w:style w:type="character" w:customStyle="1" w:styleId="WW8Num27z1">
    <w:name w:val="WW8Num27z1"/>
    <w:rsid w:val="009F2F7C"/>
    <w:rPr>
      <w:rFonts w:ascii="Courier New" w:hAnsi="Courier New"/>
    </w:rPr>
  </w:style>
  <w:style w:type="character" w:customStyle="1" w:styleId="WW8Num27z2">
    <w:name w:val="WW8Num27z2"/>
    <w:rsid w:val="009F2F7C"/>
    <w:rPr>
      <w:rFonts w:ascii="Wingdings" w:hAnsi="Wingdings"/>
    </w:rPr>
  </w:style>
  <w:style w:type="character" w:customStyle="1" w:styleId="WW8Num27z3">
    <w:name w:val="WW8Num27z3"/>
    <w:rsid w:val="009F2F7C"/>
    <w:rPr>
      <w:rFonts w:ascii="Symbol" w:hAnsi="Symbol"/>
    </w:rPr>
  </w:style>
  <w:style w:type="character" w:customStyle="1" w:styleId="WW8Num27z4">
    <w:name w:val="WW8Num27z4"/>
    <w:rsid w:val="009F2F7C"/>
    <w:rPr>
      <w:rFonts w:ascii="Courier New" w:hAnsi="Courier New"/>
    </w:rPr>
  </w:style>
  <w:style w:type="character" w:customStyle="1" w:styleId="WW8Num29z0">
    <w:name w:val="WW8Num29z0"/>
    <w:rsid w:val="009F2F7C"/>
    <w:rPr>
      <w:rFonts w:ascii="Symbol" w:hAnsi="Symbol"/>
      <w:color w:val="000000"/>
    </w:rPr>
  </w:style>
  <w:style w:type="character" w:customStyle="1" w:styleId="WW8Num30z0">
    <w:name w:val="WW8Num30z0"/>
    <w:rsid w:val="009F2F7C"/>
    <w:rPr>
      <w:rFonts w:ascii="Symbol" w:hAnsi="Symbol"/>
    </w:rPr>
  </w:style>
  <w:style w:type="character" w:customStyle="1" w:styleId="WW8Num31z0">
    <w:name w:val="WW8Num31z0"/>
    <w:rsid w:val="009F2F7C"/>
    <w:rPr>
      <w:rFonts w:ascii="Symbol" w:hAnsi="Symbol"/>
      <w:color w:val="000000"/>
    </w:rPr>
  </w:style>
  <w:style w:type="character" w:customStyle="1" w:styleId="WW8Num32z0">
    <w:name w:val="WW8Num32z0"/>
    <w:rsid w:val="009F2F7C"/>
    <w:rPr>
      <w:rFonts w:ascii="Symbol" w:hAnsi="Symbol"/>
    </w:rPr>
  </w:style>
  <w:style w:type="character" w:customStyle="1" w:styleId="WW8Num33z0">
    <w:name w:val="WW8Num33z0"/>
    <w:rsid w:val="009F2F7C"/>
    <w:rPr>
      <w:rFonts w:ascii="Symbol" w:hAnsi="Symbol"/>
      <w:color w:val="000000"/>
      <w:sz w:val="16"/>
    </w:rPr>
  </w:style>
  <w:style w:type="character" w:customStyle="1" w:styleId="WW8Num33z2">
    <w:name w:val="WW8Num33z2"/>
    <w:rsid w:val="009F2F7C"/>
    <w:rPr>
      <w:rFonts w:ascii="Wingdings" w:hAnsi="Wingdings"/>
    </w:rPr>
  </w:style>
  <w:style w:type="character" w:customStyle="1" w:styleId="WW8Num33z3">
    <w:name w:val="WW8Num33z3"/>
    <w:rsid w:val="009F2F7C"/>
    <w:rPr>
      <w:rFonts w:ascii="Symbol" w:hAnsi="Symbol"/>
    </w:rPr>
  </w:style>
  <w:style w:type="character" w:customStyle="1" w:styleId="WW8Num33z4">
    <w:name w:val="WW8Num33z4"/>
    <w:rsid w:val="009F2F7C"/>
    <w:rPr>
      <w:rFonts w:ascii="Courier New" w:hAnsi="Courier New"/>
    </w:rPr>
  </w:style>
  <w:style w:type="character" w:customStyle="1" w:styleId="WW8Num34z0">
    <w:name w:val="WW8Num34z0"/>
    <w:rsid w:val="009F2F7C"/>
    <w:rPr>
      <w:rFonts w:ascii="Symbol" w:hAnsi="Symbol"/>
      <w:color w:val="000000"/>
    </w:rPr>
  </w:style>
  <w:style w:type="character" w:customStyle="1" w:styleId="WW8Num34z2">
    <w:name w:val="WW8Num34z2"/>
    <w:rsid w:val="009F2F7C"/>
    <w:rPr>
      <w:rFonts w:ascii="Wingdings" w:hAnsi="Wingdings"/>
    </w:rPr>
  </w:style>
  <w:style w:type="character" w:customStyle="1" w:styleId="WW8Num34z3">
    <w:name w:val="WW8Num34z3"/>
    <w:rsid w:val="009F2F7C"/>
    <w:rPr>
      <w:rFonts w:ascii="Symbol" w:hAnsi="Symbol"/>
    </w:rPr>
  </w:style>
  <w:style w:type="character" w:customStyle="1" w:styleId="WW8Num34z4">
    <w:name w:val="WW8Num34z4"/>
    <w:rsid w:val="009F2F7C"/>
    <w:rPr>
      <w:rFonts w:ascii="Courier New" w:hAnsi="Courier New"/>
    </w:rPr>
  </w:style>
  <w:style w:type="character" w:customStyle="1" w:styleId="WW8Num35z0">
    <w:name w:val="WW8Num35z0"/>
    <w:rsid w:val="009F2F7C"/>
    <w:rPr>
      <w:rFonts w:ascii="Times New Roman" w:eastAsia="Times New Roman" w:hAnsi="Times New Roman" w:cs="Times New Roman"/>
    </w:rPr>
  </w:style>
  <w:style w:type="character" w:customStyle="1" w:styleId="WW8Num35z2">
    <w:name w:val="WW8Num35z2"/>
    <w:rsid w:val="009F2F7C"/>
    <w:rPr>
      <w:rFonts w:ascii="Wingdings" w:hAnsi="Wingdings"/>
    </w:rPr>
  </w:style>
  <w:style w:type="character" w:customStyle="1" w:styleId="WW8Num35z3">
    <w:name w:val="WW8Num35z3"/>
    <w:rsid w:val="009F2F7C"/>
    <w:rPr>
      <w:rFonts w:ascii="Symbol" w:hAnsi="Symbol"/>
    </w:rPr>
  </w:style>
  <w:style w:type="character" w:customStyle="1" w:styleId="WW8Num35z4">
    <w:name w:val="WW8Num35z4"/>
    <w:rsid w:val="009F2F7C"/>
    <w:rPr>
      <w:rFonts w:ascii="Courier New" w:hAnsi="Courier New"/>
    </w:rPr>
  </w:style>
  <w:style w:type="character" w:customStyle="1" w:styleId="WW8Num36z0">
    <w:name w:val="WW8Num36z0"/>
    <w:rsid w:val="009F2F7C"/>
    <w:rPr>
      <w:rFonts w:ascii="Symbol" w:hAnsi="Symbol"/>
    </w:rPr>
  </w:style>
  <w:style w:type="character" w:customStyle="1" w:styleId="WW8Num36z1">
    <w:name w:val="WW8Num36z1"/>
    <w:rsid w:val="009F2F7C"/>
    <w:rPr>
      <w:rFonts w:ascii="Courier New" w:hAnsi="Courier New" w:cs="Courier New"/>
    </w:rPr>
  </w:style>
  <w:style w:type="character" w:customStyle="1" w:styleId="WW8Num36z2">
    <w:name w:val="WW8Num36z2"/>
    <w:rsid w:val="009F2F7C"/>
    <w:rPr>
      <w:rFonts w:ascii="Wingdings" w:hAnsi="Wingdings"/>
    </w:rPr>
  </w:style>
  <w:style w:type="character" w:customStyle="1" w:styleId="WW8Num37z0">
    <w:name w:val="WW8Num37z0"/>
    <w:rsid w:val="009F2F7C"/>
    <w:rPr>
      <w:rFonts w:ascii="Symbol" w:hAnsi="Symbol"/>
      <w:color w:val="000000"/>
      <w:sz w:val="16"/>
    </w:rPr>
  </w:style>
  <w:style w:type="character" w:customStyle="1" w:styleId="WW8Num37z1">
    <w:name w:val="WW8Num37z1"/>
    <w:rsid w:val="009F2F7C"/>
    <w:rPr>
      <w:rFonts w:ascii="Symbol" w:hAnsi="Symbol"/>
      <w:color w:val="000000"/>
    </w:rPr>
  </w:style>
  <w:style w:type="character" w:customStyle="1" w:styleId="WW8Num37z2">
    <w:name w:val="WW8Num37z2"/>
    <w:rsid w:val="009F2F7C"/>
    <w:rPr>
      <w:rFonts w:ascii="Wingdings" w:hAnsi="Wingdings"/>
    </w:rPr>
  </w:style>
  <w:style w:type="character" w:customStyle="1" w:styleId="WW8Num37z3">
    <w:name w:val="WW8Num37z3"/>
    <w:rsid w:val="009F2F7C"/>
    <w:rPr>
      <w:rFonts w:ascii="Symbol" w:hAnsi="Symbol"/>
    </w:rPr>
  </w:style>
  <w:style w:type="character" w:customStyle="1" w:styleId="WW8Num37z4">
    <w:name w:val="WW8Num37z4"/>
    <w:rsid w:val="009F2F7C"/>
    <w:rPr>
      <w:rFonts w:ascii="Courier New" w:hAnsi="Courier New"/>
    </w:rPr>
  </w:style>
  <w:style w:type="character" w:customStyle="1" w:styleId="WW8Num38z0">
    <w:name w:val="WW8Num38z0"/>
    <w:rsid w:val="009F2F7C"/>
    <w:rPr>
      <w:rFonts w:ascii="Symbol" w:hAnsi="Symbol"/>
    </w:rPr>
  </w:style>
  <w:style w:type="character" w:customStyle="1" w:styleId="WW8Num38z1">
    <w:name w:val="WW8Num38z1"/>
    <w:rsid w:val="009F2F7C"/>
    <w:rPr>
      <w:rFonts w:ascii="Symbol" w:hAnsi="Symbol"/>
      <w:color w:val="000000"/>
    </w:rPr>
  </w:style>
  <w:style w:type="character" w:customStyle="1" w:styleId="WW8Num38z2">
    <w:name w:val="WW8Num38z2"/>
    <w:rsid w:val="009F2F7C"/>
    <w:rPr>
      <w:rFonts w:ascii="Wingdings" w:hAnsi="Wingdings"/>
    </w:rPr>
  </w:style>
  <w:style w:type="character" w:customStyle="1" w:styleId="WW8Num39z0">
    <w:name w:val="WW8Num39z0"/>
    <w:rsid w:val="009F2F7C"/>
    <w:rPr>
      <w:rFonts w:ascii="Symbol" w:hAnsi="Symbol"/>
    </w:rPr>
  </w:style>
  <w:style w:type="character" w:customStyle="1" w:styleId="WW8Num39z1">
    <w:name w:val="WW8Num39z1"/>
    <w:rsid w:val="009F2F7C"/>
    <w:rPr>
      <w:rFonts w:ascii="Courier New" w:hAnsi="Courier New"/>
    </w:rPr>
  </w:style>
  <w:style w:type="character" w:customStyle="1" w:styleId="WW8Num39z2">
    <w:name w:val="WW8Num39z2"/>
    <w:rsid w:val="009F2F7C"/>
    <w:rPr>
      <w:rFonts w:ascii="Wingdings" w:hAnsi="Wingdings"/>
    </w:rPr>
  </w:style>
  <w:style w:type="character" w:customStyle="1" w:styleId="WW8Num39z3">
    <w:name w:val="WW8Num39z3"/>
    <w:rsid w:val="009F2F7C"/>
    <w:rPr>
      <w:rFonts w:ascii="Symbol" w:hAnsi="Symbol"/>
    </w:rPr>
  </w:style>
  <w:style w:type="character" w:customStyle="1" w:styleId="WW8Num39z4">
    <w:name w:val="WW8Num39z4"/>
    <w:rsid w:val="009F2F7C"/>
    <w:rPr>
      <w:rFonts w:ascii="Courier New" w:hAnsi="Courier New"/>
    </w:rPr>
  </w:style>
  <w:style w:type="character" w:customStyle="1" w:styleId="WW8Num40z0">
    <w:name w:val="WW8Num40z0"/>
    <w:rsid w:val="009F2F7C"/>
    <w:rPr>
      <w:rFonts w:ascii="Symbol" w:hAnsi="Symbol"/>
      <w:color w:val="000000"/>
    </w:rPr>
  </w:style>
  <w:style w:type="character" w:customStyle="1" w:styleId="WW8Num40z1">
    <w:name w:val="WW8Num40z1"/>
    <w:rsid w:val="009F2F7C"/>
    <w:rPr>
      <w:rFonts w:ascii="Wingdings" w:hAnsi="Wingdings"/>
    </w:rPr>
  </w:style>
  <w:style w:type="character" w:customStyle="1" w:styleId="WW8Num40z2">
    <w:name w:val="WW8Num40z2"/>
    <w:rsid w:val="009F2F7C"/>
    <w:rPr>
      <w:rFonts w:ascii="Wingdings" w:hAnsi="Wingdings"/>
    </w:rPr>
  </w:style>
  <w:style w:type="character" w:customStyle="1" w:styleId="WW8Num40z3">
    <w:name w:val="WW8Num40z3"/>
    <w:rsid w:val="009F2F7C"/>
    <w:rPr>
      <w:rFonts w:ascii="Symbol" w:hAnsi="Symbol"/>
    </w:rPr>
  </w:style>
  <w:style w:type="character" w:customStyle="1" w:styleId="WW8Num40z4">
    <w:name w:val="WW8Num40z4"/>
    <w:rsid w:val="009F2F7C"/>
    <w:rPr>
      <w:rFonts w:ascii="Courier New" w:hAnsi="Courier New"/>
    </w:rPr>
  </w:style>
  <w:style w:type="character" w:customStyle="1" w:styleId="WW8Num41z0">
    <w:name w:val="WW8Num41z0"/>
    <w:rsid w:val="009F2F7C"/>
    <w:rPr>
      <w:rFonts w:ascii="Symbol" w:hAnsi="Symbol"/>
    </w:rPr>
  </w:style>
  <w:style w:type="character" w:customStyle="1" w:styleId="WW8Num41z2">
    <w:name w:val="WW8Num41z2"/>
    <w:rsid w:val="009F2F7C"/>
    <w:rPr>
      <w:rFonts w:ascii="Wingdings" w:hAnsi="Wingdings"/>
    </w:rPr>
  </w:style>
  <w:style w:type="character" w:customStyle="1" w:styleId="WW8Num41z3">
    <w:name w:val="WW8Num41z3"/>
    <w:rsid w:val="009F2F7C"/>
    <w:rPr>
      <w:rFonts w:ascii="Symbol" w:hAnsi="Symbol"/>
    </w:rPr>
  </w:style>
  <w:style w:type="character" w:customStyle="1" w:styleId="WW8Num41z4">
    <w:name w:val="WW8Num41z4"/>
    <w:rsid w:val="009F2F7C"/>
    <w:rPr>
      <w:rFonts w:ascii="Courier New" w:hAnsi="Courier New"/>
    </w:rPr>
  </w:style>
  <w:style w:type="character" w:customStyle="1" w:styleId="WW8Num42z0">
    <w:name w:val="WW8Num42z0"/>
    <w:rsid w:val="009F2F7C"/>
    <w:rPr>
      <w:rFonts w:ascii="Symbol" w:hAnsi="Symbol"/>
      <w:color w:val="000000"/>
    </w:rPr>
  </w:style>
  <w:style w:type="character" w:customStyle="1" w:styleId="WW8Num42z2">
    <w:name w:val="WW8Num42z2"/>
    <w:rsid w:val="009F2F7C"/>
    <w:rPr>
      <w:rFonts w:ascii="Wingdings" w:hAnsi="Wingdings"/>
    </w:rPr>
  </w:style>
  <w:style w:type="character" w:customStyle="1" w:styleId="WW8Num42z3">
    <w:name w:val="WW8Num42z3"/>
    <w:rsid w:val="009F2F7C"/>
    <w:rPr>
      <w:rFonts w:ascii="Symbol" w:hAnsi="Symbol"/>
    </w:rPr>
  </w:style>
  <w:style w:type="character" w:customStyle="1" w:styleId="WW8Num42z4">
    <w:name w:val="WW8Num42z4"/>
    <w:rsid w:val="009F2F7C"/>
    <w:rPr>
      <w:rFonts w:ascii="Courier New" w:hAnsi="Courier New"/>
    </w:rPr>
  </w:style>
  <w:style w:type="character" w:customStyle="1" w:styleId="WW8Num43z0">
    <w:name w:val="WW8Num43z0"/>
    <w:rsid w:val="009F2F7C"/>
    <w:rPr>
      <w:rFonts w:ascii="Symbol" w:hAnsi="Symbol"/>
      <w:color w:val="000000"/>
    </w:rPr>
  </w:style>
  <w:style w:type="character" w:customStyle="1" w:styleId="WW8Num43z2">
    <w:name w:val="WW8Num43z2"/>
    <w:rsid w:val="009F2F7C"/>
    <w:rPr>
      <w:rFonts w:ascii="Wingdings" w:hAnsi="Wingdings"/>
    </w:rPr>
  </w:style>
  <w:style w:type="character" w:customStyle="1" w:styleId="WW8Num43z3">
    <w:name w:val="WW8Num43z3"/>
    <w:rsid w:val="009F2F7C"/>
    <w:rPr>
      <w:rFonts w:ascii="Symbol" w:hAnsi="Symbol"/>
    </w:rPr>
  </w:style>
  <w:style w:type="character" w:customStyle="1" w:styleId="WW8Num43z4">
    <w:name w:val="WW8Num43z4"/>
    <w:rsid w:val="009F2F7C"/>
    <w:rPr>
      <w:rFonts w:ascii="Courier New" w:hAnsi="Courier New"/>
    </w:rPr>
  </w:style>
  <w:style w:type="character" w:customStyle="1" w:styleId="WW8Num44z0">
    <w:name w:val="WW8Num44z0"/>
    <w:rsid w:val="009F2F7C"/>
    <w:rPr>
      <w:rFonts w:ascii="Symbol" w:hAnsi="Symbol"/>
    </w:rPr>
  </w:style>
  <w:style w:type="character" w:customStyle="1" w:styleId="WW8Num44z2">
    <w:name w:val="WW8Num44z2"/>
    <w:rsid w:val="009F2F7C"/>
    <w:rPr>
      <w:rFonts w:ascii="Wingdings" w:hAnsi="Wingdings"/>
    </w:rPr>
  </w:style>
  <w:style w:type="character" w:customStyle="1" w:styleId="WW8Num44z3">
    <w:name w:val="WW8Num44z3"/>
    <w:rsid w:val="009F2F7C"/>
    <w:rPr>
      <w:rFonts w:ascii="Symbol" w:hAnsi="Symbol"/>
    </w:rPr>
  </w:style>
  <w:style w:type="character" w:customStyle="1" w:styleId="WW8Num44z4">
    <w:name w:val="WW8Num44z4"/>
    <w:rsid w:val="009F2F7C"/>
    <w:rPr>
      <w:rFonts w:ascii="Courier New" w:hAnsi="Courier New"/>
    </w:rPr>
  </w:style>
  <w:style w:type="character" w:customStyle="1" w:styleId="WW8Num45z0">
    <w:name w:val="WW8Num45z0"/>
    <w:rsid w:val="009F2F7C"/>
    <w:rPr>
      <w:rFonts w:ascii="Symbol" w:hAnsi="Symbol"/>
      <w:color w:val="000000"/>
    </w:rPr>
  </w:style>
  <w:style w:type="character" w:customStyle="1" w:styleId="WW8Num45z2">
    <w:name w:val="WW8Num45z2"/>
    <w:rsid w:val="009F2F7C"/>
    <w:rPr>
      <w:rFonts w:ascii="Wingdings" w:hAnsi="Wingdings"/>
    </w:rPr>
  </w:style>
  <w:style w:type="character" w:customStyle="1" w:styleId="WW8Num45z3">
    <w:name w:val="WW8Num45z3"/>
    <w:rsid w:val="009F2F7C"/>
    <w:rPr>
      <w:rFonts w:ascii="Symbol" w:hAnsi="Symbol"/>
    </w:rPr>
  </w:style>
  <w:style w:type="character" w:customStyle="1" w:styleId="WW8Num45z4">
    <w:name w:val="WW8Num45z4"/>
    <w:rsid w:val="009F2F7C"/>
    <w:rPr>
      <w:rFonts w:ascii="Courier New" w:hAnsi="Courier New"/>
    </w:rPr>
  </w:style>
  <w:style w:type="character" w:customStyle="1" w:styleId="WW8Num46z0">
    <w:name w:val="WW8Num46z0"/>
    <w:rsid w:val="009F2F7C"/>
    <w:rPr>
      <w:rFonts w:ascii="Symbol" w:hAnsi="Symbol"/>
      <w:color w:val="000000"/>
    </w:rPr>
  </w:style>
  <w:style w:type="character" w:customStyle="1" w:styleId="WW8Num46z2">
    <w:name w:val="WW8Num46z2"/>
    <w:rsid w:val="009F2F7C"/>
    <w:rPr>
      <w:rFonts w:ascii="Wingdings" w:hAnsi="Wingdings"/>
    </w:rPr>
  </w:style>
  <w:style w:type="character" w:customStyle="1" w:styleId="WW8Num46z3">
    <w:name w:val="WW8Num46z3"/>
    <w:rsid w:val="009F2F7C"/>
    <w:rPr>
      <w:rFonts w:ascii="Symbol" w:hAnsi="Symbol"/>
    </w:rPr>
  </w:style>
  <w:style w:type="character" w:customStyle="1" w:styleId="WW8Num46z4">
    <w:name w:val="WW8Num46z4"/>
    <w:rsid w:val="009F2F7C"/>
    <w:rPr>
      <w:rFonts w:ascii="Courier New" w:hAnsi="Courier New"/>
    </w:rPr>
  </w:style>
  <w:style w:type="character" w:customStyle="1" w:styleId="WW8Num47z0">
    <w:name w:val="WW8Num47z0"/>
    <w:rsid w:val="009F2F7C"/>
    <w:rPr>
      <w:rFonts w:ascii="Symbol" w:hAnsi="Symbol"/>
    </w:rPr>
  </w:style>
  <w:style w:type="character" w:customStyle="1" w:styleId="WW8Num47z2">
    <w:name w:val="WW8Num47z2"/>
    <w:rsid w:val="009F2F7C"/>
    <w:rPr>
      <w:rFonts w:ascii="Wingdings" w:hAnsi="Wingdings"/>
    </w:rPr>
  </w:style>
  <w:style w:type="character" w:customStyle="1" w:styleId="WW8Num47z3">
    <w:name w:val="WW8Num47z3"/>
    <w:rsid w:val="009F2F7C"/>
    <w:rPr>
      <w:rFonts w:ascii="Symbol" w:hAnsi="Symbol"/>
    </w:rPr>
  </w:style>
  <w:style w:type="character" w:customStyle="1" w:styleId="WW8Num47z4">
    <w:name w:val="WW8Num47z4"/>
    <w:rsid w:val="009F2F7C"/>
    <w:rPr>
      <w:rFonts w:ascii="Courier New" w:hAnsi="Courier New"/>
    </w:rPr>
  </w:style>
  <w:style w:type="character" w:customStyle="1" w:styleId="WW8Num48z0">
    <w:name w:val="WW8Num48z0"/>
    <w:rsid w:val="009F2F7C"/>
    <w:rPr>
      <w:rFonts w:ascii="Symbol" w:hAnsi="Symbol"/>
      <w:color w:val="000000"/>
    </w:rPr>
  </w:style>
  <w:style w:type="character" w:customStyle="1" w:styleId="WW8Num48z2">
    <w:name w:val="WW8Num48z2"/>
    <w:rsid w:val="009F2F7C"/>
    <w:rPr>
      <w:rFonts w:ascii="Wingdings" w:hAnsi="Wingdings"/>
    </w:rPr>
  </w:style>
  <w:style w:type="character" w:customStyle="1" w:styleId="WW8Num48z3">
    <w:name w:val="WW8Num48z3"/>
    <w:rsid w:val="009F2F7C"/>
    <w:rPr>
      <w:rFonts w:ascii="Symbol" w:hAnsi="Symbol"/>
    </w:rPr>
  </w:style>
  <w:style w:type="character" w:customStyle="1" w:styleId="WW8Num48z4">
    <w:name w:val="WW8Num48z4"/>
    <w:rsid w:val="009F2F7C"/>
    <w:rPr>
      <w:rFonts w:ascii="Courier New" w:hAnsi="Courier New"/>
    </w:rPr>
  </w:style>
  <w:style w:type="character" w:customStyle="1" w:styleId="WW8Num49z0">
    <w:name w:val="WW8Num49z0"/>
    <w:rsid w:val="009F2F7C"/>
    <w:rPr>
      <w:b/>
      <w:i w:val="0"/>
      <w:sz w:val="28"/>
    </w:rPr>
  </w:style>
  <w:style w:type="character" w:customStyle="1" w:styleId="WW8Num49z1">
    <w:name w:val="WW8Num49z1"/>
    <w:rsid w:val="009F2F7C"/>
    <w:rPr>
      <w:rFonts w:ascii="Courier New" w:hAnsi="Courier New"/>
    </w:rPr>
  </w:style>
  <w:style w:type="character" w:customStyle="1" w:styleId="WW8Num49z2">
    <w:name w:val="WW8Num49z2"/>
    <w:rsid w:val="009F2F7C"/>
    <w:rPr>
      <w:rFonts w:ascii="Wingdings" w:hAnsi="Wingdings"/>
    </w:rPr>
  </w:style>
  <w:style w:type="character" w:customStyle="1" w:styleId="WW8Num50z0">
    <w:name w:val="WW8Num50z0"/>
    <w:rsid w:val="009F2F7C"/>
    <w:rPr>
      <w:rFonts w:ascii="Symbol" w:hAnsi="Symbol"/>
    </w:rPr>
  </w:style>
  <w:style w:type="character" w:customStyle="1" w:styleId="WW8Num50z2">
    <w:name w:val="WW8Num50z2"/>
    <w:rsid w:val="009F2F7C"/>
    <w:rPr>
      <w:rFonts w:ascii="Wingdings" w:hAnsi="Wingdings"/>
    </w:rPr>
  </w:style>
  <w:style w:type="character" w:customStyle="1" w:styleId="WW8Num50z3">
    <w:name w:val="WW8Num50z3"/>
    <w:rsid w:val="009F2F7C"/>
    <w:rPr>
      <w:rFonts w:ascii="Symbol" w:hAnsi="Symbol"/>
    </w:rPr>
  </w:style>
  <w:style w:type="character" w:customStyle="1" w:styleId="WW8Num50z4">
    <w:name w:val="WW8Num50z4"/>
    <w:rsid w:val="009F2F7C"/>
    <w:rPr>
      <w:rFonts w:ascii="Courier New" w:hAnsi="Courier New"/>
    </w:rPr>
  </w:style>
  <w:style w:type="character" w:customStyle="1" w:styleId="WW8Num50z5">
    <w:name w:val="WW8Num50z5"/>
    <w:rsid w:val="009F2F7C"/>
    <w:rPr>
      <w:rFonts w:ascii="Wingdings" w:hAnsi="Wingdings"/>
    </w:rPr>
  </w:style>
  <w:style w:type="character" w:customStyle="1" w:styleId="WW8Num51z0">
    <w:name w:val="WW8Num51z0"/>
    <w:rsid w:val="009F2F7C"/>
    <w:rPr>
      <w:rFonts w:ascii="Symbol" w:hAnsi="Symbol"/>
    </w:rPr>
  </w:style>
  <w:style w:type="character" w:customStyle="1" w:styleId="WW8Num51z2">
    <w:name w:val="WW8Num51z2"/>
    <w:rsid w:val="009F2F7C"/>
    <w:rPr>
      <w:rFonts w:ascii="Wingdings" w:hAnsi="Wingdings"/>
    </w:rPr>
  </w:style>
  <w:style w:type="character" w:customStyle="1" w:styleId="WW8Num51z3">
    <w:name w:val="WW8Num51z3"/>
    <w:rsid w:val="009F2F7C"/>
    <w:rPr>
      <w:rFonts w:ascii="Symbol" w:hAnsi="Symbol"/>
    </w:rPr>
  </w:style>
  <w:style w:type="character" w:customStyle="1" w:styleId="WW8Num51z4">
    <w:name w:val="WW8Num51z4"/>
    <w:rsid w:val="009F2F7C"/>
    <w:rPr>
      <w:rFonts w:ascii="Courier New" w:hAnsi="Courier New"/>
    </w:rPr>
  </w:style>
  <w:style w:type="character" w:customStyle="1" w:styleId="WW8Num52z0">
    <w:name w:val="WW8Num52z0"/>
    <w:rsid w:val="009F2F7C"/>
    <w:rPr>
      <w:rFonts w:ascii="Symbol" w:hAnsi="Symbol"/>
      <w:color w:val="000000"/>
    </w:rPr>
  </w:style>
  <w:style w:type="character" w:customStyle="1" w:styleId="WW8Num52z2">
    <w:name w:val="WW8Num52z2"/>
    <w:rsid w:val="009F2F7C"/>
    <w:rPr>
      <w:rFonts w:ascii="Wingdings" w:hAnsi="Wingdings"/>
    </w:rPr>
  </w:style>
  <w:style w:type="character" w:customStyle="1" w:styleId="WW8Num52z3">
    <w:name w:val="WW8Num52z3"/>
    <w:rsid w:val="009F2F7C"/>
    <w:rPr>
      <w:rFonts w:ascii="Symbol" w:hAnsi="Symbol"/>
    </w:rPr>
  </w:style>
  <w:style w:type="character" w:customStyle="1" w:styleId="WW8Num52z4">
    <w:name w:val="WW8Num52z4"/>
    <w:rsid w:val="009F2F7C"/>
    <w:rPr>
      <w:rFonts w:ascii="Courier New" w:hAnsi="Courier New"/>
    </w:rPr>
  </w:style>
  <w:style w:type="character" w:customStyle="1" w:styleId="WW8Num52z5">
    <w:name w:val="WW8Num52z5"/>
    <w:rsid w:val="009F2F7C"/>
    <w:rPr>
      <w:rFonts w:ascii="Wingdings" w:hAnsi="Wingdings"/>
    </w:rPr>
  </w:style>
  <w:style w:type="character" w:customStyle="1" w:styleId="WW8Num53z0">
    <w:name w:val="WW8Num53z0"/>
    <w:rsid w:val="009F2F7C"/>
    <w:rPr>
      <w:rFonts w:ascii="Symbol" w:hAnsi="Symbol"/>
      <w:color w:val="000000"/>
    </w:rPr>
  </w:style>
  <w:style w:type="character" w:customStyle="1" w:styleId="WW8Num53z2">
    <w:name w:val="WW8Num53z2"/>
    <w:rsid w:val="009F2F7C"/>
    <w:rPr>
      <w:rFonts w:ascii="Times New Roman" w:hAnsi="Times New Roman" w:cs="Times New Roman"/>
    </w:rPr>
  </w:style>
  <w:style w:type="character" w:customStyle="1" w:styleId="WW8Num53z3">
    <w:name w:val="WW8Num53z3"/>
    <w:rsid w:val="009F2F7C"/>
    <w:rPr>
      <w:rFonts w:ascii="Symbol" w:hAnsi="Symbol"/>
    </w:rPr>
  </w:style>
  <w:style w:type="character" w:customStyle="1" w:styleId="WW8Num53z4">
    <w:name w:val="WW8Num53z4"/>
    <w:rsid w:val="009F2F7C"/>
    <w:rPr>
      <w:rFonts w:ascii="Courier New" w:hAnsi="Courier New"/>
    </w:rPr>
  </w:style>
  <w:style w:type="character" w:customStyle="1" w:styleId="WW8Num53z5">
    <w:name w:val="WW8Num53z5"/>
    <w:rsid w:val="009F2F7C"/>
    <w:rPr>
      <w:rFonts w:ascii="Wingdings" w:hAnsi="Wingdings"/>
    </w:rPr>
  </w:style>
  <w:style w:type="character" w:customStyle="1" w:styleId="WW8Num54z0">
    <w:name w:val="WW8Num54z0"/>
    <w:rsid w:val="009F2F7C"/>
    <w:rPr>
      <w:rFonts w:ascii="Symbol" w:hAnsi="Symbol"/>
      <w:color w:val="000000"/>
    </w:rPr>
  </w:style>
  <w:style w:type="character" w:customStyle="1" w:styleId="WW8Num54z2">
    <w:name w:val="WW8Num54z2"/>
    <w:rsid w:val="009F2F7C"/>
    <w:rPr>
      <w:rFonts w:ascii="Wingdings" w:hAnsi="Wingdings"/>
    </w:rPr>
  </w:style>
  <w:style w:type="character" w:customStyle="1" w:styleId="WW8Num54z3">
    <w:name w:val="WW8Num54z3"/>
    <w:rsid w:val="009F2F7C"/>
    <w:rPr>
      <w:rFonts w:ascii="Symbol" w:hAnsi="Symbol"/>
    </w:rPr>
  </w:style>
  <w:style w:type="character" w:customStyle="1" w:styleId="WW8Num54z4">
    <w:name w:val="WW8Num54z4"/>
    <w:rsid w:val="009F2F7C"/>
    <w:rPr>
      <w:rFonts w:ascii="Courier New" w:hAnsi="Courier New"/>
    </w:rPr>
  </w:style>
  <w:style w:type="character" w:customStyle="1" w:styleId="WW8Num55z0">
    <w:name w:val="WW8Num55z0"/>
    <w:rsid w:val="009F2F7C"/>
    <w:rPr>
      <w:rFonts w:ascii="Symbol" w:hAnsi="Symbol"/>
      <w:color w:val="000000"/>
    </w:rPr>
  </w:style>
  <w:style w:type="character" w:customStyle="1" w:styleId="WW8Num55z2">
    <w:name w:val="WW8Num55z2"/>
    <w:rsid w:val="009F2F7C"/>
    <w:rPr>
      <w:rFonts w:ascii="Wingdings" w:hAnsi="Wingdings"/>
    </w:rPr>
  </w:style>
  <w:style w:type="character" w:customStyle="1" w:styleId="WW8Num55z3">
    <w:name w:val="WW8Num55z3"/>
    <w:rsid w:val="009F2F7C"/>
    <w:rPr>
      <w:rFonts w:ascii="Symbol" w:hAnsi="Symbol"/>
    </w:rPr>
  </w:style>
  <w:style w:type="character" w:customStyle="1" w:styleId="WW8Num55z4">
    <w:name w:val="WW8Num55z4"/>
    <w:rsid w:val="009F2F7C"/>
    <w:rPr>
      <w:rFonts w:ascii="Courier New" w:hAnsi="Courier New"/>
    </w:rPr>
  </w:style>
  <w:style w:type="character" w:customStyle="1" w:styleId="WW8Num56z0">
    <w:name w:val="WW8Num56z0"/>
    <w:rsid w:val="009F2F7C"/>
    <w:rPr>
      <w:rFonts w:ascii="Symbol" w:hAnsi="Symbol"/>
      <w:color w:val="000000"/>
    </w:rPr>
  </w:style>
  <w:style w:type="character" w:customStyle="1" w:styleId="WW8Num56z2">
    <w:name w:val="WW8Num56z2"/>
    <w:rsid w:val="009F2F7C"/>
    <w:rPr>
      <w:rFonts w:ascii="Times New Roman" w:hAnsi="Times New Roman" w:cs="Times New Roman"/>
    </w:rPr>
  </w:style>
  <w:style w:type="character" w:customStyle="1" w:styleId="WW8Num56z3">
    <w:name w:val="WW8Num56z3"/>
    <w:rsid w:val="009F2F7C"/>
    <w:rPr>
      <w:rFonts w:ascii="Symbol" w:hAnsi="Symbol"/>
    </w:rPr>
  </w:style>
  <w:style w:type="character" w:customStyle="1" w:styleId="WW8Num56z4">
    <w:name w:val="WW8Num56z4"/>
    <w:rsid w:val="009F2F7C"/>
    <w:rPr>
      <w:rFonts w:ascii="Courier New" w:hAnsi="Courier New"/>
    </w:rPr>
  </w:style>
  <w:style w:type="character" w:customStyle="1" w:styleId="WW8Num56z5">
    <w:name w:val="WW8Num56z5"/>
    <w:rsid w:val="009F2F7C"/>
    <w:rPr>
      <w:rFonts w:ascii="Wingdings" w:hAnsi="Wingdings"/>
    </w:rPr>
  </w:style>
  <w:style w:type="character" w:customStyle="1" w:styleId="WW8Num57z0">
    <w:name w:val="WW8Num57z0"/>
    <w:rsid w:val="009F2F7C"/>
    <w:rPr>
      <w:rFonts w:ascii="Times New Roman" w:hAnsi="Times New Roman" w:cs="Times New Roman"/>
    </w:rPr>
  </w:style>
  <w:style w:type="character" w:customStyle="1" w:styleId="WW8Num57z1">
    <w:name w:val="WW8Num57z1"/>
    <w:rsid w:val="009F2F7C"/>
    <w:rPr>
      <w:rFonts w:ascii="Courier New" w:hAnsi="Courier New"/>
    </w:rPr>
  </w:style>
  <w:style w:type="character" w:customStyle="1" w:styleId="WW8Num57z2">
    <w:name w:val="WW8Num57z2"/>
    <w:rsid w:val="009F2F7C"/>
    <w:rPr>
      <w:rFonts w:ascii="Wingdings" w:hAnsi="Wingdings"/>
    </w:rPr>
  </w:style>
  <w:style w:type="character" w:customStyle="1" w:styleId="WW8Num57z3">
    <w:name w:val="WW8Num57z3"/>
    <w:rsid w:val="009F2F7C"/>
    <w:rPr>
      <w:rFonts w:ascii="Symbol" w:hAnsi="Symbol"/>
    </w:rPr>
  </w:style>
  <w:style w:type="character" w:customStyle="1" w:styleId="WW8Num58z0">
    <w:name w:val="WW8Num58z0"/>
    <w:rsid w:val="009F2F7C"/>
    <w:rPr>
      <w:rFonts w:ascii="Times New Roman" w:hAnsi="Times New Roman" w:cs="Times New Roman"/>
    </w:rPr>
  </w:style>
  <w:style w:type="character" w:customStyle="1" w:styleId="WW8Num58z1">
    <w:name w:val="WW8Num58z1"/>
    <w:rsid w:val="009F2F7C"/>
    <w:rPr>
      <w:rFonts w:ascii="Courier New" w:hAnsi="Courier New"/>
    </w:rPr>
  </w:style>
  <w:style w:type="character" w:customStyle="1" w:styleId="WW8Num58z2">
    <w:name w:val="WW8Num58z2"/>
    <w:rsid w:val="009F2F7C"/>
    <w:rPr>
      <w:rFonts w:ascii="Wingdings" w:hAnsi="Wingdings"/>
    </w:rPr>
  </w:style>
  <w:style w:type="character" w:customStyle="1" w:styleId="WW8Num58z3">
    <w:name w:val="WW8Num58z3"/>
    <w:rsid w:val="009F2F7C"/>
    <w:rPr>
      <w:rFonts w:ascii="Symbol" w:hAnsi="Symbol"/>
    </w:rPr>
  </w:style>
  <w:style w:type="character" w:customStyle="1" w:styleId="WW8Num59z0">
    <w:name w:val="WW8Num59z0"/>
    <w:rsid w:val="009F2F7C"/>
    <w:rPr>
      <w:rFonts w:ascii="Times New Roman" w:hAnsi="Times New Roman" w:cs="Times New Roman"/>
    </w:rPr>
  </w:style>
  <w:style w:type="character" w:customStyle="1" w:styleId="WW8Num59z1">
    <w:name w:val="WW8Num59z1"/>
    <w:rsid w:val="009F2F7C"/>
    <w:rPr>
      <w:rFonts w:ascii="Courier New" w:hAnsi="Courier New"/>
    </w:rPr>
  </w:style>
  <w:style w:type="character" w:customStyle="1" w:styleId="WW8Num59z2">
    <w:name w:val="WW8Num59z2"/>
    <w:rsid w:val="009F2F7C"/>
    <w:rPr>
      <w:rFonts w:ascii="Wingdings" w:hAnsi="Wingdings"/>
    </w:rPr>
  </w:style>
  <w:style w:type="character" w:customStyle="1" w:styleId="WW8Num59z3">
    <w:name w:val="WW8Num59z3"/>
    <w:rsid w:val="009F2F7C"/>
    <w:rPr>
      <w:rFonts w:ascii="Symbol" w:hAnsi="Symbol"/>
    </w:rPr>
  </w:style>
  <w:style w:type="character" w:customStyle="1" w:styleId="WW8Num60z0">
    <w:name w:val="WW8Num60z0"/>
    <w:rsid w:val="009F2F7C"/>
    <w:rPr>
      <w:rFonts w:ascii="Times New Roman" w:hAnsi="Times New Roman" w:cs="Times New Roman"/>
    </w:rPr>
  </w:style>
  <w:style w:type="character" w:customStyle="1" w:styleId="WW8Num60z1">
    <w:name w:val="WW8Num60z1"/>
    <w:rsid w:val="009F2F7C"/>
    <w:rPr>
      <w:rFonts w:ascii="Courier New" w:hAnsi="Courier New"/>
    </w:rPr>
  </w:style>
  <w:style w:type="character" w:customStyle="1" w:styleId="WW8Num60z2">
    <w:name w:val="WW8Num60z2"/>
    <w:rsid w:val="009F2F7C"/>
    <w:rPr>
      <w:rFonts w:ascii="Wingdings" w:hAnsi="Wingdings"/>
    </w:rPr>
  </w:style>
  <w:style w:type="character" w:customStyle="1" w:styleId="WW8Num60z3">
    <w:name w:val="WW8Num60z3"/>
    <w:rsid w:val="009F2F7C"/>
    <w:rPr>
      <w:rFonts w:ascii="Symbol" w:hAnsi="Symbol"/>
    </w:rPr>
  </w:style>
  <w:style w:type="character" w:customStyle="1" w:styleId="WW8Num61z0">
    <w:name w:val="WW8Num61z0"/>
    <w:rsid w:val="009F2F7C"/>
    <w:rPr>
      <w:rFonts w:ascii="Symbol" w:hAnsi="Symbol"/>
      <w:color w:val="000000"/>
    </w:rPr>
  </w:style>
  <w:style w:type="character" w:customStyle="1" w:styleId="WW8Num61z1">
    <w:name w:val="WW8Num61z1"/>
    <w:rsid w:val="009F2F7C"/>
    <w:rPr>
      <w:rFonts w:ascii="Courier New" w:hAnsi="Courier New" w:cs="Courier New"/>
    </w:rPr>
  </w:style>
  <w:style w:type="character" w:customStyle="1" w:styleId="WW8Num61z2">
    <w:name w:val="WW8Num61z2"/>
    <w:rsid w:val="009F2F7C"/>
    <w:rPr>
      <w:rFonts w:ascii="Wingdings" w:hAnsi="Wingdings"/>
    </w:rPr>
  </w:style>
  <w:style w:type="character" w:customStyle="1" w:styleId="WW8Num61z3">
    <w:name w:val="WW8Num61z3"/>
    <w:rsid w:val="009F2F7C"/>
    <w:rPr>
      <w:rFonts w:ascii="Symbol" w:hAnsi="Symbol"/>
    </w:rPr>
  </w:style>
  <w:style w:type="character" w:customStyle="1" w:styleId="Absatz-Standardschriftart">
    <w:name w:val="Absatz-Standardschriftart"/>
    <w:rsid w:val="009F2F7C"/>
  </w:style>
  <w:style w:type="character" w:customStyle="1" w:styleId="WW8Num2z1">
    <w:name w:val="WW8Num2z1"/>
    <w:rsid w:val="009F2F7C"/>
    <w:rPr>
      <w:rFonts w:ascii="Symbol" w:hAnsi="Symbol"/>
      <w:color w:val="000000"/>
    </w:rPr>
  </w:style>
  <w:style w:type="character" w:customStyle="1" w:styleId="WW8Num4z5">
    <w:name w:val="WW8Num4z5"/>
    <w:rsid w:val="009F2F7C"/>
    <w:rPr>
      <w:rFonts w:ascii="Wingdings" w:hAnsi="Wingdings"/>
    </w:rPr>
  </w:style>
  <w:style w:type="character" w:customStyle="1" w:styleId="WW8Num6z1">
    <w:name w:val="WW8Num6z1"/>
    <w:rsid w:val="009F2F7C"/>
    <w:rPr>
      <w:rFonts w:ascii="Courier New" w:hAnsi="Courier New" w:cs="Courier New"/>
    </w:rPr>
  </w:style>
  <w:style w:type="character" w:customStyle="1" w:styleId="WW8Num6z2">
    <w:name w:val="WW8Num6z2"/>
    <w:rsid w:val="009F2F7C"/>
    <w:rPr>
      <w:rFonts w:ascii="Wingdings" w:hAnsi="Wingdings"/>
    </w:rPr>
  </w:style>
  <w:style w:type="character" w:customStyle="1" w:styleId="WW8Num6z3">
    <w:name w:val="WW8Num6z3"/>
    <w:rsid w:val="009F2F7C"/>
    <w:rPr>
      <w:rFonts w:ascii="Symbol" w:hAnsi="Symbol"/>
    </w:rPr>
  </w:style>
  <w:style w:type="character" w:customStyle="1" w:styleId="WW8Num7z2">
    <w:name w:val="WW8Num7z2"/>
    <w:rsid w:val="009F2F7C"/>
    <w:rPr>
      <w:rFonts w:ascii="Wingdings" w:hAnsi="Wingdings"/>
    </w:rPr>
  </w:style>
  <w:style w:type="character" w:customStyle="1" w:styleId="WW8Num7z3">
    <w:name w:val="WW8Num7z3"/>
    <w:rsid w:val="009F2F7C"/>
    <w:rPr>
      <w:rFonts w:ascii="Symbol" w:hAnsi="Symbol"/>
    </w:rPr>
  </w:style>
  <w:style w:type="character" w:customStyle="1" w:styleId="WW8Num7z4">
    <w:name w:val="WW8Num7z4"/>
    <w:rsid w:val="009F2F7C"/>
    <w:rPr>
      <w:rFonts w:ascii="Courier New" w:hAnsi="Courier New"/>
    </w:rPr>
  </w:style>
  <w:style w:type="character" w:customStyle="1" w:styleId="WW8Num8z0">
    <w:name w:val="WW8Num8z0"/>
    <w:rsid w:val="009F2F7C"/>
    <w:rPr>
      <w:rFonts w:ascii="Symbol" w:hAnsi="Symbol"/>
      <w:color w:val="000000"/>
    </w:rPr>
  </w:style>
  <w:style w:type="character" w:customStyle="1" w:styleId="WW8Num8z2">
    <w:name w:val="WW8Num8z2"/>
    <w:rsid w:val="009F2F7C"/>
    <w:rPr>
      <w:rFonts w:ascii="Wingdings" w:hAnsi="Wingdings"/>
    </w:rPr>
  </w:style>
  <w:style w:type="character" w:customStyle="1" w:styleId="WW8Num8z3">
    <w:name w:val="WW8Num8z3"/>
    <w:rsid w:val="009F2F7C"/>
    <w:rPr>
      <w:rFonts w:ascii="Symbol" w:hAnsi="Symbol"/>
    </w:rPr>
  </w:style>
  <w:style w:type="character" w:customStyle="1" w:styleId="WW8Num8z4">
    <w:name w:val="WW8Num8z4"/>
    <w:rsid w:val="009F2F7C"/>
    <w:rPr>
      <w:rFonts w:ascii="Courier New" w:hAnsi="Courier New"/>
    </w:rPr>
  </w:style>
  <w:style w:type="character" w:customStyle="1" w:styleId="WW8Num9z0">
    <w:name w:val="WW8Num9z0"/>
    <w:rsid w:val="009F2F7C"/>
    <w:rPr>
      <w:rFonts w:ascii="Symbol" w:hAnsi="Symbol"/>
      <w:color w:val="000000"/>
    </w:rPr>
  </w:style>
  <w:style w:type="character" w:customStyle="1" w:styleId="WW8Num9z2">
    <w:name w:val="WW8Num9z2"/>
    <w:rsid w:val="009F2F7C"/>
    <w:rPr>
      <w:rFonts w:ascii="Wingdings" w:hAnsi="Wingdings"/>
    </w:rPr>
  </w:style>
  <w:style w:type="character" w:customStyle="1" w:styleId="WW8Num9z3">
    <w:name w:val="WW8Num9z3"/>
    <w:rsid w:val="009F2F7C"/>
    <w:rPr>
      <w:rFonts w:ascii="Symbol" w:hAnsi="Symbol"/>
    </w:rPr>
  </w:style>
  <w:style w:type="character" w:customStyle="1" w:styleId="WW8Num9z4">
    <w:name w:val="WW8Num9z4"/>
    <w:rsid w:val="009F2F7C"/>
    <w:rPr>
      <w:rFonts w:ascii="Courier New" w:hAnsi="Courier New"/>
    </w:rPr>
  </w:style>
  <w:style w:type="character" w:customStyle="1" w:styleId="WW8Num10z0">
    <w:name w:val="WW8Num10z0"/>
    <w:rsid w:val="009F2F7C"/>
    <w:rPr>
      <w:rFonts w:ascii="Times New Roman" w:eastAsia="Times New Roman" w:hAnsi="Times New Roman" w:cs="Times New Roman"/>
    </w:rPr>
  </w:style>
  <w:style w:type="character" w:customStyle="1" w:styleId="WW8Num10z1">
    <w:name w:val="WW8Num10z1"/>
    <w:rsid w:val="009F2F7C"/>
    <w:rPr>
      <w:rFonts w:ascii="Courier New" w:hAnsi="Courier New"/>
    </w:rPr>
  </w:style>
  <w:style w:type="character" w:customStyle="1" w:styleId="WW8Num10z2">
    <w:name w:val="WW8Num10z2"/>
    <w:rsid w:val="009F2F7C"/>
    <w:rPr>
      <w:rFonts w:ascii="Wingdings" w:hAnsi="Wingdings"/>
    </w:rPr>
  </w:style>
  <w:style w:type="character" w:customStyle="1" w:styleId="WW8Num10z3">
    <w:name w:val="WW8Num10z3"/>
    <w:rsid w:val="009F2F7C"/>
    <w:rPr>
      <w:rFonts w:ascii="Symbol" w:hAnsi="Symbol"/>
    </w:rPr>
  </w:style>
  <w:style w:type="character" w:customStyle="1" w:styleId="WW8Num13z1">
    <w:name w:val="WW8Num13z1"/>
    <w:rsid w:val="009F2F7C"/>
    <w:rPr>
      <w:rFonts w:ascii="Courier New" w:hAnsi="Courier New" w:cs="Courier New"/>
    </w:rPr>
  </w:style>
  <w:style w:type="character" w:customStyle="1" w:styleId="WW8Num13z2">
    <w:name w:val="WW8Num13z2"/>
    <w:rsid w:val="009F2F7C"/>
    <w:rPr>
      <w:rFonts w:ascii="Wingdings" w:hAnsi="Wingdings"/>
    </w:rPr>
  </w:style>
  <w:style w:type="character" w:customStyle="1" w:styleId="WW8Num14z0">
    <w:name w:val="WW8Num14z0"/>
    <w:rsid w:val="009F2F7C"/>
    <w:rPr>
      <w:rFonts w:ascii="Times New Roman" w:eastAsia="Times New Roman" w:hAnsi="Times New Roman" w:cs="Times New Roman"/>
    </w:rPr>
  </w:style>
  <w:style w:type="character" w:customStyle="1" w:styleId="WW8Num14z1">
    <w:name w:val="WW8Num14z1"/>
    <w:rsid w:val="009F2F7C"/>
    <w:rPr>
      <w:rFonts w:ascii="Courier New" w:hAnsi="Courier New"/>
    </w:rPr>
  </w:style>
  <w:style w:type="character" w:customStyle="1" w:styleId="WW8Num14z2">
    <w:name w:val="WW8Num14z2"/>
    <w:rsid w:val="009F2F7C"/>
    <w:rPr>
      <w:rFonts w:ascii="Wingdings" w:hAnsi="Wingdings"/>
    </w:rPr>
  </w:style>
  <w:style w:type="character" w:customStyle="1" w:styleId="WW8Num14z3">
    <w:name w:val="WW8Num14z3"/>
    <w:rsid w:val="009F2F7C"/>
    <w:rPr>
      <w:rFonts w:ascii="Symbol" w:hAnsi="Symbol"/>
    </w:rPr>
  </w:style>
  <w:style w:type="character" w:customStyle="1" w:styleId="WW8Num16z1">
    <w:name w:val="WW8Num16z1"/>
    <w:rsid w:val="009F2F7C"/>
    <w:rPr>
      <w:rFonts w:ascii="Courier New" w:hAnsi="Courier New"/>
    </w:rPr>
  </w:style>
  <w:style w:type="character" w:customStyle="1" w:styleId="WW8Num16z2">
    <w:name w:val="WW8Num16z2"/>
    <w:rsid w:val="009F2F7C"/>
    <w:rPr>
      <w:rFonts w:ascii="Wingdings" w:hAnsi="Wingdings"/>
    </w:rPr>
  </w:style>
  <w:style w:type="character" w:customStyle="1" w:styleId="WW8Num16z3">
    <w:name w:val="WW8Num16z3"/>
    <w:rsid w:val="009F2F7C"/>
    <w:rPr>
      <w:rFonts w:ascii="Symbol" w:hAnsi="Symbol"/>
    </w:rPr>
  </w:style>
  <w:style w:type="character" w:customStyle="1" w:styleId="WW8Num17z1">
    <w:name w:val="WW8Num17z1"/>
    <w:rsid w:val="009F2F7C"/>
    <w:rPr>
      <w:rFonts w:ascii="Courier New" w:hAnsi="Courier New"/>
    </w:rPr>
  </w:style>
  <w:style w:type="character" w:customStyle="1" w:styleId="WW8Num17z2">
    <w:name w:val="WW8Num17z2"/>
    <w:rsid w:val="009F2F7C"/>
    <w:rPr>
      <w:rFonts w:ascii="Wingdings" w:hAnsi="Wingdings"/>
    </w:rPr>
  </w:style>
  <w:style w:type="character" w:customStyle="1" w:styleId="WW8Num18z0">
    <w:name w:val="WW8Num18z0"/>
    <w:rsid w:val="009F2F7C"/>
    <w:rPr>
      <w:rFonts w:ascii="Symbol" w:hAnsi="Symbol"/>
      <w:color w:val="000000"/>
    </w:rPr>
  </w:style>
  <w:style w:type="character" w:customStyle="1" w:styleId="WW8Num18z1">
    <w:name w:val="WW8Num18z1"/>
    <w:rsid w:val="009F2F7C"/>
    <w:rPr>
      <w:rFonts w:ascii="Courier New" w:hAnsi="Courier New"/>
    </w:rPr>
  </w:style>
  <w:style w:type="character" w:customStyle="1" w:styleId="WW8Num18z2">
    <w:name w:val="WW8Num18z2"/>
    <w:rsid w:val="009F2F7C"/>
    <w:rPr>
      <w:rFonts w:ascii="Wingdings" w:hAnsi="Wingdings"/>
    </w:rPr>
  </w:style>
  <w:style w:type="character" w:customStyle="1" w:styleId="WW8Num18z3">
    <w:name w:val="WW8Num18z3"/>
    <w:rsid w:val="009F2F7C"/>
    <w:rPr>
      <w:rFonts w:ascii="Symbol" w:hAnsi="Symbol"/>
    </w:rPr>
  </w:style>
  <w:style w:type="character" w:customStyle="1" w:styleId="WW8Num19z0">
    <w:name w:val="WW8Num19z0"/>
    <w:rsid w:val="009F2F7C"/>
    <w:rPr>
      <w:rFonts w:ascii="Symbol" w:hAnsi="Symbol"/>
    </w:rPr>
  </w:style>
  <w:style w:type="character" w:customStyle="1" w:styleId="WW8Num20z1">
    <w:name w:val="WW8Num20z1"/>
    <w:rsid w:val="009F2F7C"/>
    <w:rPr>
      <w:rFonts w:ascii="Courier New" w:hAnsi="Courier New"/>
    </w:rPr>
  </w:style>
  <w:style w:type="character" w:customStyle="1" w:styleId="WW8Num23z1">
    <w:name w:val="WW8Num23z1"/>
    <w:rsid w:val="009F2F7C"/>
    <w:rPr>
      <w:rFonts w:ascii="Symbol" w:hAnsi="Symbol"/>
      <w:color w:val="000000"/>
    </w:rPr>
  </w:style>
  <w:style w:type="character" w:customStyle="1" w:styleId="WW8Num29z1">
    <w:name w:val="WW8Num29z1"/>
    <w:rsid w:val="009F2F7C"/>
    <w:rPr>
      <w:rFonts w:ascii="Wingdings" w:hAnsi="Wingdings"/>
      <w:color w:val="000000"/>
    </w:rPr>
  </w:style>
  <w:style w:type="character" w:customStyle="1" w:styleId="WW8Num29z2">
    <w:name w:val="WW8Num29z2"/>
    <w:rsid w:val="009F2F7C"/>
    <w:rPr>
      <w:rFonts w:ascii="Wingdings" w:hAnsi="Wingdings"/>
    </w:rPr>
  </w:style>
  <w:style w:type="character" w:customStyle="1" w:styleId="WW8Num29z3">
    <w:name w:val="WW8Num29z3"/>
    <w:rsid w:val="009F2F7C"/>
    <w:rPr>
      <w:rFonts w:ascii="Symbol" w:hAnsi="Symbol"/>
    </w:rPr>
  </w:style>
  <w:style w:type="character" w:customStyle="1" w:styleId="WW8Num29z4">
    <w:name w:val="WW8Num29z4"/>
    <w:rsid w:val="009F2F7C"/>
    <w:rPr>
      <w:rFonts w:ascii="Courier New" w:hAnsi="Courier New"/>
    </w:rPr>
  </w:style>
  <w:style w:type="character" w:customStyle="1" w:styleId="WW8Num30z1">
    <w:name w:val="WW8Num30z1"/>
    <w:rsid w:val="009F2F7C"/>
    <w:rPr>
      <w:rFonts w:ascii="Courier New" w:hAnsi="Courier New"/>
    </w:rPr>
  </w:style>
  <w:style w:type="character" w:customStyle="1" w:styleId="WW8Num30z2">
    <w:name w:val="WW8Num30z2"/>
    <w:rsid w:val="009F2F7C"/>
    <w:rPr>
      <w:rFonts w:ascii="Wingdings" w:hAnsi="Wingdings"/>
    </w:rPr>
  </w:style>
  <w:style w:type="character" w:customStyle="1" w:styleId="WW8Num31z2">
    <w:name w:val="WW8Num31z2"/>
    <w:rsid w:val="009F2F7C"/>
    <w:rPr>
      <w:rFonts w:ascii="Wingdings" w:hAnsi="Wingdings"/>
    </w:rPr>
  </w:style>
  <w:style w:type="character" w:customStyle="1" w:styleId="WW8Num31z3">
    <w:name w:val="WW8Num31z3"/>
    <w:rsid w:val="009F2F7C"/>
    <w:rPr>
      <w:rFonts w:ascii="Symbol" w:hAnsi="Symbol"/>
    </w:rPr>
  </w:style>
  <w:style w:type="character" w:customStyle="1" w:styleId="WW8Num31z4">
    <w:name w:val="WW8Num31z4"/>
    <w:rsid w:val="009F2F7C"/>
    <w:rPr>
      <w:rFonts w:ascii="Courier New" w:hAnsi="Courier New"/>
    </w:rPr>
  </w:style>
  <w:style w:type="character" w:customStyle="1" w:styleId="WW8Num32z1">
    <w:name w:val="WW8Num32z1"/>
    <w:rsid w:val="009F2F7C"/>
    <w:rPr>
      <w:rFonts w:ascii="Courier New" w:hAnsi="Courier New"/>
    </w:rPr>
  </w:style>
  <w:style w:type="character" w:customStyle="1" w:styleId="WW8Num32z2">
    <w:name w:val="WW8Num32z2"/>
    <w:rsid w:val="009F2F7C"/>
    <w:rPr>
      <w:rFonts w:ascii="Wingdings" w:hAnsi="Wingdings"/>
    </w:rPr>
  </w:style>
  <w:style w:type="character" w:customStyle="1" w:styleId="WW8Num33z1">
    <w:name w:val="WW8Num33z1"/>
    <w:rsid w:val="009F2F7C"/>
    <w:rPr>
      <w:rFonts w:ascii="Symbol" w:hAnsi="Symbol"/>
      <w:color w:val="000000"/>
    </w:rPr>
  </w:style>
  <w:style w:type="character" w:customStyle="1" w:styleId="WW8Num35z1">
    <w:name w:val="WW8Num35z1"/>
    <w:rsid w:val="009F2F7C"/>
    <w:rPr>
      <w:rFonts w:ascii="Courier New" w:hAnsi="Courier New"/>
    </w:rPr>
  </w:style>
  <w:style w:type="character" w:customStyle="1" w:styleId="WW8Num38z4">
    <w:name w:val="WW8Num38z4"/>
    <w:rsid w:val="009F2F7C"/>
    <w:rPr>
      <w:rFonts w:ascii="Courier New" w:hAnsi="Courier New"/>
    </w:rPr>
  </w:style>
  <w:style w:type="character" w:customStyle="1" w:styleId="WW8Num47z1">
    <w:name w:val="WW8Num47z1"/>
    <w:rsid w:val="009F2F7C"/>
    <w:rPr>
      <w:rFonts w:ascii="Courier New" w:hAnsi="Courier New"/>
    </w:rPr>
  </w:style>
  <w:style w:type="character" w:customStyle="1" w:styleId="WW8Num50z1">
    <w:name w:val="WW8Num50z1"/>
    <w:rsid w:val="009F2F7C"/>
    <w:rPr>
      <w:rFonts w:ascii="Courier New" w:hAnsi="Courier New" w:cs="Courier New"/>
    </w:rPr>
  </w:style>
  <w:style w:type="character" w:customStyle="1" w:styleId="WW8Num51z1">
    <w:name w:val="WW8Num51z1"/>
    <w:rsid w:val="009F2F7C"/>
    <w:rPr>
      <w:rFonts w:ascii="Courier New" w:hAnsi="Courier New"/>
    </w:rPr>
  </w:style>
  <w:style w:type="character" w:customStyle="1" w:styleId="WW8Num52z1">
    <w:name w:val="WW8Num52z1"/>
    <w:rsid w:val="009F2F7C"/>
    <w:rPr>
      <w:rFonts w:ascii="Courier New" w:hAnsi="Courier New"/>
    </w:rPr>
  </w:style>
  <w:style w:type="character" w:customStyle="1" w:styleId="WW8NumSt1z0">
    <w:name w:val="WW8NumSt1z0"/>
    <w:rsid w:val="009F2F7C"/>
    <w:rPr>
      <w:rFonts w:ascii="Symbol" w:hAnsi="Symbol"/>
    </w:rPr>
  </w:style>
  <w:style w:type="character" w:customStyle="1" w:styleId="WW8NumSt37z0">
    <w:name w:val="WW8NumSt37z0"/>
    <w:rsid w:val="009F2F7C"/>
    <w:rPr>
      <w:rFonts w:ascii="Symbol" w:hAnsi="Symbol"/>
    </w:rPr>
  </w:style>
  <w:style w:type="character" w:customStyle="1" w:styleId="WW8NumSt37z1">
    <w:name w:val="WW8NumSt37z1"/>
    <w:rsid w:val="009F2F7C"/>
    <w:rPr>
      <w:rFonts w:ascii="Courier New" w:hAnsi="Courier New"/>
    </w:rPr>
  </w:style>
  <w:style w:type="character" w:customStyle="1" w:styleId="WW8NumSt37z2">
    <w:name w:val="WW8NumSt37z2"/>
    <w:rsid w:val="009F2F7C"/>
    <w:rPr>
      <w:rFonts w:ascii="Wingdings" w:hAnsi="Wingdings"/>
    </w:rPr>
  </w:style>
  <w:style w:type="character" w:customStyle="1" w:styleId="WypunktowaniekreskaZnakZnak">
    <w:name w:val="Wypunktowanie kreska Znak Znak"/>
    <w:rsid w:val="009F2F7C"/>
    <w:rPr>
      <w:sz w:val="24"/>
      <w:szCs w:val="24"/>
      <w:lang w:val="pl-PL" w:eastAsia="ar-SA" w:bidi="ar-SA"/>
    </w:rPr>
  </w:style>
  <w:style w:type="paragraph" w:customStyle="1" w:styleId="Indeks">
    <w:name w:val="Indeks"/>
    <w:basedOn w:val="Normalny"/>
    <w:rsid w:val="009F2F7C"/>
    <w:pPr>
      <w:suppressLineNumbers/>
      <w:suppressAutoHyphens/>
      <w:spacing w:before="40" w:after="120"/>
      <w:ind w:firstLine="680"/>
      <w:jc w:val="both"/>
    </w:pPr>
    <w:rPr>
      <w:rFonts w:ascii="Calibri" w:hAnsi="Calibri" w:cs="Tahoma"/>
      <w:lang w:eastAsia="ar-SA"/>
    </w:rPr>
  </w:style>
  <w:style w:type="paragraph" w:customStyle="1" w:styleId="Zawartotabeli">
    <w:name w:val="Zawartość tabeli"/>
    <w:basedOn w:val="Normalny"/>
    <w:rsid w:val="009F2F7C"/>
    <w:pPr>
      <w:suppressLineNumbers/>
      <w:suppressAutoHyphens/>
      <w:spacing w:before="40" w:after="120"/>
      <w:ind w:firstLine="680"/>
      <w:jc w:val="both"/>
    </w:pPr>
    <w:rPr>
      <w:rFonts w:ascii="Calibri" w:hAnsi="Calibri"/>
      <w:lang w:eastAsia="ar-SA"/>
    </w:rPr>
  </w:style>
  <w:style w:type="paragraph" w:customStyle="1" w:styleId="Nagwektabeli">
    <w:name w:val="Nagłówek tabeli"/>
    <w:basedOn w:val="Zawartotabeli"/>
    <w:rsid w:val="009F2F7C"/>
    <w:pPr>
      <w:jc w:val="center"/>
    </w:pPr>
    <w:rPr>
      <w:b/>
      <w:bCs/>
      <w:i/>
      <w:iCs/>
    </w:rPr>
  </w:style>
  <w:style w:type="paragraph" w:customStyle="1" w:styleId="Zawartoramki">
    <w:name w:val="Zawartość ramki"/>
    <w:basedOn w:val="Tekstpodstawowy"/>
    <w:rsid w:val="009F2F7C"/>
    <w:pPr>
      <w:suppressAutoHyphens/>
      <w:spacing w:before="40" w:line="240" w:lineRule="auto"/>
      <w:ind w:firstLine="680"/>
    </w:pPr>
    <w:rPr>
      <w:rFonts w:ascii="Calibri" w:hAnsi="Calibri"/>
      <w:color w:val="FF0000"/>
      <w:lang w:eastAsia="ar-SA"/>
    </w:rPr>
  </w:style>
  <w:style w:type="paragraph" w:customStyle="1" w:styleId="Spistreci10">
    <w:name w:val="Spis treści 10"/>
    <w:basedOn w:val="Indeks"/>
    <w:rsid w:val="009F2F7C"/>
    <w:pPr>
      <w:tabs>
        <w:tab w:val="right" w:leader="dot" w:pos="9637"/>
      </w:tabs>
      <w:ind w:left="2547"/>
    </w:pPr>
  </w:style>
  <w:style w:type="paragraph" w:customStyle="1" w:styleId="Opiszdjwpolu">
    <w:name w:val="Opis zdjęć w polu"/>
    <w:basedOn w:val="Normalny"/>
    <w:rsid w:val="009F2F7C"/>
    <w:pPr>
      <w:suppressAutoHyphens/>
      <w:spacing w:before="40" w:after="120"/>
      <w:ind w:left="142" w:hanging="142"/>
      <w:jc w:val="both"/>
    </w:pPr>
    <w:rPr>
      <w:rFonts w:ascii="Calibri" w:hAnsi="Calibri"/>
      <w:szCs w:val="20"/>
      <w:lang w:eastAsia="ar-SA"/>
    </w:rPr>
  </w:style>
  <w:style w:type="paragraph" w:customStyle="1" w:styleId="TABELA">
    <w:name w:val="TABELA"/>
    <w:basedOn w:val="Normalny"/>
    <w:rsid w:val="009F2F7C"/>
    <w:pPr>
      <w:suppressAutoHyphens/>
      <w:spacing w:before="40" w:after="120"/>
      <w:ind w:left="567" w:right="567" w:firstLine="680"/>
      <w:jc w:val="both"/>
    </w:pPr>
    <w:rPr>
      <w:rFonts w:ascii="Calibri" w:hAnsi="Calibri"/>
      <w:u w:val="single"/>
      <w:lang w:eastAsia="ar-SA"/>
    </w:rPr>
  </w:style>
  <w:style w:type="paragraph" w:customStyle="1" w:styleId="Wypunktowaniekaro">
    <w:name w:val="Wypunktowanie karo"/>
    <w:basedOn w:val="Normalny"/>
    <w:rsid w:val="009F2F7C"/>
    <w:pPr>
      <w:tabs>
        <w:tab w:val="num" w:pos="680"/>
      </w:tabs>
      <w:suppressAutoHyphens/>
      <w:spacing w:before="40" w:after="120"/>
      <w:ind w:firstLine="680"/>
      <w:jc w:val="both"/>
    </w:pPr>
    <w:rPr>
      <w:rFonts w:ascii="Calibri" w:hAnsi="Calibri"/>
      <w:bCs/>
      <w:lang w:eastAsia="ar-SA"/>
    </w:rPr>
  </w:style>
  <w:style w:type="paragraph" w:customStyle="1" w:styleId="Opiszdj">
    <w:name w:val="Opis zdjęć"/>
    <w:basedOn w:val="Normalny"/>
    <w:rsid w:val="009F2F7C"/>
    <w:pPr>
      <w:widowControl w:val="0"/>
      <w:suppressAutoHyphens/>
      <w:spacing w:before="240" w:after="360"/>
      <w:ind w:left="1559" w:hanging="992"/>
      <w:jc w:val="both"/>
    </w:pPr>
    <w:rPr>
      <w:rFonts w:ascii="Calibri" w:hAnsi="Calibri"/>
      <w:bCs/>
      <w:kern w:val="1"/>
      <w:szCs w:val="20"/>
      <w:lang w:eastAsia="ar-SA"/>
    </w:rPr>
  </w:style>
  <w:style w:type="paragraph" w:customStyle="1" w:styleId="Wypunktowaniekropka">
    <w:name w:val="Wypunktowanie kropka"/>
    <w:basedOn w:val="Wypunktowaniekreska"/>
    <w:rsid w:val="009F2F7C"/>
    <w:pPr>
      <w:tabs>
        <w:tab w:val="left" w:pos="1260"/>
      </w:tabs>
      <w:spacing w:after="60"/>
      <w:ind w:left="0"/>
      <w:jc w:val="left"/>
    </w:pPr>
  </w:style>
  <w:style w:type="paragraph" w:customStyle="1" w:styleId="Numerowanie">
    <w:name w:val="Numerowanie"/>
    <w:basedOn w:val="Normalny"/>
    <w:rsid w:val="009F2F7C"/>
    <w:pPr>
      <w:suppressAutoHyphens/>
      <w:spacing w:before="40" w:after="60"/>
      <w:ind w:firstLine="680"/>
      <w:jc w:val="both"/>
    </w:pPr>
    <w:rPr>
      <w:rFonts w:ascii="Calibri" w:hAnsi="Calibri"/>
      <w:szCs w:val="20"/>
      <w:lang w:eastAsia="ar-SA"/>
    </w:rPr>
  </w:style>
  <w:style w:type="paragraph" w:customStyle="1" w:styleId="Tekstpodstawowy21">
    <w:name w:val="Tekst podstawowy 21"/>
    <w:basedOn w:val="Normalny"/>
    <w:rsid w:val="009F2F7C"/>
    <w:pPr>
      <w:tabs>
        <w:tab w:val="left" w:pos="5529"/>
      </w:tabs>
      <w:suppressAutoHyphens/>
      <w:overflowPunct w:val="0"/>
      <w:autoSpaceDE w:val="0"/>
      <w:spacing w:before="180" w:after="120"/>
      <w:ind w:left="284" w:firstLine="680"/>
      <w:jc w:val="both"/>
      <w:textAlignment w:val="baseline"/>
    </w:pPr>
    <w:rPr>
      <w:rFonts w:ascii="Calibri" w:hAnsi="Calibri"/>
      <w:szCs w:val="20"/>
      <w:lang w:eastAsia="ar-SA"/>
    </w:rPr>
  </w:style>
  <w:style w:type="paragraph" w:customStyle="1" w:styleId="font5">
    <w:name w:val="font5"/>
    <w:basedOn w:val="Normalny"/>
    <w:rsid w:val="009F2F7C"/>
    <w:pPr>
      <w:suppressAutoHyphens/>
      <w:spacing w:before="100" w:after="100"/>
      <w:ind w:firstLine="680"/>
      <w:jc w:val="both"/>
    </w:pPr>
    <w:rPr>
      <w:rFonts w:ascii="Calibri" w:hAnsi="Calibri"/>
      <w:lang w:eastAsia="ar-SA"/>
    </w:rPr>
  </w:style>
  <w:style w:type="paragraph" w:customStyle="1" w:styleId="font6">
    <w:name w:val="font6"/>
    <w:basedOn w:val="Normalny"/>
    <w:rsid w:val="009F2F7C"/>
    <w:pPr>
      <w:suppressAutoHyphens/>
      <w:spacing w:before="100" w:after="100"/>
      <w:ind w:firstLine="680"/>
      <w:jc w:val="both"/>
    </w:pPr>
    <w:rPr>
      <w:rFonts w:ascii="Calibri" w:hAnsi="Calibri"/>
      <w:b/>
      <w:bCs/>
      <w:lang w:eastAsia="ar-SA"/>
    </w:rPr>
  </w:style>
  <w:style w:type="paragraph" w:customStyle="1" w:styleId="font7">
    <w:name w:val="font7"/>
    <w:basedOn w:val="Normalny"/>
    <w:rsid w:val="009F2F7C"/>
    <w:pPr>
      <w:suppressAutoHyphens/>
      <w:spacing w:before="100" w:after="100"/>
      <w:ind w:firstLine="680"/>
      <w:jc w:val="both"/>
    </w:pPr>
    <w:rPr>
      <w:rFonts w:ascii="Calibri" w:hAnsi="Calibri"/>
      <w:lang w:eastAsia="ar-SA"/>
    </w:rPr>
  </w:style>
  <w:style w:type="paragraph" w:customStyle="1" w:styleId="xl24">
    <w:name w:val="xl24"/>
    <w:basedOn w:val="Normalny"/>
    <w:rsid w:val="009F2F7C"/>
    <w:pPr>
      <w:pBdr>
        <w:top w:val="double" w:sz="1" w:space="0" w:color="000000"/>
        <w:left w:val="double" w:sz="1" w:space="0" w:color="000000"/>
      </w:pBdr>
      <w:suppressAutoHyphens/>
      <w:spacing w:before="100" w:after="100"/>
      <w:ind w:firstLine="680"/>
      <w:jc w:val="center"/>
    </w:pPr>
    <w:rPr>
      <w:rFonts w:ascii="Calibri" w:hAnsi="Calibri"/>
      <w:lang w:eastAsia="ar-SA"/>
    </w:rPr>
  </w:style>
  <w:style w:type="paragraph" w:customStyle="1" w:styleId="xl25">
    <w:name w:val="xl25"/>
    <w:basedOn w:val="Normalny"/>
    <w:rsid w:val="009F2F7C"/>
    <w:pPr>
      <w:pBdr>
        <w:top w:val="double" w:sz="1" w:space="0" w:color="000000"/>
        <w:left w:val="single" w:sz="4" w:space="0" w:color="000000"/>
        <w:right w:val="single" w:sz="4" w:space="0" w:color="000000"/>
      </w:pBdr>
      <w:suppressAutoHyphens/>
      <w:spacing w:before="100" w:after="100"/>
      <w:ind w:firstLine="680"/>
      <w:jc w:val="center"/>
    </w:pPr>
    <w:rPr>
      <w:rFonts w:ascii="Calibri" w:hAnsi="Calibri"/>
      <w:lang w:eastAsia="ar-SA"/>
    </w:rPr>
  </w:style>
  <w:style w:type="paragraph" w:customStyle="1" w:styleId="xl26">
    <w:name w:val="xl26"/>
    <w:basedOn w:val="Normalny"/>
    <w:rsid w:val="009F2F7C"/>
    <w:pPr>
      <w:pBdr>
        <w:top w:val="double" w:sz="1" w:space="0" w:color="000000"/>
        <w:left w:val="single" w:sz="4" w:space="0" w:color="000000"/>
        <w:right w:val="single" w:sz="4" w:space="0" w:color="000000"/>
      </w:pBdr>
      <w:suppressAutoHyphens/>
      <w:spacing w:before="100" w:after="100"/>
      <w:ind w:firstLine="680"/>
      <w:jc w:val="center"/>
    </w:pPr>
    <w:rPr>
      <w:rFonts w:ascii="Calibri" w:hAnsi="Calibri"/>
      <w:b/>
      <w:bCs/>
      <w:lang w:eastAsia="ar-SA"/>
    </w:rPr>
  </w:style>
  <w:style w:type="paragraph" w:customStyle="1" w:styleId="xl27">
    <w:name w:val="xl27"/>
    <w:basedOn w:val="Normalny"/>
    <w:rsid w:val="009F2F7C"/>
    <w:pPr>
      <w:pBdr>
        <w:top w:val="double" w:sz="1" w:space="0" w:color="000000"/>
        <w:left w:val="single" w:sz="4" w:space="0" w:color="000000"/>
        <w:right w:val="single" w:sz="4" w:space="0" w:color="000000"/>
      </w:pBdr>
      <w:shd w:val="clear" w:color="auto" w:fill="C0C0C0"/>
      <w:suppressAutoHyphens/>
      <w:spacing w:before="100" w:after="100"/>
      <w:ind w:firstLine="680"/>
      <w:jc w:val="center"/>
    </w:pPr>
    <w:rPr>
      <w:rFonts w:ascii="Calibri" w:hAnsi="Calibri"/>
      <w:b/>
      <w:bCs/>
      <w:lang w:eastAsia="ar-SA"/>
    </w:rPr>
  </w:style>
  <w:style w:type="paragraph" w:customStyle="1" w:styleId="xl28">
    <w:name w:val="xl28"/>
    <w:basedOn w:val="Normalny"/>
    <w:rsid w:val="009F2F7C"/>
    <w:pPr>
      <w:pBdr>
        <w:top w:val="double" w:sz="1" w:space="0" w:color="000000"/>
      </w:pBdr>
      <w:shd w:val="clear" w:color="auto" w:fill="CCFFFF"/>
      <w:suppressAutoHyphens/>
      <w:spacing w:before="100" w:after="100"/>
      <w:ind w:firstLine="680"/>
      <w:jc w:val="center"/>
    </w:pPr>
    <w:rPr>
      <w:rFonts w:ascii="Calibri" w:hAnsi="Calibri"/>
      <w:b/>
      <w:bCs/>
      <w:lang w:eastAsia="ar-SA"/>
    </w:rPr>
  </w:style>
  <w:style w:type="paragraph" w:customStyle="1" w:styleId="xl30">
    <w:name w:val="xl30"/>
    <w:basedOn w:val="Normalny"/>
    <w:rsid w:val="009F2F7C"/>
    <w:pPr>
      <w:pBdr>
        <w:top w:val="double" w:sz="1" w:space="0" w:color="000000"/>
        <w:right w:val="double" w:sz="1" w:space="0" w:color="000000"/>
      </w:pBdr>
      <w:suppressAutoHyphens/>
      <w:spacing w:before="100" w:after="100"/>
      <w:ind w:firstLine="680"/>
      <w:jc w:val="center"/>
    </w:pPr>
    <w:rPr>
      <w:rFonts w:ascii="Calibri" w:hAnsi="Calibri"/>
      <w:b/>
      <w:bCs/>
      <w:lang w:eastAsia="ar-SA"/>
    </w:rPr>
  </w:style>
  <w:style w:type="paragraph" w:customStyle="1" w:styleId="xl31">
    <w:name w:val="xl31"/>
    <w:basedOn w:val="Normalny"/>
    <w:rsid w:val="009F2F7C"/>
    <w:pPr>
      <w:pBdr>
        <w:left w:val="double" w:sz="1" w:space="0" w:color="000000"/>
        <w:bottom w:val="double" w:sz="1" w:space="0" w:color="000000"/>
      </w:pBdr>
      <w:suppressAutoHyphens/>
      <w:spacing w:before="100" w:after="100"/>
      <w:ind w:firstLine="680"/>
      <w:jc w:val="both"/>
    </w:pPr>
    <w:rPr>
      <w:rFonts w:ascii="Calibri" w:hAnsi="Calibri"/>
      <w:lang w:eastAsia="ar-SA"/>
    </w:rPr>
  </w:style>
  <w:style w:type="paragraph" w:customStyle="1" w:styleId="xl33">
    <w:name w:val="xl33"/>
    <w:basedOn w:val="Normalny"/>
    <w:rsid w:val="009F2F7C"/>
    <w:pPr>
      <w:pBdr>
        <w:top w:val="single" w:sz="4" w:space="0" w:color="000000"/>
        <w:bottom w:val="double" w:sz="1" w:space="0" w:color="000000"/>
      </w:pBdr>
      <w:suppressAutoHyphens/>
      <w:spacing w:before="100" w:after="100"/>
      <w:ind w:firstLine="680"/>
      <w:jc w:val="center"/>
    </w:pPr>
    <w:rPr>
      <w:rFonts w:ascii="Calibri" w:hAnsi="Calibri"/>
      <w:lang w:eastAsia="ar-SA"/>
    </w:rPr>
  </w:style>
  <w:style w:type="paragraph" w:customStyle="1" w:styleId="xl34">
    <w:name w:val="xl34"/>
    <w:basedOn w:val="Normalny"/>
    <w:rsid w:val="009F2F7C"/>
    <w:pPr>
      <w:pBdr>
        <w:top w:val="single" w:sz="4" w:space="0" w:color="000000"/>
        <w:left w:val="single" w:sz="4" w:space="0" w:color="000000"/>
        <w:bottom w:val="double" w:sz="1" w:space="0" w:color="000000"/>
        <w:right w:val="single" w:sz="4" w:space="0" w:color="000000"/>
      </w:pBdr>
      <w:suppressAutoHyphens/>
      <w:spacing w:before="100" w:after="100"/>
      <w:ind w:firstLine="680"/>
      <w:jc w:val="center"/>
    </w:pPr>
    <w:rPr>
      <w:rFonts w:ascii="Calibri" w:hAnsi="Calibri"/>
      <w:lang w:eastAsia="ar-SA"/>
    </w:rPr>
  </w:style>
  <w:style w:type="paragraph" w:customStyle="1" w:styleId="xl35">
    <w:name w:val="xl35"/>
    <w:basedOn w:val="Normalny"/>
    <w:rsid w:val="009F2F7C"/>
    <w:pPr>
      <w:pBdr>
        <w:top w:val="single" w:sz="4" w:space="0" w:color="000000"/>
        <w:bottom w:val="double" w:sz="1" w:space="0" w:color="000000"/>
        <w:right w:val="single" w:sz="4" w:space="0" w:color="000000"/>
      </w:pBdr>
      <w:suppressAutoHyphens/>
      <w:spacing w:before="100" w:after="100"/>
      <w:ind w:firstLine="680"/>
      <w:jc w:val="center"/>
    </w:pPr>
    <w:rPr>
      <w:rFonts w:ascii="Calibri" w:hAnsi="Calibri"/>
      <w:lang w:eastAsia="ar-SA"/>
    </w:rPr>
  </w:style>
  <w:style w:type="paragraph" w:customStyle="1" w:styleId="xl36">
    <w:name w:val="xl36"/>
    <w:basedOn w:val="Normalny"/>
    <w:rsid w:val="009F2F7C"/>
    <w:pPr>
      <w:pBdr>
        <w:left w:val="single" w:sz="4" w:space="0" w:color="000000"/>
        <w:bottom w:val="double" w:sz="1" w:space="0" w:color="000000"/>
        <w:right w:val="single" w:sz="4" w:space="0" w:color="000000"/>
      </w:pBdr>
      <w:suppressAutoHyphens/>
      <w:spacing w:before="100" w:after="100"/>
      <w:ind w:firstLine="680"/>
      <w:jc w:val="both"/>
    </w:pPr>
    <w:rPr>
      <w:rFonts w:ascii="Calibri" w:hAnsi="Calibri"/>
      <w:lang w:eastAsia="ar-SA"/>
    </w:rPr>
  </w:style>
  <w:style w:type="paragraph" w:customStyle="1" w:styleId="xl37">
    <w:name w:val="xl37"/>
    <w:basedOn w:val="Normalny"/>
    <w:rsid w:val="009F2F7C"/>
    <w:pPr>
      <w:pBdr>
        <w:bottom w:val="double" w:sz="1" w:space="0" w:color="000000"/>
      </w:pBdr>
      <w:shd w:val="clear" w:color="auto" w:fill="C0C0C0"/>
      <w:suppressAutoHyphens/>
      <w:spacing w:before="100" w:after="100"/>
      <w:ind w:firstLine="680"/>
      <w:jc w:val="both"/>
    </w:pPr>
    <w:rPr>
      <w:rFonts w:ascii="Calibri" w:hAnsi="Calibri"/>
      <w:lang w:eastAsia="ar-SA"/>
    </w:rPr>
  </w:style>
  <w:style w:type="paragraph" w:customStyle="1" w:styleId="xl38">
    <w:name w:val="xl38"/>
    <w:basedOn w:val="Normalny"/>
    <w:rsid w:val="009F2F7C"/>
    <w:pPr>
      <w:pBdr>
        <w:left w:val="single" w:sz="4" w:space="0" w:color="000000"/>
        <w:bottom w:val="double" w:sz="1" w:space="0" w:color="000000"/>
        <w:right w:val="single" w:sz="4" w:space="0" w:color="000000"/>
      </w:pBdr>
      <w:shd w:val="clear" w:color="auto" w:fill="CCFFFF"/>
      <w:suppressAutoHyphens/>
      <w:spacing w:before="100" w:after="100"/>
      <w:ind w:firstLine="680"/>
      <w:jc w:val="center"/>
    </w:pPr>
    <w:rPr>
      <w:rFonts w:ascii="Calibri" w:hAnsi="Calibri"/>
      <w:lang w:eastAsia="ar-SA"/>
    </w:rPr>
  </w:style>
  <w:style w:type="paragraph" w:customStyle="1" w:styleId="xl39">
    <w:name w:val="xl39"/>
    <w:basedOn w:val="Normalny"/>
    <w:rsid w:val="009F2F7C"/>
    <w:pPr>
      <w:pBdr>
        <w:left w:val="single" w:sz="4" w:space="0" w:color="000000"/>
        <w:bottom w:val="double" w:sz="1" w:space="0" w:color="000000"/>
        <w:right w:val="single" w:sz="4" w:space="0" w:color="000000"/>
      </w:pBdr>
      <w:suppressAutoHyphens/>
      <w:spacing w:before="100" w:after="100"/>
      <w:ind w:firstLine="680"/>
      <w:jc w:val="center"/>
    </w:pPr>
    <w:rPr>
      <w:rFonts w:ascii="Calibri" w:hAnsi="Calibri"/>
      <w:lang w:eastAsia="ar-SA"/>
    </w:rPr>
  </w:style>
  <w:style w:type="paragraph" w:customStyle="1" w:styleId="xl40">
    <w:name w:val="xl40"/>
    <w:basedOn w:val="Normalny"/>
    <w:rsid w:val="009F2F7C"/>
    <w:pPr>
      <w:pBdr>
        <w:bottom w:val="double" w:sz="1" w:space="0" w:color="000000"/>
        <w:right w:val="double" w:sz="1" w:space="0" w:color="000000"/>
      </w:pBdr>
      <w:suppressAutoHyphens/>
      <w:spacing w:before="100" w:after="100"/>
      <w:ind w:firstLine="680"/>
      <w:jc w:val="center"/>
    </w:pPr>
    <w:rPr>
      <w:rFonts w:ascii="Calibri" w:hAnsi="Calibri"/>
      <w:lang w:eastAsia="ar-SA"/>
    </w:rPr>
  </w:style>
  <w:style w:type="paragraph" w:customStyle="1" w:styleId="xl41">
    <w:name w:val="xl41"/>
    <w:basedOn w:val="Normalny"/>
    <w:rsid w:val="009F2F7C"/>
    <w:pPr>
      <w:pBdr>
        <w:left w:val="double" w:sz="1" w:space="0" w:color="000000"/>
      </w:pBdr>
      <w:suppressAutoHyphens/>
      <w:spacing w:before="100" w:after="100"/>
      <w:ind w:firstLine="680"/>
      <w:jc w:val="center"/>
    </w:pPr>
    <w:rPr>
      <w:rFonts w:ascii="Calibri" w:hAnsi="Calibri"/>
      <w:lang w:eastAsia="ar-SA"/>
    </w:rPr>
  </w:style>
  <w:style w:type="paragraph" w:customStyle="1" w:styleId="xl42">
    <w:name w:val="xl42"/>
    <w:basedOn w:val="Normalny"/>
    <w:rsid w:val="009F2F7C"/>
    <w:pPr>
      <w:pBdr>
        <w:left w:val="single" w:sz="4" w:space="0" w:color="000000"/>
        <w:right w:val="single" w:sz="4" w:space="0" w:color="000000"/>
      </w:pBdr>
      <w:shd w:val="clear" w:color="auto" w:fill="C0C0C0"/>
      <w:suppressAutoHyphens/>
      <w:spacing w:before="100" w:after="100"/>
      <w:ind w:firstLine="680"/>
      <w:jc w:val="center"/>
    </w:pPr>
    <w:rPr>
      <w:rFonts w:ascii="Calibri" w:hAnsi="Calibri"/>
      <w:lang w:eastAsia="ar-SA"/>
    </w:rPr>
  </w:style>
  <w:style w:type="paragraph" w:customStyle="1" w:styleId="xl43">
    <w:name w:val="xl43"/>
    <w:basedOn w:val="Normalny"/>
    <w:rsid w:val="009F2F7C"/>
    <w:pPr>
      <w:suppressAutoHyphens/>
      <w:spacing w:before="100" w:after="100"/>
      <w:ind w:firstLine="680"/>
      <w:jc w:val="center"/>
    </w:pPr>
    <w:rPr>
      <w:rFonts w:ascii="Calibri" w:hAnsi="Calibri"/>
      <w:lang w:eastAsia="ar-SA"/>
    </w:rPr>
  </w:style>
  <w:style w:type="paragraph" w:customStyle="1" w:styleId="xl44">
    <w:name w:val="xl44"/>
    <w:basedOn w:val="Normalny"/>
    <w:rsid w:val="009F2F7C"/>
    <w:pPr>
      <w:pBdr>
        <w:left w:val="single" w:sz="4" w:space="0" w:color="000000"/>
        <w:right w:val="single" w:sz="4" w:space="0" w:color="000000"/>
      </w:pBdr>
      <w:suppressAutoHyphens/>
      <w:spacing w:before="100" w:after="100"/>
      <w:ind w:firstLine="680"/>
      <w:jc w:val="center"/>
    </w:pPr>
    <w:rPr>
      <w:rFonts w:ascii="Calibri" w:hAnsi="Calibri"/>
      <w:lang w:eastAsia="ar-SA"/>
    </w:rPr>
  </w:style>
  <w:style w:type="paragraph" w:customStyle="1" w:styleId="xl45">
    <w:name w:val="xl45"/>
    <w:basedOn w:val="Normalny"/>
    <w:rsid w:val="009F2F7C"/>
    <w:pPr>
      <w:pBdr>
        <w:left w:val="single" w:sz="4" w:space="0" w:color="000000"/>
      </w:pBdr>
      <w:suppressAutoHyphens/>
      <w:spacing w:before="100" w:after="100"/>
      <w:ind w:firstLine="680"/>
      <w:jc w:val="both"/>
    </w:pPr>
    <w:rPr>
      <w:rFonts w:ascii="Calibri" w:hAnsi="Calibri"/>
      <w:lang w:eastAsia="ar-SA"/>
    </w:rPr>
  </w:style>
  <w:style w:type="paragraph" w:customStyle="1" w:styleId="xl46">
    <w:name w:val="xl46"/>
    <w:basedOn w:val="Normalny"/>
    <w:rsid w:val="009F2F7C"/>
    <w:pPr>
      <w:pBdr>
        <w:left w:val="single" w:sz="4" w:space="0" w:color="000000"/>
      </w:pBdr>
      <w:shd w:val="clear" w:color="auto" w:fill="C0C0C0"/>
      <w:suppressAutoHyphens/>
      <w:spacing w:before="100" w:after="100"/>
      <w:ind w:firstLine="680"/>
      <w:jc w:val="both"/>
    </w:pPr>
    <w:rPr>
      <w:rFonts w:ascii="Calibri" w:hAnsi="Calibri"/>
      <w:lang w:eastAsia="ar-SA"/>
    </w:rPr>
  </w:style>
  <w:style w:type="paragraph" w:customStyle="1" w:styleId="xl47">
    <w:name w:val="xl47"/>
    <w:basedOn w:val="Normalny"/>
    <w:rsid w:val="009F2F7C"/>
    <w:pPr>
      <w:pBdr>
        <w:left w:val="single" w:sz="4" w:space="0" w:color="000000"/>
      </w:pBdr>
      <w:shd w:val="clear" w:color="auto" w:fill="CCFFFF"/>
      <w:suppressAutoHyphens/>
      <w:spacing w:before="100" w:after="100"/>
      <w:ind w:firstLine="680"/>
      <w:jc w:val="both"/>
    </w:pPr>
    <w:rPr>
      <w:rFonts w:ascii="Calibri" w:hAnsi="Calibri"/>
      <w:lang w:eastAsia="ar-SA"/>
    </w:rPr>
  </w:style>
  <w:style w:type="paragraph" w:customStyle="1" w:styleId="xl48">
    <w:name w:val="xl48"/>
    <w:basedOn w:val="Normalny"/>
    <w:rsid w:val="009F2F7C"/>
    <w:pPr>
      <w:pBdr>
        <w:left w:val="single" w:sz="4" w:space="0" w:color="000000"/>
        <w:right w:val="double" w:sz="1" w:space="0" w:color="000000"/>
      </w:pBdr>
      <w:suppressAutoHyphens/>
      <w:spacing w:before="100" w:after="100"/>
      <w:ind w:firstLine="680"/>
      <w:jc w:val="both"/>
    </w:pPr>
    <w:rPr>
      <w:rFonts w:ascii="Calibri" w:hAnsi="Calibri"/>
      <w:lang w:eastAsia="ar-SA"/>
    </w:rPr>
  </w:style>
  <w:style w:type="paragraph" w:customStyle="1" w:styleId="xl49">
    <w:name w:val="xl49"/>
    <w:basedOn w:val="Normalny"/>
    <w:rsid w:val="009F2F7C"/>
    <w:pPr>
      <w:pBdr>
        <w:bottom w:val="double" w:sz="1" w:space="0" w:color="000000"/>
      </w:pBdr>
      <w:suppressAutoHyphens/>
      <w:spacing w:before="100" w:after="100"/>
      <w:ind w:firstLine="680"/>
      <w:jc w:val="center"/>
    </w:pPr>
    <w:rPr>
      <w:rFonts w:ascii="Calibri" w:hAnsi="Calibri"/>
      <w:lang w:eastAsia="ar-SA"/>
    </w:rPr>
  </w:style>
  <w:style w:type="paragraph" w:customStyle="1" w:styleId="xl50">
    <w:name w:val="xl50"/>
    <w:basedOn w:val="Normalny"/>
    <w:rsid w:val="009F2F7C"/>
    <w:pPr>
      <w:pBdr>
        <w:left w:val="single" w:sz="4" w:space="0" w:color="000000"/>
        <w:bottom w:val="double" w:sz="1" w:space="0" w:color="000000"/>
      </w:pBdr>
      <w:suppressAutoHyphens/>
      <w:spacing w:before="100" w:after="100"/>
      <w:ind w:firstLine="680"/>
      <w:jc w:val="both"/>
    </w:pPr>
    <w:rPr>
      <w:rFonts w:ascii="Calibri" w:hAnsi="Calibri"/>
      <w:lang w:eastAsia="ar-SA"/>
    </w:rPr>
  </w:style>
  <w:style w:type="paragraph" w:customStyle="1" w:styleId="xl51">
    <w:name w:val="xl51"/>
    <w:basedOn w:val="Normalny"/>
    <w:rsid w:val="009F2F7C"/>
    <w:pPr>
      <w:pBdr>
        <w:left w:val="single" w:sz="4" w:space="0" w:color="000000"/>
        <w:bottom w:val="double" w:sz="1" w:space="0" w:color="000000"/>
      </w:pBdr>
      <w:shd w:val="clear" w:color="auto" w:fill="C0C0C0"/>
      <w:suppressAutoHyphens/>
      <w:spacing w:before="100" w:after="100"/>
      <w:ind w:firstLine="680"/>
      <w:jc w:val="both"/>
    </w:pPr>
    <w:rPr>
      <w:rFonts w:ascii="Calibri" w:hAnsi="Calibri"/>
      <w:lang w:eastAsia="ar-SA"/>
    </w:rPr>
  </w:style>
  <w:style w:type="paragraph" w:customStyle="1" w:styleId="xl52">
    <w:name w:val="xl52"/>
    <w:basedOn w:val="Normalny"/>
    <w:rsid w:val="009F2F7C"/>
    <w:pPr>
      <w:pBdr>
        <w:left w:val="single" w:sz="4" w:space="0" w:color="000000"/>
        <w:bottom w:val="double" w:sz="1" w:space="0" w:color="000000"/>
      </w:pBdr>
      <w:shd w:val="clear" w:color="auto" w:fill="CCFFFF"/>
      <w:suppressAutoHyphens/>
      <w:spacing w:before="100" w:after="100"/>
      <w:ind w:firstLine="680"/>
      <w:jc w:val="both"/>
    </w:pPr>
    <w:rPr>
      <w:rFonts w:ascii="Calibri" w:hAnsi="Calibri"/>
      <w:lang w:eastAsia="ar-SA"/>
    </w:rPr>
  </w:style>
  <w:style w:type="paragraph" w:customStyle="1" w:styleId="xl53">
    <w:name w:val="xl53"/>
    <w:basedOn w:val="Normalny"/>
    <w:rsid w:val="009F2F7C"/>
    <w:pPr>
      <w:pBdr>
        <w:left w:val="single" w:sz="4" w:space="0" w:color="000000"/>
        <w:bottom w:val="double" w:sz="1" w:space="0" w:color="000000"/>
        <w:right w:val="double" w:sz="1" w:space="0" w:color="000000"/>
      </w:pBdr>
      <w:suppressAutoHyphens/>
      <w:spacing w:before="100" w:after="100"/>
      <w:ind w:firstLine="680"/>
      <w:jc w:val="both"/>
    </w:pPr>
    <w:rPr>
      <w:rFonts w:ascii="Calibri" w:hAnsi="Calibri"/>
      <w:lang w:eastAsia="ar-SA"/>
    </w:rPr>
  </w:style>
  <w:style w:type="paragraph" w:customStyle="1" w:styleId="xl54">
    <w:name w:val="xl54"/>
    <w:basedOn w:val="Normalny"/>
    <w:rsid w:val="009F2F7C"/>
    <w:pPr>
      <w:pBdr>
        <w:left w:val="single" w:sz="4" w:space="0" w:color="000000"/>
      </w:pBdr>
      <w:suppressAutoHyphens/>
      <w:spacing w:before="100" w:after="100"/>
      <w:ind w:firstLine="680"/>
      <w:jc w:val="center"/>
    </w:pPr>
    <w:rPr>
      <w:rFonts w:ascii="Calibri" w:hAnsi="Calibri"/>
      <w:lang w:eastAsia="ar-SA"/>
    </w:rPr>
  </w:style>
  <w:style w:type="paragraph" w:customStyle="1" w:styleId="xl55">
    <w:name w:val="xl55"/>
    <w:basedOn w:val="Normalny"/>
    <w:rsid w:val="009F2F7C"/>
    <w:pPr>
      <w:pBdr>
        <w:top w:val="double" w:sz="1" w:space="0" w:color="000000"/>
        <w:left w:val="single" w:sz="4" w:space="0" w:color="000000"/>
        <w:bottom w:val="single" w:sz="4" w:space="0" w:color="000000"/>
      </w:pBdr>
      <w:suppressAutoHyphens/>
      <w:spacing w:before="100" w:after="100"/>
      <w:ind w:firstLine="680"/>
      <w:jc w:val="center"/>
    </w:pPr>
    <w:rPr>
      <w:rFonts w:ascii="Calibri" w:hAnsi="Calibri"/>
      <w:lang w:eastAsia="ar-SA"/>
    </w:rPr>
  </w:style>
  <w:style w:type="paragraph" w:customStyle="1" w:styleId="xl56">
    <w:name w:val="xl56"/>
    <w:basedOn w:val="Normalny"/>
    <w:rsid w:val="009F2F7C"/>
    <w:pPr>
      <w:pBdr>
        <w:top w:val="double" w:sz="1" w:space="0" w:color="000000"/>
        <w:bottom w:val="single" w:sz="4" w:space="0" w:color="000000"/>
      </w:pBdr>
      <w:suppressAutoHyphens/>
      <w:spacing w:before="100" w:after="100"/>
      <w:ind w:firstLine="680"/>
      <w:jc w:val="center"/>
    </w:pPr>
    <w:rPr>
      <w:rFonts w:ascii="Calibri" w:hAnsi="Calibri"/>
      <w:lang w:eastAsia="ar-SA"/>
    </w:rPr>
  </w:style>
  <w:style w:type="paragraph" w:customStyle="1" w:styleId="xl57">
    <w:name w:val="xl57"/>
    <w:basedOn w:val="Normalny"/>
    <w:rsid w:val="009F2F7C"/>
    <w:pPr>
      <w:pBdr>
        <w:top w:val="double" w:sz="1" w:space="0" w:color="000000"/>
        <w:bottom w:val="single" w:sz="4" w:space="0" w:color="000000"/>
        <w:right w:val="single" w:sz="4" w:space="0" w:color="000000"/>
      </w:pBdr>
      <w:suppressAutoHyphens/>
      <w:spacing w:before="100" w:after="100"/>
      <w:ind w:firstLine="680"/>
      <w:jc w:val="center"/>
    </w:pPr>
    <w:rPr>
      <w:rFonts w:ascii="Calibri" w:hAnsi="Calibri"/>
      <w:lang w:eastAsia="ar-SA"/>
    </w:rPr>
  </w:style>
  <w:style w:type="paragraph" w:customStyle="1" w:styleId="font1">
    <w:name w:val="font1"/>
    <w:basedOn w:val="Normalny"/>
    <w:rsid w:val="009F2F7C"/>
    <w:pPr>
      <w:suppressAutoHyphens/>
      <w:spacing w:before="100" w:after="100"/>
      <w:ind w:firstLine="680"/>
      <w:jc w:val="both"/>
    </w:pPr>
    <w:rPr>
      <w:rFonts w:ascii="Arial" w:hAnsi="Arial"/>
      <w:sz w:val="20"/>
      <w:szCs w:val="20"/>
      <w:lang w:eastAsia="ar-SA"/>
    </w:rPr>
  </w:style>
  <w:style w:type="paragraph" w:customStyle="1" w:styleId="xl58">
    <w:name w:val="xl58"/>
    <w:basedOn w:val="Normalny"/>
    <w:rsid w:val="009F2F7C"/>
    <w:pPr>
      <w:suppressAutoHyphens/>
      <w:spacing w:before="100" w:after="100"/>
      <w:ind w:firstLine="680"/>
      <w:jc w:val="center"/>
    </w:pPr>
    <w:rPr>
      <w:rFonts w:ascii="Calibri" w:hAnsi="Calibri"/>
      <w:sz w:val="22"/>
      <w:szCs w:val="22"/>
      <w:lang w:eastAsia="ar-SA"/>
    </w:rPr>
  </w:style>
  <w:style w:type="paragraph" w:customStyle="1" w:styleId="xl59">
    <w:name w:val="xl59"/>
    <w:basedOn w:val="Normalny"/>
    <w:rsid w:val="009F2F7C"/>
    <w:pPr>
      <w:pBdr>
        <w:left w:val="single" w:sz="4" w:space="0" w:color="000000"/>
        <w:bottom w:val="single" w:sz="8" w:space="0" w:color="000000"/>
        <w:right w:val="double" w:sz="1" w:space="0" w:color="000000"/>
      </w:pBdr>
      <w:suppressAutoHyphens/>
      <w:spacing w:before="100" w:after="100"/>
      <w:ind w:firstLine="680"/>
      <w:jc w:val="center"/>
    </w:pPr>
    <w:rPr>
      <w:rFonts w:ascii="Calibri" w:hAnsi="Calibri"/>
      <w:lang w:eastAsia="ar-SA"/>
    </w:rPr>
  </w:style>
  <w:style w:type="paragraph" w:customStyle="1" w:styleId="xl61">
    <w:name w:val="xl61"/>
    <w:basedOn w:val="Normalny"/>
    <w:rsid w:val="009F2F7C"/>
    <w:pPr>
      <w:pBdr>
        <w:left w:val="double" w:sz="1" w:space="0" w:color="000000"/>
        <w:bottom w:val="double" w:sz="1" w:space="0" w:color="000000"/>
      </w:pBdr>
      <w:suppressAutoHyphens/>
      <w:spacing w:before="100" w:after="100"/>
      <w:ind w:firstLine="680"/>
      <w:jc w:val="both"/>
    </w:pPr>
    <w:rPr>
      <w:rFonts w:ascii="Calibri" w:hAnsi="Calibri"/>
      <w:lang w:eastAsia="ar-SA"/>
    </w:rPr>
  </w:style>
  <w:style w:type="paragraph" w:customStyle="1" w:styleId="xl62">
    <w:name w:val="xl62"/>
    <w:basedOn w:val="Normalny"/>
    <w:rsid w:val="009F2F7C"/>
    <w:pPr>
      <w:pBdr>
        <w:top w:val="single" w:sz="4" w:space="0" w:color="000000"/>
        <w:left w:val="single" w:sz="4" w:space="0" w:color="000000"/>
        <w:bottom w:val="double" w:sz="1" w:space="0" w:color="000000"/>
        <w:right w:val="single" w:sz="4" w:space="0" w:color="000000"/>
      </w:pBdr>
      <w:suppressAutoHyphens/>
      <w:spacing w:before="100" w:after="100"/>
      <w:ind w:firstLine="680"/>
      <w:jc w:val="center"/>
    </w:pPr>
    <w:rPr>
      <w:rFonts w:ascii="Calibri" w:hAnsi="Calibri"/>
      <w:lang w:eastAsia="ar-SA"/>
    </w:rPr>
  </w:style>
  <w:style w:type="paragraph" w:customStyle="1" w:styleId="xl63">
    <w:name w:val="xl63"/>
    <w:basedOn w:val="Normalny"/>
    <w:rsid w:val="009F2F7C"/>
    <w:pPr>
      <w:pBdr>
        <w:top w:val="single" w:sz="4" w:space="0" w:color="000000"/>
        <w:bottom w:val="double" w:sz="1" w:space="0" w:color="000000"/>
      </w:pBdr>
      <w:suppressAutoHyphens/>
      <w:spacing w:before="100" w:after="100"/>
      <w:ind w:firstLine="680"/>
      <w:jc w:val="center"/>
    </w:pPr>
    <w:rPr>
      <w:rFonts w:ascii="Calibri" w:hAnsi="Calibri"/>
      <w:lang w:eastAsia="ar-SA"/>
    </w:rPr>
  </w:style>
  <w:style w:type="paragraph" w:customStyle="1" w:styleId="xl64">
    <w:name w:val="xl64"/>
    <w:basedOn w:val="Normalny"/>
    <w:rsid w:val="009F2F7C"/>
    <w:pPr>
      <w:pBdr>
        <w:left w:val="single" w:sz="4" w:space="0" w:color="000000"/>
        <w:bottom w:val="double" w:sz="1" w:space="0" w:color="000000"/>
        <w:right w:val="double" w:sz="1" w:space="0" w:color="000000"/>
      </w:pBdr>
      <w:suppressAutoHyphens/>
      <w:spacing w:before="100" w:after="100"/>
      <w:ind w:firstLine="680"/>
      <w:jc w:val="both"/>
    </w:pPr>
    <w:rPr>
      <w:rFonts w:ascii="Calibri" w:hAnsi="Calibri"/>
      <w:sz w:val="16"/>
      <w:szCs w:val="16"/>
      <w:lang w:eastAsia="ar-SA"/>
    </w:rPr>
  </w:style>
  <w:style w:type="paragraph" w:customStyle="1" w:styleId="xl65">
    <w:name w:val="xl65"/>
    <w:basedOn w:val="Normalny"/>
    <w:rsid w:val="009F2F7C"/>
    <w:pPr>
      <w:pBdr>
        <w:top w:val="single" w:sz="4" w:space="0" w:color="000000"/>
        <w:left w:val="single" w:sz="4" w:space="0" w:color="000000"/>
        <w:bottom w:val="double" w:sz="1" w:space="0" w:color="000000"/>
        <w:right w:val="single" w:sz="4" w:space="0" w:color="000000"/>
      </w:pBdr>
      <w:suppressAutoHyphens/>
      <w:spacing w:before="100" w:after="100"/>
      <w:ind w:firstLine="680"/>
      <w:jc w:val="center"/>
    </w:pPr>
    <w:rPr>
      <w:rFonts w:ascii="Calibri" w:hAnsi="Calibri"/>
      <w:lang w:eastAsia="ar-SA"/>
    </w:rPr>
  </w:style>
  <w:style w:type="paragraph" w:customStyle="1" w:styleId="xl66">
    <w:name w:val="xl66"/>
    <w:basedOn w:val="Normalny"/>
    <w:rsid w:val="009F2F7C"/>
    <w:pPr>
      <w:pBdr>
        <w:top w:val="double" w:sz="1" w:space="0" w:color="000000"/>
        <w:left w:val="single" w:sz="4" w:space="0" w:color="000000"/>
        <w:right w:val="single" w:sz="4" w:space="0" w:color="000000"/>
      </w:pBdr>
      <w:suppressAutoHyphens/>
      <w:spacing w:before="100" w:after="100"/>
      <w:ind w:firstLine="680"/>
      <w:jc w:val="center"/>
    </w:pPr>
    <w:rPr>
      <w:rFonts w:ascii="Calibri" w:hAnsi="Calibri"/>
      <w:b/>
      <w:bCs/>
      <w:lang w:eastAsia="ar-SA"/>
    </w:rPr>
  </w:style>
  <w:style w:type="paragraph" w:customStyle="1" w:styleId="xl67">
    <w:name w:val="xl67"/>
    <w:basedOn w:val="Normalny"/>
    <w:rsid w:val="009F2F7C"/>
    <w:pPr>
      <w:pBdr>
        <w:left w:val="double" w:sz="1" w:space="0" w:color="000000"/>
      </w:pBdr>
      <w:suppressAutoHyphens/>
      <w:spacing w:before="100" w:after="100"/>
      <w:ind w:firstLine="680"/>
      <w:jc w:val="right"/>
    </w:pPr>
    <w:rPr>
      <w:rFonts w:ascii="Calibri" w:hAnsi="Calibri"/>
      <w:sz w:val="22"/>
      <w:szCs w:val="22"/>
      <w:lang w:eastAsia="ar-SA"/>
    </w:rPr>
  </w:style>
  <w:style w:type="paragraph" w:customStyle="1" w:styleId="xl68">
    <w:name w:val="xl68"/>
    <w:basedOn w:val="Normalny"/>
    <w:rsid w:val="009F2F7C"/>
    <w:pPr>
      <w:suppressAutoHyphens/>
      <w:spacing w:before="100" w:after="100"/>
      <w:ind w:firstLine="680"/>
      <w:jc w:val="both"/>
    </w:pPr>
    <w:rPr>
      <w:rFonts w:ascii="Calibri" w:hAnsi="Calibri"/>
      <w:sz w:val="22"/>
      <w:szCs w:val="22"/>
      <w:lang w:eastAsia="ar-SA"/>
    </w:rPr>
  </w:style>
  <w:style w:type="paragraph" w:customStyle="1" w:styleId="xl69">
    <w:name w:val="xl69"/>
    <w:basedOn w:val="Normalny"/>
    <w:rsid w:val="009F2F7C"/>
    <w:pPr>
      <w:pBdr>
        <w:top w:val="double" w:sz="1" w:space="0" w:color="000000"/>
        <w:left w:val="single" w:sz="4" w:space="0" w:color="000000"/>
      </w:pBdr>
      <w:suppressAutoHyphens/>
      <w:spacing w:before="100" w:after="100"/>
      <w:ind w:firstLine="680"/>
      <w:jc w:val="center"/>
    </w:pPr>
    <w:rPr>
      <w:rFonts w:ascii="Calibri" w:hAnsi="Calibri"/>
      <w:b/>
      <w:bCs/>
      <w:lang w:eastAsia="ar-SA"/>
    </w:rPr>
  </w:style>
  <w:style w:type="paragraph" w:customStyle="1" w:styleId="xl70">
    <w:name w:val="xl70"/>
    <w:basedOn w:val="Normalny"/>
    <w:rsid w:val="009F2F7C"/>
    <w:pPr>
      <w:pBdr>
        <w:left w:val="single" w:sz="4" w:space="0" w:color="000000"/>
        <w:right w:val="single" w:sz="4" w:space="0" w:color="000000"/>
      </w:pBdr>
      <w:suppressAutoHyphens/>
      <w:spacing w:before="100" w:after="100"/>
      <w:ind w:firstLine="680"/>
      <w:jc w:val="center"/>
    </w:pPr>
    <w:rPr>
      <w:rFonts w:ascii="Calibri" w:hAnsi="Calibri"/>
      <w:b/>
      <w:bCs/>
      <w:lang w:eastAsia="ar-SA"/>
    </w:rPr>
  </w:style>
  <w:style w:type="paragraph" w:customStyle="1" w:styleId="xl71">
    <w:name w:val="xl71"/>
    <w:basedOn w:val="Normalny"/>
    <w:rsid w:val="009F2F7C"/>
    <w:pPr>
      <w:pBdr>
        <w:left w:val="single" w:sz="4" w:space="0" w:color="000000"/>
      </w:pBdr>
      <w:suppressAutoHyphens/>
      <w:spacing w:before="100" w:after="100"/>
      <w:ind w:firstLine="680"/>
      <w:jc w:val="center"/>
    </w:pPr>
    <w:rPr>
      <w:rFonts w:ascii="Calibri" w:hAnsi="Calibri"/>
      <w:b/>
      <w:bCs/>
      <w:lang w:eastAsia="ar-SA"/>
    </w:rPr>
  </w:style>
  <w:style w:type="paragraph" w:customStyle="1" w:styleId="xl72">
    <w:name w:val="xl72"/>
    <w:basedOn w:val="Normalny"/>
    <w:rsid w:val="009F2F7C"/>
    <w:pPr>
      <w:pBdr>
        <w:left w:val="single" w:sz="4" w:space="0" w:color="000000"/>
        <w:bottom w:val="double" w:sz="1" w:space="0" w:color="000000"/>
      </w:pBdr>
      <w:suppressAutoHyphens/>
      <w:spacing w:before="100" w:after="100"/>
      <w:ind w:firstLine="680"/>
      <w:jc w:val="center"/>
    </w:pPr>
    <w:rPr>
      <w:rFonts w:ascii="Calibri" w:hAnsi="Calibri"/>
      <w:lang w:eastAsia="ar-SA"/>
    </w:rPr>
  </w:style>
  <w:style w:type="paragraph" w:customStyle="1" w:styleId="xl74">
    <w:name w:val="xl74"/>
    <w:basedOn w:val="Normalny"/>
    <w:rsid w:val="009F2F7C"/>
    <w:pPr>
      <w:pBdr>
        <w:left w:val="double" w:sz="1" w:space="0" w:color="000000"/>
        <w:right w:val="single" w:sz="4" w:space="0" w:color="000000"/>
      </w:pBdr>
      <w:shd w:val="clear" w:color="auto" w:fill="FFFF99"/>
      <w:suppressAutoHyphens/>
      <w:spacing w:before="100" w:after="100"/>
      <w:ind w:firstLine="680"/>
      <w:jc w:val="center"/>
      <w:textAlignment w:val="top"/>
    </w:pPr>
    <w:rPr>
      <w:rFonts w:ascii="Calibri" w:hAnsi="Calibri"/>
      <w:color w:val="FF0000"/>
      <w:lang w:eastAsia="ar-SA"/>
    </w:rPr>
  </w:style>
  <w:style w:type="paragraph" w:customStyle="1" w:styleId="xl75">
    <w:name w:val="xl75"/>
    <w:basedOn w:val="Normalny"/>
    <w:rsid w:val="009F2F7C"/>
    <w:pPr>
      <w:pBdr>
        <w:left w:val="double" w:sz="1" w:space="0" w:color="000000"/>
        <w:right w:val="double" w:sz="1" w:space="0" w:color="000000"/>
      </w:pBdr>
      <w:shd w:val="clear" w:color="auto" w:fill="FFFF99"/>
      <w:suppressAutoHyphens/>
      <w:spacing w:before="100" w:after="100"/>
      <w:ind w:firstLine="680"/>
      <w:jc w:val="center"/>
      <w:textAlignment w:val="top"/>
    </w:pPr>
    <w:rPr>
      <w:rFonts w:ascii="Calibri" w:hAnsi="Calibri"/>
      <w:color w:val="FF0000"/>
      <w:lang w:eastAsia="ar-SA"/>
    </w:rPr>
  </w:style>
  <w:style w:type="paragraph" w:customStyle="1" w:styleId="xl76">
    <w:name w:val="xl76"/>
    <w:basedOn w:val="Normalny"/>
    <w:rsid w:val="009F2F7C"/>
    <w:pPr>
      <w:pBdr>
        <w:left w:val="double" w:sz="1" w:space="0" w:color="000000"/>
        <w:bottom w:val="double" w:sz="1" w:space="0" w:color="000000"/>
      </w:pBdr>
      <w:shd w:val="clear" w:color="auto" w:fill="FFFF99"/>
      <w:suppressAutoHyphens/>
      <w:spacing w:before="100" w:after="100"/>
      <w:ind w:firstLine="680"/>
      <w:jc w:val="both"/>
      <w:textAlignment w:val="top"/>
    </w:pPr>
    <w:rPr>
      <w:rFonts w:ascii="Calibri" w:hAnsi="Calibri"/>
      <w:color w:val="FF0000"/>
      <w:lang w:eastAsia="ar-SA"/>
    </w:rPr>
  </w:style>
  <w:style w:type="paragraph" w:customStyle="1" w:styleId="xl77">
    <w:name w:val="xl77"/>
    <w:basedOn w:val="Normalny"/>
    <w:rsid w:val="009F2F7C"/>
    <w:pPr>
      <w:pBdr>
        <w:left w:val="double" w:sz="1" w:space="0" w:color="000000"/>
        <w:bottom w:val="double" w:sz="1" w:space="0" w:color="000000"/>
        <w:right w:val="single" w:sz="4" w:space="0" w:color="000000"/>
      </w:pBdr>
      <w:shd w:val="clear" w:color="auto" w:fill="FFFF99"/>
      <w:suppressAutoHyphens/>
      <w:spacing w:before="100" w:after="100"/>
      <w:ind w:firstLine="680"/>
      <w:jc w:val="center"/>
      <w:textAlignment w:val="top"/>
    </w:pPr>
    <w:rPr>
      <w:rFonts w:ascii="Calibri" w:hAnsi="Calibri"/>
      <w:color w:val="FF0000"/>
      <w:lang w:eastAsia="ar-SA"/>
    </w:rPr>
  </w:style>
  <w:style w:type="paragraph" w:customStyle="1" w:styleId="xl78">
    <w:name w:val="xl78"/>
    <w:basedOn w:val="Normalny"/>
    <w:rsid w:val="009F2F7C"/>
    <w:pPr>
      <w:pBdr>
        <w:left w:val="single" w:sz="4" w:space="0" w:color="000000"/>
        <w:bottom w:val="double" w:sz="1" w:space="0" w:color="000000"/>
      </w:pBdr>
      <w:shd w:val="clear" w:color="auto" w:fill="FFFF99"/>
      <w:suppressAutoHyphens/>
      <w:spacing w:before="100" w:after="100"/>
      <w:ind w:firstLine="680"/>
      <w:jc w:val="center"/>
      <w:textAlignment w:val="top"/>
    </w:pPr>
    <w:rPr>
      <w:rFonts w:ascii="Calibri" w:hAnsi="Calibri"/>
      <w:color w:val="FF0000"/>
      <w:lang w:eastAsia="ar-SA"/>
    </w:rPr>
  </w:style>
  <w:style w:type="paragraph" w:customStyle="1" w:styleId="xl79">
    <w:name w:val="xl79"/>
    <w:basedOn w:val="Normalny"/>
    <w:rsid w:val="009F2F7C"/>
    <w:pPr>
      <w:pBdr>
        <w:bottom w:val="double" w:sz="1" w:space="0" w:color="000000"/>
      </w:pBdr>
      <w:shd w:val="clear" w:color="auto" w:fill="FFFF99"/>
      <w:suppressAutoHyphens/>
      <w:spacing w:before="100" w:after="100"/>
      <w:ind w:firstLine="680"/>
      <w:jc w:val="center"/>
      <w:textAlignment w:val="top"/>
    </w:pPr>
    <w:rPr>
      <w:rFonts w:ascii="Calibri" w:hAnsi="Calibri"/>
      <w:color w:val="FF0000"/>
      <w:lang w:eastAsia="ar-SA"/>
    </w:rPr>
  </w:style>
  <w:style w:type="paragraph" w:customStyle="1" w:styleId="xl80">
    <w:name w:val="xl80"/>
    <w:basedOn w:val="Normalny"/>
    <w:rsid w:val="009F2F7C"/>
    <w:pPr>
      <w:pBdr>
        <w:left w:val="double" w:sz="1" w:space="0" w:color="000000"/>
        <w:bottom w:val="double" w:sz="1" w:space="0" w:color="000000"/>
        <w:right w:val="single" w:sz="4" w:space="0" w:color="000000"/>
      </w:pBdr>
      <w:shd w:val="clear" w:color="auto" w:fill="FFFF99"/>
      <w:suppressAutoHyphens/>
      <w:spacing w:before="100" w:after="100"/>
      <w:ind w:firstLine="680"/>
      <w:jc w:val="center"/>
      <w:textAlignment w:val="top"/>
    </w:pPr>
    <w:rPr>
      <w:rFonts w:ascii="Calibri" w:hAnsi="Calibri"/>
      <w:color w:val="FF0000"/>
      <w:lang w:eastAsia="ar-SA"/>
    </w:rPr>
  </w:style>
  <w:style w:type="paragraph" w:customStyle="1" w:styleId="xl81">
    <w:name w:val="xl81"/>
    <w:basedOn w:val="Normalny"/>
    <w:rsid w:val="009F2F7C"/>
    <w:pPr>
      <w:pBdr>
        <w:left w:val="double" w:sz="1" w:space="0" w:color="000000"/>
        <w:bottom w:val="double" w:sz="1" w:space="0" w:color="000000"/>
        <w:right w:val="double" w:sz="1" w:space="0" w:color="000000"/>
      </w:pBdr>
      <w:shd w:val="clear" w:color="auto" w:fill="FFFF99"/>
      <w:suppressAutoHyphens/>
      <w:spacing w:before="100" w:after="100"/>
      <w:ind w:firstLine="680"/>
      <w:jc w:val="center"/>
      <w:textAlignment w:val="top"/>
    </w:pPr>
    <w:rPr>
      <w:rFonts w:ascii="Calibri" w:hAnsi="Calibri"/>
      <w:color w:val="FF0000"/>
      <w:lang w:eastAsia="ar-SA"/>
    </w:rPr>
  </w:style>
  <w:style w:type="paragraph" w:customStyle="1" w:styleId="xl82">
    <w:name w:val="xl82"/>
    <w:basedOn w:val="Normalny"/>
    <w:rsid w:val="009F2F7C"/>
    <w:pPr>
      <w:pBdr>
        <w:top w:val="single" w:sz="8" w:space="0" w:color="000000"/>
        <w:left w:val="double" w:sz="1" w:space="0" w:color="000000"/>
        <w:right w:val="single" w:sz="4" w:space="0" w:color="000000"/>
      </w:pBdr>
      <w:suppressAutoHyphens/>
      <w:spacing w:before="100" w:after="100"/>
      <w:ind w:firstLine="680"/>
      <w:jc w:val="center"/>
      <w:textAlignment w:val="top"/>
    </w:pPr>
    <w:rPr>
      <w:rFonts w:ascii="Calibri" w:hAnsi="Calibri"/>
      <w:color w:val="FF0000"/>
      <w:lang w:eastAsia="ar-SA"/>
    </w:rPr>
  </w:style>
  <w:style w:type="paragraph" w:customStyle="1" w:styleId="xl83">
    <w:name w:val="xl83"/>
    <w:basedOn w:val="Normalny"/>
    <w:rsid w:val="009F2F7C"/>
    <w:pPr>
      <w:pBdr>
        <w:left w:val="single" w:sz="4" w:space="0" w:color="000000"/>
        <w:bottom w:val="single" w:sz="4" w:space="0" w:color="000000"/>
        <w:right w:val="single" w:sz="4" w:space="0" w:color="000000"/>
      </w:pBdr>
      <w:suppressAutoHyphens/>
      <w:spacing w:before="100" w:after="100"/>
      <w:ind w:firstLine="680"/>
      <w:jc w:val="center"/>
      <w:textAlignment w:val="top"/>
    </w:pPr>
    <w:rPr>
      <w:rFonts w:ascii="Calibri" w:hAnsi="Calibri"/>
      <w:color w:val="FF0000"/>
      <w:lang w:eastAsia="ar-SA"/>
    </w:rPr>
  </w:style>
  <w:style w:type="paragraph" w:customStyle="1" w:styleId="xl84">
    <w:name w:val="xl84"/>
    <w:basedOn w:val="Normalny"/>
    <w:rsid w:val="009F2F7C"/>
    <w:pPr>
      <w:pBdr>
        <w:top w:val="double" w:sz="1" w:space="0" w:color="000000"/>
        <w:left w:val="double" w:sz="1" w:space="0" w:color="000000"/>
        <w:right w:val="single" w:sz="4" w:space="0" w:color="000000"/>
      </w:pBdr>
      <w:shd w:val="clear" w:color="auto" w:fill="FFFF99"/>
      <w:suppressAutoHyphens/>
      <w:spacing w:before="100" w:after="100"/>
      <w:ind w:firstLine="680"/>
      <w:jc w:val="center"/>
      <w:textAlignment w:val="top"/>
    </w:pPr>
    <w:rPr>
      <w:rFonts w:ascii="Calibri" w:hAnsi="Calibri"/>
      <w:color w:val="FF0000"/>
      <w:lang w:eastAsia="ar-SA"/>
    </w:rPr>
  </w:style>
  <w:style w:type="paragraph" w:customStyle="1" w:styleId="xl85">
    <w:name w:val="xl85"/>
    <w:basedOn w:val="Normalny"/>
    <w:rsid w:val="009F2F7C"/>
    <w:pPr>
      <w:pBdr>
        <w:top w:val="double" w:sz="1" w:space="0" w:color="000000"/>
        <w:left w:val="double" w:sz="1" w:space="0" w:color="000000"/>
      </w:pBdr>
      <w:shd w:val="clear" w:color="auto" w:fill="CCFFCC"/>
      <w:suppressAutoHyphens/>
      <w:spacing w:before="100" w:after="100"/>
      <w:ind w:firstLine="680"/>
      <w:jc w:val="center"/>
      <w:textAlignment w:val="top"/>
    </w:pPr>
    <w:rPr>
      <w:rFonts w:ascii="Calibri" w:hAnsi="Calibri"/>
      <w:color w:val="FF0000"/>
      <w:lang w:eastAsia="ar-SA"/>
    </w:rPr>
  </w:style>
  <w:style w:type="paragraph" w:customStyle="1" w:styleId="xl86">
    <w:name w:val="xl86"/>
    <w:basedOn w:val="Normalny"/>
    <w:rsid w:val="009F2F7C"/>
    <w:pPr>
      <w:pBdr>
        <w:left w:val="double" w:sz="1" w:space="0" w:color="000000"/>
      </w:pBdr>
      <w:shd w:val="clear" w:color="auto" w:fill="CCFFCC"/>
      <w:suppressAutoHyphens/>
      <w:spacing w:before="100" w:after="100"/>
      <w:ind w:firstLine="680"/>
      <w:jc w:val="center"/>
      <w:textAlignment w:val="top"/>
    </w:pPr>
    <w:rPr>
      <w:rFonts w:ascii="Calibri" w:hAnsi="Calibri"/>
      <w:color w:val="FF0000"/>
      <w:lang w:eastAsia="ar-SA"/>
    </w:rPr>
  </w:style>
  <w:style w:type="paragraph" w:customStyle="1" w:styleId="xl87">
    <w:name w:val="xl87"/>
    <w:basedOn w:val="Normalny"/>
    <w:rsid w:val="009F2F7C"/>
    <w:pPr>
      <w:pBdr>
        <w:top w:val="single" w:sz="8" w:space="0" w:color="000000"/>
        <w:left w:val="double" w:sz="1" w:space="0" w:color="000000"/>
      </w:pBdr>
      <w:shd w:val="clear" w:color="auto" w:fill="CCFFCC"/>
      <w:suppressAutoHyphens/>
      <w:spacing w:before="100" w:after="100"/>
      <w:ind w:firstLine="680"/>
      <w:jc w:val="center"/>
      <w:textAlignment w:val="top"/>
    </w:pPr>
    <w:rPr>
      <w:rFonts w:ascii="Calibri" w:hAnsi="Calibri"/>
      <w:color w:val="FF0000"/>
      <w:lang w:eastAsia="ar-SA"/>
    </w:rPr>
  </w:style>
  <w:style w:type="paragraph" w:customStyle="1" w:styleId="xl88">
    <w:name w:val="xl88"/>
    <w:basedOn w:val="Normalny"/>
    <w:rsid w:val="009F2F7C"/>
    <w:pPr>
      <w:pBdr>
        <w:left w:val="double" w:sz="1" w:space="0" w:color="000000"/>
        <w:bottom w:val="single" w:sz="4" w:space="0" w:color="000000"/>
      </w:pBdr>
      <w:shd w:val="clear" w:color="auto" w:fill="CCFFCC"/>
      <w:suppressAutoHyphens/>
      <w:spacing w:before="100" w:after="100"/>
      <w:ind w:firstLine="680"/>
      <w:jc w:val="center"/>
      <w:textAlignment w:val="top"/>
    </w:pPr>
    <w:rPr>
      <w:rFonts w:ascii="Calibri" w:hAnsi="Calibri"/>
      <w:color w:val="FF0000"/>
      <w:lang w:eastAsia="ar-SA"/>
    </w:rPr>
  </w:style>
  <w:style w:type="paragraph" w:customStyle="1" w:styleId="xl89">
    <w:name w:val="xl89"/>
    <w:basedOn w:val="Normalny"/>
    <w:rsid w:val="009F2F7C"/>
    <w:pPr>
      <w:pBdr>
        <w:top w:val="double" w:sz="1" w:space="0" w:color="000000"/>
        <w:left w:val="single" w:sz="4" w:space="0" w:color="000000"/>
      </w:pBdr>
      <w:shd w:val="clear" w:color="auto" w:fill="CCFFCC"/>
      <w:suppressAutoHyphens/>
      <w:spacing w:before="100" w:after="100"/>
      <w:ind w:firstLine="680"/>
      <w:jc w:val="right"/>
      <w:textAlignment w:val="top"/>
    </w:pPr>
    <w:rPr>
      <w:rFonts w:ascii="Calibri" w:hAnsi="Calibri"/>
      <w:color w:val="FF0000"/>
      <w:lang w:eastAsia="ar-SA"/>
    </w:rPr>
  </w:style>
  <w:style w:type="paragraph" w:customStyle="1" w:styleId="xl90">
    <w:name w:val="xl90"/>
    <w:basedOn w:val="Normalny"/>
    <w:rsid w:val="009F2F7C"/>
    <w:pPr>
      <w:pBdr>
        <w:left w:val="single" w:sz="4" w:space="0" w:color="000000"/>
      </w:pBdr>
      <w:shd w:val="clear" w:color="auto" w:fill="CCFFCC"/>
      <w:suppressAutoHyphens/>
      <w:spacing w:before="100" w:after="100"/>
      <w:ind w:firstLine="680"/>
      <w:jc w:val="right"/>
      <w:textAlignment w:val="top"/>
    </w:pPr>
    <w:rPr>
      <w:rFonts w:ascii="Calibri" w:hAnsi="Calibri"/>
      <w:color w:val="FF0000"/>
      <w:lang w:eastAsia="ar-SA"/>
    </w:rPr>
  </w:style>
  <w:style w:type="paragraph" w:customStyle="1" w:styleId="xl91">
    <w:name w:val="xl91"/>
    <w:basedOn w:val="Normalny"/>
    <w:rsid w:val="009F2F7C"/>
    <w:pPr>
      <w:pBdr>
        <w:left w:val="single" w:sz="4" w:space="0" w:color="000000"/>
      </w:pBdr>
      <w:shd w:val="clear" w:color="auto" w:fill="CCFFCC"/>
      <w:suppressAutoHyphens/>
      <w:spacing w:before="100" w:after="100"/>
      <w:ind w:firstLine="680"/>
      <w:jc w:val="center"/>
      <w:textAlignment w:val="top"/>
    </w:pPr>
    <w:rPr>
      <w:rFonts w:ascii="Calibri" w:hAnsi="Calibri"/>
      <w:color w:val="FF0000"/>
      <w:lang w:eastAsia="ar-SA"/>
    </w:rPr>
  </w:style>
  <w:style w:type="paragraph" w:customStyle="1" w:styleId="xl92">
    <w:name w:val="xl92"/>
    <w:basedOn w:val="Normalny"/>
    <w:rsid w:val="009F2F7C"/>
    <w:pPr>
      <w:pBdr>
        <w:top w:val="single" w:sz="8" w:space="0" w:color="000000"/>
        <w:left w:val="single" w:sz="4" w:space="0" w:color="000000"/>
      </w:pBdr>
      <w:shd w:val="clear" w:color="auto" w:fill="CCFFCC"/>
      <w:suppressAutoHyphens/>
      <w:spacing w:before="100" w:after="100"/>
      <w:ind w:firstLine="680"/>
      <w:jc w:val="right"/>
      <w:textAlignment w:val="top"/>
    </w:pPr>
    <w:rPr>
      <w:rFonts w:ascii="Calibri" w:hAnsi="Calibri"/>
      <w:color w:val="FF0000"/>
      <w:lang w:eastAsia="ar-SA"/>
    </w:rPr>
  </w:style>
  <w:style w:type="paragraph" w:customStyle="1" w:styleId="xl93">
    <w:name w:val="xl93"/>
    <w:basedOn w:val="Normalny"/>
    <w:rsid w:val="009F2F7C"/>
    <w:pPr>
      <w:pBdr>
        <w:left w:val="single" w:sz="4" w:space="0" w:color="000000"/>
        <w:bottom w:val="single" w:sz="4" w:space="0" w:color="000000"/>
      </w:pBdr>
      <w:shd w:val="clear" w:color="auto" w:fill="CCFFCC"/>
      <w:suppressAutoHyphens/>
      <w:spacing w:before="100" w:after="100"/>
      <w:ind w:firstLine="680"/>
      <w:jc w:val="center"/>
      <w:textAlignment w:val="top"/>
    </w:pPr>
    <w:rPr>
      <w:rFonts w:ascii="Calibri" w:hAnsi="Calibri"/>
      <w:color w:val="FF0000"/>
      <w:lang w:eastAsia="ar-SA"/>
    </w:rPr>
  </w:style>
  <w:style w:type="paragraph" w:customStyle="1" w:styleId="xl94">
    <w:name w:val="xl94"/>
    <w:basedOn w:val="Normalny"/>
    <w:rsid w:val="009F2F7C"/>
    <w:pPr>
      <w:pBdr>
        <w:left w:val="double" w:sz="1" w:space="0" w:color="000000"/>
        <w:bottom w:val="double" w:sz="1" w:space="0" w:color="000000"/>
      </w:pBdr>
      <w:shd w:val="clear" w:color="auto" w:fill="CCFFCC"/>
      <w:suppressAutoHyphens/>
      <w:spacing w:before="100" w:after="100"/>
      <w:ind w:firstLine="680"/>
      <w:jc w:val="center"/>
      <w:textAlignment w:val="top"/>
    </w:pPr>
    <w:rPr>
      <w:rFonts w:ascii="Calibri" w:hAnsi="Calibri"/>
      <w:color w:val="FF0000"/>
      <w:lang w:eastAsia="ar-SA"/>
    </w:rPr>
  </w:style>
  <w:style w:type="paragraph" w:customStyle="1" w:styleId="xl95">
    <w:name w:val="xl95"/>
    <w:basedOn w:val="Normalny"/>
    <w:rsid w:val="009F2F7C"/>
    <w:pPr>
      <w:pBdr>
        <w:left w:val="single" w:sz="4" w:space="0" w:color="000000"/>
        <w:bottom w:val="double" w:sz="1" w:space="0" w:color="000000"/>
      </w:pBdr>
      <w:shd w:val="clear" w:color="auto" w:fill="CCFFCC"/>
      <w:suppressAutoHyphens/>
      <w:spacing w:before="100" w:after="100"/>
      <w:ind w:firstLine="680"/>
      <w:jc w:val="center"/>
      <w:textAlignment w:val="top"/>
    </w:pPr>
    <w:rPr>
      <w:rFonts w:ascii="Calibri" w:hAnsi="Calibri"/>
      <w:color w:val="FF0000"/>
      <w:lang w:eastAsia="ar-SA"/>
    </w:rPr>
  </w:style>
  <w:style w:type="paragraph" w:customStyle="1" w:styleId="xl96">
    <w:name w:val="xl96"/>
    <w:basedOn w:val="Normalny"/>
    <w:rsid w:val="009F2F7C"/>
    <w:pPr>
      <w:pBdr>
        <w:left w:val="double" w:sz="1" w:space="0" w:color="000000"/>
      </w:pBdr>
      <w:shd w:val="clear" w:color="auto" w:fill="FFFF99"/>
      <w:suppressAutoHyphens/>
      <w:spacing w:before="100" w:after="100"/>
      <w:ind w:firstLine="680"/>
      <w:jc w:val="both"/>
      <w:textAlignment w:val="top"/>
    </w:pPr>
    <w:rPr>
      <w:rFonts w:ascii="Calibri" w:hAnsi="Calibri"/>
      <w:b/>
      <w:bCs/>
      <w:lang w:eastAsia="ar-SA"/>
    </w:rPr>
  </w:style>
  <w:style w:type="paragraph" w:customStyle="1" w:styleId="xl97">
    <w:name w:val="xl97"/>
    <w:basedOn w:val="Normalny"/>
    <w:rsid w:val="009F2F7C"/>
    <w:pPr>
      <w:shd w:val="clear" w:color="auto" w:fill="FFFF99"/>
      <w:suppressAutoHyphens/>
      <w:spacing w:before="100" w:after="100"/>
      <w:ind w:firstLine="680"/>
      <w:jc w:val="both"/>
    </w:pPr>
    <w:rPr>
      <w:rFonts w:ascii="Calibri" w:hAnsi="Calibri"/>
      <w:lang w:eastAsia="ar-SA"/>
    </w:rPr>
  </w:style>
  <w:style w:type="paragraph" w:customStyle="1" w:styleId="xl98">
    <w:name w:val="xl98"/>
    <w:basedOn w:val="Normalny"/>
    <w:rsid w:val="009F2F7C"/>
    <w:pPr>
      <w:pBdr>
        <w:top w:val="double" w:sz="1" w:space="0" w:color="000000"/>
        <w:left w:val="double" w:sz="1" w:space="0" w:color="000000"/>
        <w:right w:val="double" w:sz="1" w:space="0" w:color="000000"/>
      </w:pBdr>
      <w:suppressAutoHyphens/>
      <w:spacing w:before="100" w:after="100"/>
      <w:ind w:firstLine="680"/>
      <w:jc w:val="center"/>
      <w:textAlignment w:val="center"/>
    </w:pPr>
    <w:rPr>
      <w:rFonts w:ascii="Calibri" w:hAnsi="Calibri"/>
      <w:color w:val="FF0000"/>
      <w:lang w:eastAsia="ar-SA"/>
    </w:rPr>
  </w:style>
  <w:style w:type="paragraph" w:customStyle="1" w:styleId="xl99">
    <w:name w:val="xl99"/>
    <w:basedOn w:val="Normalny"/>
    <w:rsid w:val="009F2F7C"/>
    <w:pPr>
      <w:pBdr>
        <w:left w:val="double" w:sz="1" w:space="0" w:color="000000"/>
        <w:right w:val="double" w:sz="1" w:space="0" w:color="000000"/>
      </w:pBdr>
      <w:suppressAutoHyphens/>
      <w:spacing w:before="100" w:after="100"/>
      <w:ind w:firstLine="680"/>
      <w:jc w:val="center"/>
      <w:textAlignment w:val="center"/>
    </w:pPr>
    <w:rPr>
      <w:rFonts w:ascii="Calibri" w:hAnsi="Calibri"/>
      <w:lang w:eastAsia="ar-SA"/>
    </w:rPr>
  </w:style>
  <w:style w:type="paragraph" w:customStyle="1" w:styleId="xl100">
    <w:name w:val="xl100"/>
    <w:basedOn w:val="Normalny"/>
    <w:rsid w:val="009F2F7C"/>
    <w:pPr>
      <w:pBdr>
        <w:left w:val="double" w:sz="1" w:space="0" w:color="000000"/>
        <w:bottom w:val="single" w:sz="4" w:space="0" w:color="000000"/>
        <w:right w:val="double" w:sz="1" w:space="0" w:color="000000"/>
      </w:pBdr>
      <w:suppressAutoHyphens/>
      <w:spacing w:before="100" w:after="100"/>
      <w:ind w:firstLine="680"/>
      <w:jc w:val="center"/>
      <w:textAlignment w:val="center"/>
    </w:pPr>
    <w:rPr>
      <w:rFonts w:ascii="Calibri" w:hAnsi="Calibri"/>
      <w:lang w:eastAsia="ar-SA"/>
    </w:rPr>
  </w:style>
  <w:style w:type="paragraph" w:customStyle="1" w:styleId="xl101">
    <w:name w:val="xl101"/>
    <w:basedOn w:val="Normalny"/>
    <w:rsid w:val="009F2F7C"/>
    <w:pPr>
      <w:pBdr>
        <w:top w:val="single" w:sz="4" w:space="0" w:color="000000"/>
        <w:left w:val="single" w:sz="4" w:space="0" w:color="000000"/>
        <w:bottom w:val="single" w:sz="4" w:space="0" w:color="000000"/>
      </w:pBdr>
      <w:suppressAutoHyphens/>
      <w:spacing w:before="100" w:after="100"/>
      <w:ind w:firstLine="680"/>
      <w:jc w:val="center"/>
    </w:pPr>
    <w:rPr>
      <w:rFonts w:ascii="Calibri" w:hAnsi="Calibri"/>
      <w:color w:val="FF0000"/>
      <w:lang w:eastAsia="ar-SA"/>
    </w:rPr>
  </w:style>
  <w:style w:type="paragraph" w:customStyle="1" w:styleId="xl102">
    <w:name w:val="xl102"/>
    <w:basedOn w:val="Normalny"/>
    <w:rsid w:val="009F2F7C"/>
    <w:pPr>
      <w:pBdr>
        <w:top w:val="single" w:sz="4" w:space="0" w:color="000000"/>
        <w:bottom w:val="single" w:sz="4" w:space="0" w:color="000000"/>
        <w:right w:val="double" w:sz="1" w:space="0" w:color="000000"/>
      </w:pBdr>
      <w:suppressAutoHyphens/>
      <w:spacing w:before="100" w:after="100"/>
      <w:ind w:firstLine="680"/>
      <w:jc w:val="center"/>
    </w:pPr>
    <w:rPr>
      <w:rFonts w:ascii="Calibri" w:hAnsi="Calibri"/>
      <w:color w:val="FF0000"/>
      <w:lang w:eastAsia="ar-SA"/>
    </w:rPr>
  </w:style>
  <w:style w:type="paragraph" w:customStyle="1" w:styleId="xl103">
    <w:name w:val="xl103"/>
    <w:basedOn w:val="Normalny"/>
    <w:rsid w:val="009F2F7C"/>
    <w:pPr>
      <w:pBdr>
        <w:bottom w:val="double" w:sz="1" w:space="0" w:color="000000"/>
        <w:right w:val="double" w:sz="1" w:space="0" w:color="000000"/>
      </w:pBdr>
      <w:suppressAutoHyphens/>
      <w:spacing w:before="100" w:after="100"/>
      <w:ind w:firstLine="680"/>
      <w:jc w:val="center"/>
    </w:pPr>
    <w:rPr>
      <w:rFonts w:ascii="Calibri" w:hAnsi="Calibri"/>
      <w:color w:val="FF0000"/>
      <w:lang w:eastAsia="ar-SA"/>
    </w:rPr>
  </w:style>
  <w:style w:type="paragraph" w:customStyle="1" w:styleId="xl104">
    <w:name w:val="xl104"/>
    <w:basedOn w:val="Normalny"/>
    <w:rsid w:val="009F2F7C"/>
    <w:pPr>
      <w:pBdr>
        <w:top w:val="double" w:sz="1" w:space="0" w:color="000000"/>
        <w:left w:val="double" w:sz="1" w:space="0" w:color="000000"/>
      </w:pBdr>
      <w:suppressAutoHyphens/>
      <w:spacing w:before="100" w:after="100"/>
      <w:ind w:firstLine="680"/>
      <w:jc w:val="both"/>
      <w:textAlignment w:val="top"/>
    </w:pPr>
    <w:rPr>
      <w:rFonts w:ascii="Calibri" w:hAnsi="Calibri"/>
      <w:b/>
      <w:bCs/>
      <w:color w:val="FF0000"/>
      <w:lang w:eastAsia="ar-SA"/>
    </w:rPr>
  </w:style>
  <w:style w:type="paragraph" w:customStyle="1" w:styleId="xl105">
    <w:name w:val="xl105"/>
    <w:basedOn w:val="Normalny"/>
    <w:rsid w:val="009F2F7C"/>
    <w:pPr>
      <w:pBdr>
        <w:top w:val="double" w:sz="1" w:space="0" w:color="000000"/>
      </w:pBdr>
      <w:suppressAutoHyphens/>
      <w:spacing w:before="100" w:after="100"/>
      <w:ind w:firstLine="680"/>
      <w:jc w:val="both"/>
    </w:pPr>
    <w:rPr>
      <w:rFonts w:ascii="Calibri" w:hAnsi="Calibri"/>
      <w:color w:val="FF0000"/>
      <w:lang w:eastAsia="ar-SA"/>
    </w:rPr>
  </w:style>
  <w:style w:type="paragraph" w:customStyle="1" w:styleId="xl106">
    <w:name w:val="xl106"/>
    <w:basedOn w:val="Normalny"/>
    <w:rsid w:val="009F2F7C"/>
    <w:pPr>
      <w:pBdr>
        <w:top w:val="double" w:sz="1" w:space="0" w:color="000000"/>
        <w:left w:val="double" w:sz="1" w:space="0" w:color="000000"/>
        <w:right w:val="double" w:sz="1" w:space="0" w:color="000000"/>
      </w:pBdr>
      <w:suppressAutoHyphens/>
      <w:spacing w:before="100" w:after="100"/>
      <w:ind w:firstLine="680"/>
      <w:jc w:val="center"/>
      <w:textAlignment w:val="center"/>
    </w:pPr>
    <w:rPr>
      <w:rFonts w:ascii="Calibri" w:hAnsi="Calibri"/>
      <w:color w:val="FF0000"/>
      <w:lang w:eastAsia="ar-SA"/>
    </w:rPr>
  </w:style>
  <w:style w:type="paragraph" w:customStyle="1" w:styleId="xl107">
    <w:name w:val="xl107"/>
    <w:basedOn w:val="Normalny"/>
    <w:rsid w:val="009F2F7C"/>
    <w:pPr>
      <w:pBdr>
        <w:top w:val="double" w:sz="1" w:space="0" w:color="000000"/>
        <w:left w:val="double" w:sz="1" w:space="0" w:color="000000"/>
        <w:right w:val="double" w:sz="1" w:space="0" w:color="000000"/>
      </w:pBdr>
      <w:suppressAutoHyphens/>
      <w:spacing w:before="100" w:after="100"/>
      <w:ind w:firstLine="680"/>
      <w:jc w:val="center"/>
      <w:textAlignment w:val="center"/>
    </w:pPr>
    <w:rPr>
      <w:rFonts w:ascii="Calibri" w:hAnsi="Calibri"/>
      <w:lang w:eastAsia="ar-SA"/>
    </w:rPr>
  </w:style>
  <w:style w:type="paragraph" w:customStyle="1" w:styleId="xl108">
    <w:name w:val="xl108"/>
    <w:basedOn w:val="Normalny"/>
    <w:rsid w:val="009F2F7C"/>
    <w:pPr>
      <w:pBdr>
        <w:left w:val="double" w:sz="1" w:space="0" w:color="000000"/>
        <w:right w:val="double" w:sz="1" w:space="0" w:color="000000"/>
      </w:pBdr>
      <w:suppressAutoHyphens/>
      <w:spacing w:before="100" w:after="100"/>
      <w:ind w:firstLine="680"/>
      <w:jc w:val="center"/>
      <w:textAlignment w:val="center"/>
    </w:pPr>
    <w:rPr>
      <w:rFonts w:ascii="Calibri" w:hAnsi="Calibri"/>
      <w:lang w:eastAsia="ar-SA"/>
    </w:rPr>
  </w:style>
  <w:style w:type="paragraph" w:customStyle="1" w:styleId="xl109">
    <w:name w:val="xl109"/>
    <w:basedOn w:val="Normalny"/>
    <w:rsid w:val="009F2F7C"/>
    <w:pPr>
      <w:pBdr>
        <w:left w:val="double" w:sz="1" w:space="0" w:color="000000"/>
        <w:bottom w:val="single" w:sz="4" w:space="0" w:color="000000"/>
        <w:right w:val="double" w:sz="1" w:space="0" w:color="000000"/>
      </w:pBdr>
      <w:suppressAutoHyphens/>
      <w:spacing w:before="100" w:after="100"/>
      <w:ind w:firstLine="680"/>
      <w:jc w:val="center"/>
      <w:textAlignment w:val="center"/>
    </w:pPr>
    <w:rPr>
      <w:rFonts w:ascii="Calibri" w:hAnsi="Calibri"/>
      <w:lang w:eastAsia="ar-SA"/>
    </w:rPr>
  </w:style>
  <w:style w:type="paragraph" w:customStyle="1" w:styleId="Opisdokaro">
    <w:name w:val="Opis do karo"/>
    <w:basedOn w:val="Wypunktowaniekaro"/>
    <w:rsid w:val="009F2F7C"/>
    <w:pPr>
      <w:ind w:left="567"/>
    </w:pPr>
  </w:style>
  <w:style w:type="paragraph" w:customStyle="1" w:styleId="1111Podpunkt">
    <w:name w:val="1.1.1.1 Podpunkt"/>
    <w:basedOn w:val="111Podpunkt"/>
    <w:rsid w:val="009F2F7C"/>
    <w:pPr>
      <w:numPr>
        <w:ilvl w:val="0"/>
      </w:numPr>
      <w:tabs>
        <w:tab w:val="num" w:pos="283"/>
        <w:tab w:val="num" w:pos="824"/>
      </w:tabs>
    </w:pPr>
    <w:rPr>
      <w:caps/>
    </w:rPr>
  </w:style>
  <w:style w:type="paragraph" w:customStyle="1" w:styleId="Akapitx15ZnakZnakZnakZnak">
    <w:name w:val="Akapit_ x 1.5 Znak Znak Znak Znak"/>
    <w:basedOn w:val="Normalny"/>
    <w:link w:val="Akapitx15ZnakZnakZnakZnakZnak"/>
    <w:rsid w:val="009F2F7C"/>
    <w:pPr>
      <w:suppressAutoHyphens/>
      <w:spacing w:before="40" w:after="120" w:line="360" w:lineRule="auto"/>
      <w:ind w:firstLine="567"/>
      <w:jc w:val="both"/>
    </w:pPr>
    <w:rPr>
      <w:rFonts w:ascii="Calibri" w:hAnsi="Calibri"/>
      <w:lang w:eastAsia="ar-SA"/>
    </w:rPr>
  </w:style>
  <w:style w:type="character" w:customStyle="1" w:styleId="Akapitx15ZnakZnakZnakZnakZnak">
    <w:name w:val="Akapit_ x 1.5 Znak Znak Znak Znak Znak"/>
    <w:link w:val="Akapitx15ZnakZnakZnakZnak"/>
    <w:rsid w:val="009F2F7C"/>
    <w:rPr>
      <w:rFonts w:ascii="Calibri" w:hAnsi="Calibri"/>
      <w:sz w:val="24"/>
      <w:szCs w:val="24"/>
      <w:lang w:eastAsia="ar-SA"/>
    </w:rPr>
  </w:style>
  <w:style w:type="paragraph" w:customStyle="1" w:styleId="Opisdokropa">
    <w:name w:val="Opis do kropa"/>
    <w:basedOn w:val="Opisdokaro"/>
    <w:rsid w:val="009F2F7C"/>
    <w:pPr>
      <w:spacing w:after="60"/>
      <w:ind w:left="709"/>
    </w:pPr>
  </w:style>
  <w:style w:type="paragraph" w:customStyle="1" w:styleId="TYTU0">
    <w:name w:val="TYTUŁ"/>
    <w:basedOn w:val="Normalny"/>
    <w:rsid w:val="009F2F7C"/>
    <w:pPr>
      <w:suppressAutoHyphens/>
      <w:spacing w:before="40" w:after="120"/>
      <w:ind w:firstLine="680"/>
      <w:jc w:val="center"/>
    </w:pPr>
    <w:rPr>
      <w:rFonts w:ascii="Calibri" w:hAnsi="Calibri"/>
      <w:b/>
      <w:bCs/>
      <w:sz w:val="28"/>
      <w:lang w:eastAsia="ar-SA"/>
    </w:rPr>
  </w:style>
  <w:style w:type="paragraph" w:customStyle="1" w:styleId="Wypunktowaniekropa">
    <w:name w:val="Wypunktowanie kropa"/>
    <w:basedOn w:val="Normalny"/>
    <w:rsid w:val="009F2F7C"/>
    <w:pPr>
      <w:suppressAutoHyphens/>
      <w:spacing w:before="40" w:after="60"/>
      <w:ind w:firstLine="680"/>
      <w:jc w:val="both"/>
    </w:pPr>
    <w:rPr>
      <w:rFonts w:ascii="Calibri" w:hAnsi="Calibri"/>
      <w:lang w:eastAsia="ar-SA"/>
    </w:rPr>
  </w:style>
  <w:style w:type="paragraph" w:customStyle="1" w:styleId="AkapitZnak">
    <w:name w:val="Akapit Znak"/>
    <w:basedOn w:val="Normalny"/>
    <w:rsid w:val="009F2F7C"/>
    <w:pPr>
      <w:suppressAutoHyphens/>
      <w:spacing w:before="40" w:after="120"/>
      <w:ind w:firstLine="567"/>
      <w:jc w:val="both"/>
    </w:pPr>
    <w:rPr>
      <w:rFonts w:ascii="Calibri" w:hAnsi="Calibri"/>
      <w:lang w:eastAsia="ar-SA"/>
    </w:rPr>
  </w:style>
  <w:style w:type="paragraph" w:customStyle="1" w:styleId="wypunktowaniea">
    <w:name w:val="wypunktowanie a"/>
    <w:basedOn w:val="Normalny"/>
    <w:rsid w:val="009F2F7C"/>
    <w:pPr>
      <w:tabs>
        <w:tab w:val="num" w:pos="1069"/>
      </w:tabs>
      <w:suppressAutoHyphens/>
      <w:spacing w:before="40" w:after="120"/>
      <w:ind w:left="-709" w:firstLine="680"/>
      <w:jc w:val="both"/>
    </w:pPr>
    <w:rPr>
      <w:rFonts w:ascii="Calibri" w:hAnsi="Calibri"/>
      <w:lang w:eastAsia="ar-SA"/>
    </w:rPr>
  </w:style>
  <w:style w:type="paragraph" w:customStyle="1" w:styleId="BIOZ1cmTEXT">
    <w:name w:val="BIOZ_1cm TEXT"/>
    <w:basedOn w:val="Normalny"/>
    <w:rsid w:val="009F2F7C"/>
    <w:pPr>
      <w:suppressAutoHyphens/>
      <w:spacing w:before="40" w:after="120"/>
      <w:ind w:left="567" w:firstLine="680"/>
      <w:jc w:val="both"/>
    </w:pPr>
    <w:rPr>
      <w:rFonts w:ascii="Calibri" w:hAnsi="Calibri"/>
      <w:lang w:eastAsia="ar-SA"/>
    </w:rPr>
  </w:style>
  <w:style w:type="paragraph" w:customStyle="1" w:styleId="BIOZPUNKY">
    <w:name w:val="BIOZ_PUNKY"/>
    <w:basedOn w:val="Normalny"/>
    <w:rsid w:val="009F2F7C"/>
    <w:pPr>
      <w:tabs>
        <w:tab w:val="num" w:pos="465"/>
      </w:tabs>
      <w:suppressAutoHyphens/>
      <w:spacing w:before="40" w:after="120"/>
      <w:ind w:firstLine="680"/>
      <w:jc w:val="both"/>
    </w:pPr>
    <w:rPr>
      <w:rFonts w:ascii="Calibri" w:hAnsi="Calibri"/>
      <w:b/>
      <w:bCs/>
      <w:spacing w:val="40"/>
      <w:w w:val="95"/>
      <w:u w:val="single"/>
      <w:lang w:eastAsia="ar-SA"/>
    </w:rPr>
  </w:style>
  <w:style w:type="paragraph" w:customStyle="1" w:styleId="BIOZPodPunkt">
    <w:name w:val="BIOZ_PodPunkt"/>
    <w:basedOn w:val="Normalny"/>
    <w:rsid w:val="009F2F7C"/>
    <w:pPr>
      <w:tabs>
        <w:tab w:val="num" w:pos="465"/>
      </w:tabs>
      <w:suppressAutoHyphens/>
      <w:spacing w:before="40" w:after="120"/>
      <w:ind w:firstLine="680"/>
      <w:jc w:val="both"/>
    </w:pPr>
    <w:rPr>
      <w:rFonts w:ascii="Calibri" w:hAnsi="Calibri"/>
      <w:lang w:eastAsia="ar-SA"/>
    </w:rPr>
  </w:style>
  <w:style w:type="paragraph" w:customStyle="1" w:styleId="TableText">
    <w:name w:val="Table Text"/>
    <w:rsid w:val="009F2F7C"/>
    <w:pPr>
      <w:suppressAutoHyphens/>
    </w:pPr>
    <w:rPr>
      <w:rFonts w:ascii="TimesNewRomanPS" w:hAnsi="TimesNewRomanPS"/>
      <w:color w:val="000000"/>
      <w:sz w:val="24"/>
      <w:lang w:eastAsia="ar-SA"/>
    </w:rPr>
  </w:style>
  <w:style w:type="paragraph" w:customStyle="1" w:styleId="WypunktowaniekreskaZnak">
    <w:name w:val="Wypunktowanie kreska Znak"/>
    <w:basedOn w:val="Normalny"/>
    <w:rsid w:val="009F2F7C"/>
    <w:pPr>
      <w:tabs>
        <w:tab w:val="left" w:pos="851"/>
        <w:tab w:val="left" w:pos="1494"/>
      </w:tabs>
      <w:suppressAutoHyphens/>
      <w:spacing w:before="40" w:after="120"/>
      <w:ind w:left="1418" w:hanging="284"/>
      <w:jc w:val="both"/>
    </w:pPr>
    <w:rPr>
      <w:rFonts w:ascii="Calibri" w:hAnsi="Calibri"/>
      <w:lang w:eastAsia="ar-SA"/>
    </w:rPr>
  </w:style>
  <w:style w:type="paragraph" w:customStyle="1" w:styleId="Styl1111PodpunktInterlinia15wiersza">
    <w:name w:val="Styl 1.1.1.1 Podpunkt + Interlinia:  15 wiersza"/>
    <w:basedOn w:val="1111Podpunkt"/>
    <w:rsid w:val="009F2F7C"/>
    <w:pPr>
      <w:keepNext/>
      <w:tabs>
        <w:tab w:val="clear" w:pos="283"/>
        <w:tab w:val="clear" w:pos="567"/>
        <w:tab w:val="num" w:pos="851"/>
      </w:tabs>
      <w:suppressAutoHyphens w:val="0"/>
      <w:spacing w:line="360" w:lineRule="auto"/>
    </w:pPr>
    <w:rPr>
      <w:szCs w:val="20"/>
      <w:lang w:eastAsia="pl-PL"/>
    </w:rPr>
  </w:style>
  <w:style w:type="paragraph" w:customStyle="1" w:styleId="Akapitx16ZnakZnak">
    <w:name w:val="Akapit_ x 1 (+6) Znak Znak"/>
    <w:basedOn w:val="Normalny"/>
    <w:rsid w:val="009F2F7C"/>
    <w:pPr>
      <w:suppressAutoHyphens/>
      <w:spacing w:before="40" w:after="120"/>
      <w:ind w:firstLine="567"/>
      <w:jc w:val="both"/>
    </w:pPr>
    <w:rPr>
      <w:rFonts w:ascii="Calibri" w:hAnsi="Calibri"/>
      <w:lang w:val="de-DE" w:eastAsia="ar-SA"/>
    </w:rPr>
  </w:style>
  <w:style w:type="paragraph" w:customStyle="1" w:styleId="Akapitx16Znak">
    <w:name w:val="Akapit_ x 1 (+6) Znak"/>
    <w:basedOn w:val="Normalny"/>
    <w:rsid w:val="009F2F7C"/>
    <w:pPr>
      <w:suppressAutoHyphens/>
      <w:spacing w:before="40" w:after="120"/>
      <w:ind w:firstLine="567"/>
      <w:jc w:val="both"/>
    </w:pPr>
    <w:rPr>
      <w:rFonts w:ascii="Calibri" w:hAnsi="Calibri"/>
      <w:lang w:val="de-DE" w:eastAsia="ar-SA"/>
    </w:rPr>
  </w:style>
  <w:style w:type="paragraph" w:customStyle="1" w:styleId="PN">
    <w:name w:val="PN"/>
    <w:basedOn w:val="Normalny"/>
    <w:rsid w:val="009F2F7C"/>
    <w:pPr>
      <w:tabs>
        <w:tab w:val="left" w:pos="3119"/>
      </w:tabs>
      <w:overflowPunct w:val="0"/>
      <w:autoSpaceDE w:val="0"/>
      <w:autoSpaceDN w:val="0"/>
      <w:adjustRightInd w:val="0"/>
      <w:spacing w:before="40" w:after="120" w:line="360" w:lineRule="auto"/>
      <w:ind w:left="3119" w:hanging="1985"/>
      <w:jc w:val="both"/>
      <w:textAlignment w:val="baseline"/>
    </w:pPr>
    <w:rPr>
      <w:rFonts w:ascii="Arial" w:hAnsi="Arial"/>
      <w:sz w:val="20"/>
      <w:szCs w:val="20"/>
    </w:rPr>
  </w:style>
  <w:style w:type="paragraph" w:customStyle="1" w:styleId="Akapitx16ZnakZnakZnakZnak">
    <w:name w:val="Akapit_ x 1 (+6) Znak Znak Znak Znak"/>
    <w:basedOn w:val="Normalny"/>
    <w:link w:val="Akapitx16ZnakZnakZnakZnakZnak1"/>
    <w:rsid w:val="009F2F7C"/>
    <w:pPr>
      <w:suppressAutoHyphens/>
      <w:spacing w:before="40" w:after="120"/>
      <w:ind w:firstLine="567"/>
      <w:jc w:val="both"/>
    </w:pPr>
    <w:rPr>
      <w:rFonts w:ascii="Calibri" w:hAnsi="Calibri"/>
      <w:lang w:val="de-DE" w:eastAsia="ar-SA"/>
    </w:rPr>
  </w:style>
  <w:style w:type="character" w:customStyle="1" w:styleId="Akapitx16ZnakZnakZnakZnakZnak1">
    <w:name w:val="Akapit_ x 1 (+6) Znak Znak Znak Znak Znak1"/>
    <w:link w:val="Akapitx16ZnakZnakZnakZnak"/>
    <w:rsid w:val="009F2F7C"/>
    <w:rPr>
      <w:rFonts w:ascii="Calibri" w:hAnsi="Calibri"/>
      <w:sz w:val="24"/>
      <w:szCs w:val="24"/>
      <w:lang w:val="de-DE" w:eastAsia="ar-SA"/>
    </w:rPr>
  </w:style>
  <w:style w:type="paragraph" w:customStyle="1" w:styleId="11Podpunkt">
    <w:name w:val="1.1 Podpunkt"/>
    <w:basedOn w:val="1Punktgwny"/>
    <w:rsid w:val="009F2F7C"/>
    <w:pPr>
      <w:tabs>
        <w:tab w:val="clear" w:pos="851"/>
        <w:tab w:val="left" w:pos="567"/>
        <w:tab w:val="num" w:pos="824"/>
      </w:tabs>
      <w:outlineLvl w:val="1"/>
    </w:pPr>
  </w:style>
  <w:style w:type="character" w:styleId="Uwydatnienie">
    <w:name w:val="Emphasis"/>
    <w:uiPriority w:val="20"/>
    <w:rsid w:val="009F2F7C"/>
    <w:rPr>
      <w:b/>
      <w:bCs/>
      <w:i w:val="0"/>
      <w:iCs w:val="0"/>
    </w:rPr>
  </w:style>
  <w:style w:type="paragraph" w:customStyle="1" w:styleId="Styl">
    <w:name w:val="Styl"/>
    <w:rsid w:val="009F2F7C"/>
    <w:pPr>
      <w:widowControl w:val="0"/>
      <w:autoSpaceDE w:val="0"/>
      <w:autoSpaceDN w:val="0"/>
      <w:adjustRightInd w:val="0"/>
    </w:pPr>
    <w:rPr>
      <w:sz w:val="24"/>
      <w:szCs w:val="24"/>
    </w:rPr>
  </w:style>
  <w:style w:type="paragraph" w:customStyle="1" w:styleId="Legenda1">
    <w:name w:val="Legenda1"/>
    <w:basedOn w:val="Normalny"/>
    <w:next w:val="Normalny"/>
    <w:rsid w:val="009F2F7C"/>
    <w:pPr>
      <w:suppressAutoHyphens/>
      <w:spacing w:before="40" w:after="120"/>
      <w:ind w:left="708" w:firstLine="680"/>
      <w:jc w:val="both"/>
    </w:pPr>
    <w:rPr>
      <w:rFonts w:ascii="Calibri" w:hAnsi="Calibri"/>
      <w:bCs/>
      <w:lang w:eastAsia="ar-SA"/>
    </w:rPr>
  </w:style>
  <w:style w:type="paragraph" w:customStyle="1" w:styleId="Wcicienormalne1">
    <w:name w:val="Wcięcie normalne1"/>
    <w:basedOn w:val="Normalny"/>
    <w:rsid w:val="009F2F7C"/>
    <w:pPr>
      <w:suppressAutoHyphens/>
      <w:spacing w:before="40" w:after="120"/>
      <w:ind w:left="708" w:firstLine="680"/>
      <w:jc w:val="both"/>
    </w:pPr>
    <w:rPr>
      <w:rFonts w:ascii="Calibri" w:hAnsi="Calibri"/>
      <w:lang w:eastAsia="ar-SA"/>
    </w:rPr>
  </w:style>
  <w:style w:type="paragraph" w:customStyle="1" w:styleId="Tekstpodstawowy22">
    <w:name w:val="Tekst podstawowy 22"/>
    <w:basedOn w:val="Normalny"/>
    <w:rsid w:val="009F2F7C"/>
    <w:pPr>
      <w:spacing w:before="40" w:after="120"/>
      <w:ind w:firstLine="680"/>
      <w:jc w:val="both"/>
    </w:pPr>
    <w:rPr>
      <w:rFonts w:ascii="Calibri" w:hAnsi="Calibri"/>
      <w:b/>
      <w:szCs w:val="20"/>
      <w:lang w:eastAsia="ar-SA"/>
    </w:rPr>
  </w:style>
  <w:style w:type="paragraph" w:customStyle="1" w:styleId="Akapitx15ZnakZnak">
    <w:name w:val="Akapit_ x 1.5 Znak Znak"/>
    <w:basedOn w:val="Normalny"/>
    <w:rsid w:val="009F2F7C"/>
    <w:pPr>
      <w:suppressAutoHyphens/>
      <w:spacing w:before="40" w:after="120" w:line="360" w:lineRule="auto"/>
      <w:ind w:firstLine="567"/>
      <w:jc w:val="both"/>
    </w:pPr>
    <w:rPr>
      <w:rFonts w:ascii="Calibri" w:hAnsi="Calibri"/>
      <w:lang w:eastAsia="ar-SA"/>
    </w:rPr>
  </w:style>
  <w:style w:type="paragraph" w:customStyle="1" w:styleId="Akapitx15ZnakZnakZnak1">
    <w:name w:val="Akapit_ x 1.5 Znak Znak Znak1"/>
    <w:basedOn w:val="Normalny"/>
    <w:rsid w:val="009F2F7C"/>
    <w:pPr>
      <w:suppressAutoHyphens/>
      <w:spacing w:before="40" w:after="120" w:line="360" w:lineRule="auto"/>
      <w:ind w:firstLine="567"/>
      <w:jc w:val="both"/>
    </w:pPr>
    <w:rPr>
      <w:rFonts w:ascii="Calibri" w:hAnsi="Calibri"/>
      <w:szCs w:val="20"/>
      <w:lang w:eastAsia="ar-SA"/>
    </w:rPr>
  </w:style>
  <w:style w:type="paragraph" w:customStyle="1" w:styleId="Akapitx16ZnakZnakZnakZnak1">
    <w:name w:val="Akapit_ x 1 (+6) Znak Znak Znak Znak1"/>
    <w:basedOn w:val="Normalny"/>
    <w:rsid w:val="009F2F7C"/>
    <w:pPr>
      <w:suppressAutoHyphens/>
      <w:spacing w:before="40" w:after="120"/>
      <w:ind w:firstLine="567"/>
      <w:jc w:val="both"/>
    </w:pPr>
    <w:rPr>
      <w:rFonts w:ascii="Calibri" w:hAnsi="Calibri"/>
      <w:lang w:val="de-DE" w:eastAsia="ar-SA"/>
    </w:rPr>
  </w:style>
  <w:style w:type="paragraph" w:styleId="Spistreci4">
    <w:name w:val="toc 4"/>
    <w:basedOn w:val="Normalny"/>
    <w:next w:val="Normalny"/>
    <w:autoRedefine/>
    <w:uiPriority w:val="39"/>
    <w:unhideWhenUsed/>
    <w:rsid w:val="009F2F7C"/>
    <w:pPr>
      <w:spacing w:before="40" w:after="100" w:line="276" w:lineRule="auto"/>
      <w:ind w:left="660" w:firstLine="680"/>
      <w:jc w:val="both"/>
    </w:pPr>
    <w:rPr>
      <w:rFonts w:ascii="Calibri" w:hAnsi="Calibri"/>
      <w:sz w:val="22"/>
      <w:szCs w:val="22"/>
    </w:rPr>
  </w:style>
  <w:style w:type="paragraph" w:styleId="Spistreci5">
    <w:name w:val="toc 5"/>
    <w:basedOn w:val="Normalny"/>
    <w:next w:val="Normalny"/>
    <w:autoRedefine/>
    <w:uiPriority w:val="39"/>
    <w:unhideWhenUsed/>
    <w:rsid w:val="009F2F7C"/>
    <w:pPr>
      <w:spacing w:before="40" w:after="100" w:line="276" w:lineRule="auto"/>
      <w:ind w:left="880" w:firstLine="680"/>
      <w:jc w:val="both"/>
    </w:pPr>
    <w:rPr>
      <w:rFonts w:ascii="Calibri" w:hAnsi="Calibri"/>
      <w:sz w:val="22"/>
      <w:szCs w:val="22"/>
    </w:rPr>
  </w:style>
  <w:style w:type="paragraph" w:styleId="Spistreci6">
    <w:name w:val="toc 6"/>
    <w:basedOn w:val="Normalny"/>
    <w:next w:val="Normalny"/>
    <w:autoRedefine/>
    <w:uiPriority w:val="39"/>
    <w:unhideWhenUsed/>
    <w:rsid w:val="009F2F7C"/>
    <w:pPr>
      <w:spacing w:before="40" w:after="100" w:line="276" w:lineRule="auto"/>
      <w:ind w:left="1100" w:firstLine="680"/>
      <w:jc w:val="both"/>
    </w:pPr>
    <w:rPr>
      <w:rFonts w:ascii="Calibri" w:hAnsi="Calibri"/>
      <w:sz w:val="22"/>
      <w:szCs w:val="22"/>
    </w:rPr>
  </w:style>
  <w:style w:type="paragraph" w:styleId="Spistreci7">
    <w:name w:val="toc 7"/>
    <w:basedOn w:val="Normalny"/>
    <w:next w:val="Normalny"/>
    <w:autoRedefine/>
    <w:uiPriority w:val="39"/>
    <w:unhideWhenUsed/>
    <w:rsid w:val="009F2F7C"/>
    <w:pPr>
      <w:spacing w:before="40" w:after="100" w:line="276" w:lineRule="auto"/>
      <w:ind w:left="1320" w:firstLine="680"/>
      <w:jc w:val="both"/>
    </w:pPr>
    <w:rPr>
      <w:rFonts w:ascii="Calibri" w:hAnsi="Calibri"/>
      <w:sz w:val="22"/>
      <w:szCs w:val="22"/>
    </w:rPr>
  </w:style>
  <w:style w:type="paragraph" w:styleId="Spistreci8">
    <w:name w:val="toc 8"/>
    <w:basedOn w:val="Normalny"/>
    <w:next w:val="Normalny"/>
    <w:autoRedefine/>
    <w:uiPriority w:val="39"/>
    <w:unhideWhenUsed/>
    <w:rsid w:val="009F2F7C"/>
    <w:pPr>
      <w:spacing w:before="40" w:after="100" w:line="276" w:lineRule="auto"/>
      <w:ind w:left="1540" w:firstLine="680"/>
      <w:jc w:val="both"/>
    </w:pPr>
    <w:rPr>
      <w:rFonts w:ascii="Calibri" w:hAnsi="Calibri"/>
      <w:sz w:val="22"/>
      <w:szCs w:val="22"/>
    </w:rPr>
  </w:style>
  <w:style w:type="paragraph" w:styleId="Spistreci9">
    <w:name w:val="toc 9"/>
    <w:basedOn w:val="Normalny"/>
    <w:next w:val="Normalny"/>
    <w:autoRedefine/>
    <w:uiPriority w:val="39"/>
    <w:unhideWhenUsed/>
    <w:rsid w:val="009F2F7C"/>
    <w:pPr>
      <w:spacing w:before="40" w:after="100" w:line="276" w:lineRule="auto"/>
      <w:ind w:left="1760" w:firstLine="680"/>
      <w:jc w:val="both"/>
    </w:pPr>
    <w:rPr>
      <w:rFonts w:ascii="Calibri" w:hAnsi="Calibri"/>
      <w:sz w:val="22"/>
      <w:szCs w:val="22"/>
    </w:rPr>
  </w:style>
  <w:style w:type="paragraph" w:customStyle="1" w:styleId="Wypunktowanie3pozkreska">
    <w:name w:val="Wypunktowanie 3 poz_kreska"/>
    <w:basedOn w:val="Normalny"/>
    <w:rsid w:val="009F2F7C"/>
    <w:pPr>
      <w:numPr>
        <w:ilvl w:val="2"/>
        <w:numId w:val="10"/>
      </w:numPr>
      <w:spacing w:before="40" w:after="120" w:line="360" w:lineRule="auto"/>
      <w:jc w:val="both"/>
    </w:pPr>
    <w:rPr>
      <w:rFonts w:ascii="Calibri" w:hAnsi="Calibri"/>
    </w:rPr>
  </w:style>
  <w:style w:type="paragraph" w:customStyle="1" w:styleId="Wypunktowanie2pozkropka">
    <w:name w:val="Wypunktowanie 2 poz_kropka"/>
    <w:basedOn w:val="Wypunktowanie1pozkaro"/>
    <w:rsid w:val="009F2F7C"/>
    <w:pPr>
      <w:numPr>
        <w:ilvl w:val="1"/>
      </w:numPr>
    </w:pPr>
  </w:style>
  <w:style w:type="paragraph" w:customStyle="1" w:styleId="Wypunktowanie1pozkaro">
    <w:name w:val="Wypunktowanie 1 poz_karo"/>
    <w:basedOn w:val="Normalny"/>
    <w:rsid w:val="009F2F7C"/>
    <w:pPr>
      <w:numPr>
        <w:numId w:val="10"/>
      </w:numPr>
      <w:tabs>
        <w:tab w:val="left" w:pos="567"/>
      </w:tabs>
      <w:spacing w:before="40" w:after="120" w:line="360" w:lineRule="auto"/>
      <w:jc w:val="both"/>
    </w:pPr>
    <w:rPr>
      <w:rFonts w:ascii="Calibri" w:hAnsi="Calibri"/>
    </w:rPr>
  </w:style>
  <w:style w:type="paragraph" w:customStyle="1" w:styleId="1">
    <w:name w:val="1"/>
    <w:basedOn w:val="Normalny"/>
    <w:rsid w:val="009F2F7C"/>
    <w:pPr>
      <w:numPr>
        <w:numId w:val="12"/>
      </w:numPr>
      <w:autoSpaceDE w:val="0"/>
      <w:autoSpaceDN w:val="0"/>
      <w:adjustRightInd w:val="0"/>
      <w:spacing w:before="40" w:after="120"/>
      <w:ind w:left="0" w:firstLine="0"/>
      <w:jc w:val="both"/>
    </w:pPr>
    <w:rPr>
      <w:rFonts w:ascii="Arial" w:hAnsi="Arial" w:cs="Arial"/>
      <w:b/>
      <w:bCs/>
      <w:color w:val="000000"/>
      <w:sz w:val="32"/>
      <w:szCs w:val="32"/>
    </w:rPr>
  </w:style>
  <w:style w:type="paragraph" w:customStyle="1" w:styleId="2">
    <w:name w:val="2"/>
    <w:basedOn w:val="Normalny"/>
    <w:rsid w:val="009F2F7C"/>
    <w:pPr>
      <w:numPr>
        <w:ilvl w:val="1"/>
        <w:numId w:val="12"/>
      </w:numPr>
      <w:autoSpaceDE w:val="0"/>
      <w:autoSpaceDN w:val="0"/>
      <w:adjustRightInd w:val="0"/>
      <w:spacing w:before="40" w:after="120"/>
      <w:ind w:left="0" w:firstLine="0"/>
      <w:jc w:val="both"/>
    </w:pPr>
    <w:rPr>
      <w:rFonts w:ascii="Arial" w:hAnsi="Arial" w:cs="Arial"/>
      <w:color w:val="000000"/>
      <w:sz w:val="32"/>
      <w:szCs w:val="32"/>
    </w:rPr>
  </w:style>
  <w:style w:type="paragraph" w:customStyle="1" w:styleId="3">
    <w:name w:val="3"/>
    <w:basedOn w:val="Normalny"/>
    <w:rsid w:val="009F2F7C"/>
    <w:pPr>
      <w:numPr>
        <w:ilvl w:val="2"/>
        <w:numId w:val="12"/>
      </w:numPr>
      <w:autoSpaceDE w:val="0"/>
      <w:autoSpaceDN w:val="0"/>
      <w:adjustRightInd w:val="0"/>
      <w:spacing w:before="40" w:after="120"/>
      <w:ind w:left="709" w:hanging="709"/>
      <w:jc w:val="both"/>
    </w:pPr>
    <w:rPr>
      <w:rFonts w:ascii="Arial" w:hAnsi="Arial" w:cs="Arial"/>
      <w:b/>
      <w:bCs/>
      <w:color w:val="000000"/>
      <w:sz w:val="32"/>
      <w:szCs w:val="32"/>
    </w:rPr>
  </w:style>
  <w:style w:type="paragraph" w:customStyle="1" w:styleId="Default">
    <w:name w:val="Default"/>
    <w:rsid w:val="009F2F7C"/>
    <w:pPr>
      <w:autoSpaceDE w:val="0"/>
      <w:autoSpaceDN w:val="0"/>
      <w:adjustRightInd w:val="0"/>
    </w:pPr>
    <w:rPr>
      <w:rFonts w:ascii="Calibri" w:hAnsi="Calibri" w:cs="Calibri"/>
      <w:color w:val="000000"/>
      <w:sz w:val="24"/>
      <w:szCs w:val="24"/>
    </w:rPr>
  </w:style>
  <w:style w:type="paragraph" w:customStyle="1" w:styleId="Legenda2">
    <w:name w:val="Legenda2"/>
    <w:basedOn w:val="Normalny"/>
    <w:next w:val="Normalny"/>
    <w:rsid w:val="009F2F7C"/>
    <w:pPr>
      <w:suppressAutoHyphens/>
      <w:spacing w:before="40" w:after="120"/>
      <w:ind w:left="708" w:firstLine="680"/>
      <w:jc w:val="both"/>
    </w:pPr>
    <w:rPr>
      <w:rFonts w:ascii="Calibri" w:hAnsi="Calibri"/>
      <w:bCs/>
      <w:lang w:eastAsia="ar-SA"/>
    </w:rPr>
  </w:style>
  <w:style w:type="paragraph" w:customStyle="1" w:styleId="StylLegendaWyrwnanydorodka1">
    <w:name w:val="Styl Legenda + Wyrównany do środka1"/>
    <w:basedOn w:val="Legenda"/>
    <w:rsid w:val="009F2F7C"/>
    <w:pPr>
      <w:spacing w:before="120" w:after="120" w:line="240" w:lineRule="auto"/>
      <w:ind w:firstLine="680"/>
      <w:jc w:val="center"/>
    </w:pPr>
    <w:rPr>
      <w:rFonts w:ascii="Calibri" w:hAnsi="Calibri" w:cs="Times New Roman"/>
      <w:b/>
      <w:bCs/>
      <w:i w:val="0"/>
      <w:iCs w:val="0"/>
      <w:sz w:val="20"/>
      <w:szCs w:val="20"/>
    </w:rPr>
  </w:style>
  <w:style w:type="paragraph" w:customStyle="1" w:styleId="StylNagwek2Pogrubienie">
    <w:name w:val="Styl Nagłówek 2 + Pogrubienie"/>
    <w:basedOn w:val="Nagwek2"/>
    <w:rsid w:val="009F2F7C"/>
    <w:pPr>
      <w:numPr>
        <w:ilvl w:val="1"/>
      </w:numPr>
      <w:tabs>
        <w:tab w:val="num" w:pos="454"/>
      </w:tabs>
      <w:spacing w:after="120"/>
      <w:ind w:left="454" w:hanging="454"/>
    </w:pPr>
    <w:rPr>
      <w:rFonts w:ascii="Arial" w:hAnsi="Arial" w:cs="Arial"/>
      <w:i w:val="0"/>
      <w:iCs w:val="0"/>
      <w:kern w:val="24"/>
      <w:sz w:val="24"/>
      <w:szCs w:val="20"/>
    </w:rPr>
  </w:style>
  <w:style w:type="paragraph" w:customStyle="1" w:styleId="StylNagwek3Pogrubienie">
    <w:name w:val="Styl Nagłówek 3 + Pogrubienie"/>
    <w:basedOn w:val="Nagwek3"/>
    <w:rsid w:val="009F2F7C"/>
    <w:pPr>
      <w:numPr>
        <w:ilvl w:val="2"/>
      </w:numPr>
      <w:tabs>
        <w:tab w:val="num" w:pos="720"/>
      </w:tabs>
      <w:spacing w:before="120" w:after="120"/>
      <w:ind w:left="720" w:hanging="720"/>
    </w:pPr>
    <w:rPr>
      <w:rFonts w:ascii="Arial" w:hAnsi="Arial" w:cs="Arial"/>
      <w:i/>
      <w:kern w:val="24"/>
      <w:sz w:val="24"/>
      <w:szCs w:val="20"/>
    </w:rPr>
  </w:style>
  <w:style w:type="character" w:customStyle="1" w:styleId="MapadokumentuZnak">
    <w:name w:val="Mapa dokumentu Znak"/>
    <w:uiPriority w:val="99"/>
    <w:semiHidden/>
    <w:rsid w:val="009F2F7C"/>
    <w:rPr>
      <w:rFonts w:ascii="Tahoma" w:hAnsi="Tahoma" w:cs="Tahoma"/>
      <w:sz w:val="16"/>
      <w:szCs w:val="16"/>
      <w:lang w:eastAsia="ar-SA"/>
    </w:rPr>
  </w:style>
  <w:style w:type="paragraph" w:customStyle="1" w:styleId="Tekstkomentarza1">
    <w:name w:val="Tekst komentarza1"/>
    <w:basedOn w:val="Normalny"/>
    <w:rsid w:val="009F2F7C"/>
    <w:pPr>
      <w:suppressAutoHyphens/>
      <w:spacing w:before="40" w:after="120"/>
      <w:ind w:firstLine="680"/>
      <w:jc w:val="both"/>
    </w:pPr>
    <w:rPr>
      <w:rFonts w:ascii="Calibri" w:hAnsi="Calibri"/>
      <w:sz w:val="20"/>
      <w:szCs w:val="20"/>
      <w:lang w:eastAsia="ar-SA"/>
    </w:rPr>
  </w:style>
  <w:style w:type="character" w:customStyle="1" w:styleId="apple-converted-space">
    <w:name w:val="apple-converted-space"/>
    <w:rsid w:val="009F2F7C"/>
  </w:style>
  <w:style w:type="paragraph" w:styleId="Bezodstpw">
    <w:name w:val="No Spacing"/>
    <w:link w:val="BezodstpwZnak"/>
    <w:qFormat/>
    <w:rsid w:val="009F2F7C"/>
    <w:pPr>
      <w:suppressAutoHyphens/>
    </w:pPr>
    <w:rPr>
      <w:rFonts w:ascii="Calibri" w:hAnsi="Calibri"/>
      <w:sz w:val="24"/>
      <w:szCs w:val="24"/>
      <w:lang w:eastAsia="ar-SA"/>
    </w:rPr>
  </w:style>
  <w:style w:type="character" w:customStyle="1" w:styleId="h1">
    <w:name w:val="h1"/>
    <w:rsid w:val="009F2F7C"/>
  </w:style>
  <w:style w:type="table" w:customStyle="1" w:styleId="Tabela-Siatka1">
    <w:name w:val="Tabela - Siatka1"/>
    <w:basedOn w:val="Standardowy"/>
    <w:next w:val="Tabela-Siatka"/>
    <w:rsid w:val="009F2F7C"/>
    <w:pPr>
      <w:suppressAutoHyphens/>
      <w:ind w:firstLine="68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1">
    <w:name w:val="Body Text 21"/>
    <w:basedOn w:val="Normalny"/>
    <w:rsid w:val="009F2F7C"/>
    <w:pPr>
      <w:widowControl w:val="0"/>
      <w:spacing w:before="40" w:after="120"/>
    </w:pPr>
    <w:rPr>
      <w:snapToGrid w:val="0"/>
      <w:szCs w:val="20"/>
    </w:rPr>
  </w:style>
  <w:style w:type="paragraph" w:customStyle="1" w:styleId="Stronatytuowadane">
    <w:name w:val="Strona tytułowa dane"/>
    <w:basedOn w:val="Normalny"/>
    <w:link w:val="StronatytuowadaneZnak"/>
    <w:qFormat/>
    <w:rsid w:val="009F2F7C"/>
    <w:pPr>
      <w:spacing w:before="40" w:after="160"/>
      <w:textboxTightWrap w:val="allLines"/>
    </w:pPr>
    <w:rPr>
      <w:rFonts w:ascii="Calibri" w:eastAsia="Batang" w:hAnsi="Calibri"/>
      <w:b/>
    </w:rPr>
  </w:style>
  <w:style w:type="character" w:customStyle="1" w:styleId="StronatytuowadaneZnak">
    <w:name w:val="Strona tytułowa dane Znak"/>
    <w:link w:val="Stronatytuowadane"/>
    <w:rsid w:val="009F2F7C"/>
    <w:rPr>
      <w:rFonts w:ascii="Calibri" w:eastAsia="Batang" w:hAnsi="Calibri"/>
      <w:b/>
      <w:sz w:val="24"/>
      <w:szCs w:val="24"/>
    </w:rPr>
  </w:style>
  <w:style w:type="paragraph" w:styleId="HTML-wstpniesformatowany">
    <w:name w:val="HTML Preformatted"/>
    <w:basedOn w:val="Normalny"/>
    <w:link w:val="HTML-wstpniesformatowanyZnak"/>
    <w:uiPriority w:val="99"/>
    <w:semiHidden/>
    <w:unhideWhenUsed/>
    <w:rsid w:val="009F2F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120"/>
    </w:pPr>
    <w:rPr>
      <w:rFonts w:ascii="Courier New" w:hAnsi="Courier New"/>
      <w:sz w:val="20"/>
      <w:szCs w:val="20"/>
    </w:rPr>
  </w:style>
  <w:style w:type="character" w:customStyle="1" w:styleId="HTML-wstpniesformatowanyZnak">
    <w:name w:val="HTML - wstępnie sformatowany Znak"/>
    <w:link w:val="HTML-wstpniesformatowany"/>
    <w:uiPriority w:val="99"/>
    <w:semiHidden/>
    <w:rsid w:val="009F2F7C"/>
    <w:rPr>
      <w:rFonts w:ascii="Courier New" w:hAnsi="Courier New" w:cs="Courier New"/>
    </w:rPr>
  </w:style>
  <w:style w:type="character" w:customStyle="1" w:styleId="pln">
    <w:name w:val="pln"/>
    <w:rsid w:val="009F2F7C"/>
  </w:style>
  <w:style w:type="character" w:customStyle="1" w:styleId="str">
    <w:name w:val="str"/>
    <w:rsid w:val="009F2F7C"/>
  </w:style>
  <w:style w:type="paragraph" w:customStyle="1" w:styleId="Stronatytuowauprawnienia">
    <w:name w:val="Strona tytułowa uprawnienia"/>
    <w:basedOn w:val="Bezodstpw"/>
    <w:link w:val="StronatytuowauprawnieniaZnak"/>
    <w:qFormat/>
    <w:rsid w:val="009F2F7C"/>
    <w:rPr>
      <w:bCs/>
      <w:sz w:val="18"/>
      <w:szCs w:val="18"/>
    </w:rPr>
  </w:style>
  <w:style w:type="paragraph" w:customStyle="1" w:styleId="Normalnybezodstpw">
    <w:name w:val="Normalny bez odstępów"/>
    <w:basedOn w:val="Normalny"/>
    <w:link w:val="NormalnybezodstpwZnak"/>
    <w:qFormat/>
    <w:rsid w:val="009F2F7C"/>
    <w:pPr>
      <w:suppressAutoHyphens/>
      <w:jc w:val="both"/>
    </w:pPr>
    <w:rPr>
      <w:rFonts w:ascii="Calibri" w:hAnsi="Calibri"/>
      <w:lang w:eastAsia="ar-SA"/>
    </w:rPr>
  </w:style>
  <w:style w:type="character" w:customStyle="1" w:styleId="BezodstpwZnak">
    <w:name w:val="Bez odstępów Znak"/>
    <w:link w:val="Bezodstpw"/>
    <w:rsid w:val="009F2F7C"/>
    <w:rPr>
      <w:rFonts w:ascii="Calibri" w:hAnsi="Calibri"/>
      <w:sz w:val="24"/>
      <w:szCs w:val="24"/>
      <w:lang w:eastAsia="ar-SA" w:bidi="ar-SA"/>
    </w:rPr>
  </w:style>
  <w:style w:type="character" w:customStyle="1" w:styleId="StronatytuowauprawnieniaZnak">
    <w:name w:val="Strona tytułowa uprawnienia Znak"/>
    <w:link w:val="Stronatytuowauprawnienia"/>
    <w:rsid w:val="009F2F7C"/>
    <w:rPr>
      <w:rFonts w:ascii="Calibri" w:hAnsi="Calibri"/>
      <w:bCs/>
      <w:sz w:val="18"/>
      <w:szCs w:val="18"/>
      <w:lang w:eastAsia="ar-SA"/>
    </w:rPr>
  </w:style>
  <w:style w:type="paragraph" w:customStyle="1" w:styleId="Tytuysekcji">
    <w:name w:val="Tytuły sekcji"/>
    <w:basedOn w:val="Nagwek1"/>
    <w:link w:val="TytuysekcjiZnak"/>
    <w:qFormat/>
    <w:rsid w:val="009F2F7C"/>
    <w:pPr>
      <w:suppressAutoHyphens/>
      <w:spacing w:before="4800" w:line="240" w:lineRule="auto"/>
      <w:jc w:val="center"/>
    </w:pPr>
    <w:rPr>
      <w:rFonts w:ascii="Calibri" w:hAnsi="Calibri"/>
      <w:kern w:val="24"/>
      <w:sz w:val="72"/>
      <w:szCs w:val="32"/>
      <w:lang w:eastAsia="ar-SA"/>
    </w:rPr>
  </w:style>
  <w:style w:type="character" w:customStyle="1" w:styleId="NormalnybezodstpwZnak">
    <w:name w:val="Normalny bez odstępów Znak"/>
    <w:link w:val="Normalnybezodstpw"/>
    <w:rsid w:val="009F2F7C"/>
    <w:rPr>
      <w:rFonts w:ascii="Calibri" w:hAnsi="Calibri"/>
      <w:sz w:val="24"/>
      <w:szCs w:val="24"/>
      <w:lang w:eastAsia="ar-SA"/>
    </w:rPr>
  </w:style>
  <w:style w:type="paragraph" w:customStyle="1" w:styleId="Podpisyrysunkw">
    <w:name w:val="Podpisy rysunków"/>
    <w:basedOn w:val="Normalny"/>
    <w:link w:val="PodpisyrysunkwZnak"/>
    <w:qFormat/>
    <w:rsid w:val="009F2F7C"/>
    <w:pPr>
      <w:suppressAutoHyphens/>
      <w:spacing w:after="120"/>
      <w:ind w:firstLine="680"/>
      <w:jc w:val="center"/>
    </w:pPr>
    <w:rPr>
      <w:rFonts w:ascii="Calibri" w:hAnsi="Calibri"/>
      <w:b/>
      <w:sz w:val="20"/>
      <w:lang w:eastAsia="ar-SA"/>
    </w:rPr>
  </w:style>
  <w:style w:type="character" w:customStyle="1" w:styleId="Nagwek1Znak">
    <w:name w:val="Nagłówek 1 Znak"/>
    <w:aliases w:val="Nagł 1 Znak"/>
    <w:link w:val="Nagwek1"/>
    <w:rsid w:val="009F2F7C"/>
    <w:rPr>
      <w:b/>
      <w:bCs/>
      <w:sz w:val="24"/>
      <w:szCs w:val="24"/>
    </w:rPr>
  </w:style>
  <w:style w:type="character" w:customStyle="1" w:styleId="TytuysekcjiZnak">
    <w:name w:val="Tytuły sekcji Znak"/>
    <w:link w:val="Tytuysekcji"/>
    <w:rsid w:val="009F2F7C"/>
    <w:rPr>
      <w:rFonts w:ascii="Calibri" w:hAnsi="Calibri" w:cs="Arial"/>
      <w:b/>
      <w:bCs/>
      <w:kern w:val="24"/>
      <w:sz w:val="72"/>
      <w:szCs w:val="32"/>
      <w:lang w:eastAsia="ar-SA"/>
    </w:rPr>
  </w:style>
  <w:style w:type="character" w:customStyle="1" w:styleId="PodpisyrysunkwZnak">
    <w:name w:val="Podpisy rysunków Znak"/>
    <w:link w:val="Podpisyrysunkw"/>
    <w:rsid w:val="009F2F7C"/>
    <w:rPr>
      <w:rFonts w:ascii="Calibri" w:hAnsi="Calibri"/>
      <w:b/>
      <w:szCs w:val="24"/>
      <w:lang w:eastAsia="ar-SA"/>
    </w:rPr>
  </w:style>
  <w:style w:type="character" w:styleId="Tekstzastpczy">
    <w:name w:val="Placeholder Text"/>
    <w:uiPriority w:val="99"/>
    <w:semiHidden/>
    <w:rsid w:val="009F2F7C"/>
    <w:rPr>
      <w:color w:val="808080"/>
    </w:rPr>
  </w:style>
  <w:style w:type="paragraph" w:customStyle="1" w:styleId="sstnromalny">
    <w:name w:val="sst nromalny"/>
    <w:basedOn w:val="Normalny"/>
    <w:link w:val="sstnromalnyZnak"/>
    <w:rsid w:val="004F0597"/>
    <w:pPr>
      <w:keepLines/>
      <w:ind w:firstLine="709"/>
    </w:pPr>
    <w:rPr>
      <w:rFonts w:ascii="Calibri" w:hAnsi="Calibri"/>
      <w:sz w:val="20"/>
      <w:szCs w:val="18"/>
      <w:lang w:eastAsia="en-US"/>
    </w:rPr>
  </w:style>
  <w:style w:type="character" w:customStyle="1" w:styleId="sstnromalnyZnak">
    <w:name w:val="sst nromalny Znak"/>
    <w:link w:val="sstnromalny"/>
    <w:rsid w:val="004F0597"/>
    <w:rPr>
      <w:rFonts w:ascii="Calibri" w:hAnsi="Calibri"/>
      <w:szCs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30809">
      <w:bodyDiv w:val="1"/>
      <w:marLeft w:val="0"/>
      <w:marRight w:val="0"/>
      <w:marTop w:val="0"/>
      <w:marBottom w:val="0"/>
      <w:divBdr>
        <w:top w:val="none" w:sz="0" w:space="0" w:color="auto"/>
        <w:left w:val="none" w:sz="0" w:space="0" w:color="auto"/>
        <w:bottom w:val="none" w:sz="0" w:space="0" w:color="auto"/>
        <w:right w:val="none" w:sz="0" w:space="0" w:color="auto"/>
      </w:divBdr>
    </w:div>
    <w:div w:id="80613226">
      <w:bodyDiv w:val="1"/>
      <w:marLeft w:val="0"/>
      <w:marRight w:val="0"/>
      <w:marTop w:val="0"/>
      <w:marBottom w:val="0"/>
      <w:divBdr>
        <w:top w:val="none" w:sz="0" w:space="0" w:color="auto"/>
        <w:left w:val="none" w:sz="0" w:space="0" w:color="auto"/>
        <w:bottom w:val="none" w:sz="0" w:space="0" w:color="auto"/>
        <w:right w:val="none" w:sz="0" w:space="0" w:color="auto"/>
      </w:divBdr>
    </w:div>
    <w:div w:id="201480413">
      <w:bodyDiv w:val="1"/>
      <w:marLeft w:val="0"/>
      <w:marRight w:val="0"/>
      <w:marTop w:val="0"/>
      <w:marBottom w:val="0"/>
      <w:divBdr>
        <w:top w:val="none" w:sz="0" w:space="0" w:color="auto"/>
        <w:left w:val="none" w:sz="0" w:space="0" w:color="auto"/>
        <w:bottom w:val="none" w:sz="0" w:space="0" w:color="auto"/>
        <w:right w:val="none" w:sz="0" w:space="0" w:color="auto"/>
      </w:divBdr>
    </w:div>
    <w:div w:id="211964012">
      <w:bodyDiv w:val="1"/>
      <w:marLeft w:val="0"/>
      <w:marRight w:val="0"/>
      <w:marTop w:val="0"/>
      <w:marBottom w:val="0"/>
      <w:divBdr>
        <w:top w:val="none" w:sz="0" w:space="0" w:color="auto"/>
        <w:left w:val="none" w:sz="0" w:space="0" w:color="auto"/>
        <w:bottom w:val="none" w:sz="0" w:space="0" w:color="auto"/>
        <w:right w:val="none" w:sz="0" w:space="0" w:color="auto"/>
      </w:divBdr>
    </w:div>
    <w:div w:id="260797467">
      <w:bodyDiv w:val="1"/>
      <w:marLeft w:val="0"/>
      <w:marRight w:val="0"/>
      <w:marTop w:val="0"/>
      <w:marBottom w:val="0"/>
      <w:divBdr>
        <w:top w:val="none" w:sz="0" w:space="0" w:color="auto"/>
        <w:left w:val="none" w:sz="0" w:space="0" w:color="auto"/>
        <w:bottom w:val="none" w:sz="0" w:space="0" w:color="auto"/>
        <w:right w:val="none" w:sz="0" w:space="0" w:color="auto"/>
      </w:divBdr>
    </w:div>
    <w:div w:id="320550118">
      <w:bodyDiv w:val="1"/>
      <w:marLeft w:val="0"/>
      <w:marRight w:val="0"/>
      <w:marTop w:val="0"/>
      <w:marBottom w:val="0"/>
      <w:divBdr>
        <w:top w:val="none" w:sz="0" w:space="0" w:color="auto"/>
        <w:left w:val="none" w:sz="0" w:space="0" w:color="auto"/>
        <w:bottom w:val="none" w:sz="0" w:space="0" w:color="auto"/>
        <w:right w:val="none" w:sz="0" w:space="0" w:color="auto"/>
      </w:divBdr>
    </w:div>
    <w:div w:id="381297362">
      <w:bodyDiv w:val="1"/>
      <w:marLeft w:val="0"/>
      <w:marRight w:val="0"/>
      <w:marTop w:val="0"/>
      <w:marBottom w:val="0"/>
      <w:divBdr>
        <w:top w:val="none" w:sz="0" w:space="0" w:color="auto"/>
        <w:left w:val="none" w:sz="0" w:space="0" w:color="auto"/>
        <w:bottom w:val="none" w:sz="0" w:space="0" w:color="auto"/>
        <w:right w:val="none" w:sz="0" w:space="0" w:color="auto"/>
      </w:divBdr>
    </w:div>
    <w:div w:id="403375714">
      <w:bodyDiv w:val="1"/>
      <w:marLeft w:val="0"/>
      <w:marRight w:val="0"/>
      <w:marTop w:val="0"/>
      <w:marBottom w:val="0"/>
      <w:divBdr>
        <w:top w:val="none" w:sz="0" w:space="0" w:color="auto"/>
        <w:left w:val="none" w:sz="0" w:space="0" w:color="auto"/>
        <w:bottom w:val="none" w:sz="0" w:space="0" w:color="auto"/>
        <w:right w:val="none" w:sz="0" w:space="0" w:color="auto"/>
      </w:divBdr>
    </w:div>
    <w:div w:id="452989990">
      <w:bodyDiv w:val="1"/>
      <w:marLeft w:val="0"/>
      <w:marRight w:val="0"/>
      <w:marTop w:val="0"/>
      <w:marBottom w:val="0"/>
      <w:divBdr>
        <w:top w:val="none" w:sz="0" w:space="0" w:color="auto"/>
        <w:left w:val="none" w:sz="0" w:space="0" w:color="auto"/>
        <w:bottom w:val="none" w:sz="0" w:space="0" w:color="auto"/>
        <w:right w:val="none" w:sz="0" w:space="0" w:color="auto"/>
      </w:divBdr>
    </w:div>
    <w:div w:id="485820615">
      <w:bodyDiv w:val="1"/>
      <w:marLeft w:val="0"/>
      <w:marRight w:val="0"/>
      <w:marTop w:val="0"/>
      <w:marBottom w:val="0"/>
      <w:divBdr>
        <w:top w:val="none" w:sz="0" w:space="0" w:color="auto"/>
        <w:left w:val="none" w:sz="0" w:space="0" w:color="auto"/>
        <w:bottom w:val="none" w:sz="0" w:space="0" w:color="auto"/>
        <w:right w:val="none" w:sz="0" w:space="0" w:color="auto"/>
      </w:divBdr>
    </w:div>
    <w:div w:id="493647721">
      <w:bodyDiv w:val="1"/>
      <w:marLeft w:val="0"/>
      <w:marRight w:val="0"/>
      <w:marTop w:val="0"/>
      <w:marBottom w:val="0"/>
      <w:divBdr>
        <w:top w:val="none" w:sz="0" w:space="0" w:color="auto"/>
        <w:left w:val="none" w:sz="0" w:space="0" w:color="auto"/>
        <w:bottom w:val="none" w:sz="0" w:space="0" w:color="auto"/>
        <w:right w:val="none" w:sz="0" w:space="0" w:color="auto"/>
      </w:divBdr>
    </w:div>
    <w:div w:id="499001970">
      <w:bodyDiv w:val="1"/>
      <w:marLeft w:val="0"/>
      <w:marRight w:val="0"/>
      <w:marTop w:val="0"/>
      <w:marBottom w:val="0"/>
      <w:divBdr>
        <w:top w:val="none" w:sz="0" w:space="0" w:color="auto"/>
        <w:left w:val="none" w:sz="0" w:space="0" w:color="auto"/>
        <w:bottom w:val="none" w:sz="0" w:space="0" w:color="auto"/>
        <w:right w:val="none" w:sz="0" w:space="0" w:color="auto"/>
      </w:divBdr>
    </w:div>
    <w:div w:id="537208678">
      <w:bodyDiv w:val="1"/>
      <w:marLeft w:val="0"/>
      <w:marRight w:val="0"/>
      <w:marTop w:val="0"/>
      <w:marBottom w:val="0"/>
      <w:divBdr>
        <w:top w:val="none" w:sz="0" w:space="0" w:color="auto"/>
        <w:left w:val="none" w:sz="0" w:space="0" w:color="auto"/>
        <w:bottom w:val="none" w:sz="0" w:space="0" w:color="auto"/>
        <w:right w:val="none" w:sz="0" w:space="0" w:color="auto"/>
      </w:divBdr>
    </w:div>
    <w:div w:id="565722189">
      <w:bodyDiv w:val="1"/>
      <w:marLeft w:val="0"/>
      <w:marRight w:val="0"/>
      <w:marTop w:val="0"/>
      <w:marBottom w:val="0"/>
      <w:divBdr>
        <w:top w:val="none" w:sz="0" w:space="0" w:color="auto"/>
        <w:left w:val="none" w:sz="0" w:space="0" w:color="auto"/>
        <w:bottom w:val="none" w:sz="0" w:space="0" w:color="auto"/>
        <w:right w:val="none" w:sz="0" w:space="0" w:color="auto"/>
      </w:divBdr>
    </w:div>
    <w:div w:id="594359706">
      <w:bodyDiv w:val="1"/>
      <w:marLeft w:val="0"/>
      <w:marRight w:val="0"/>
      <w:marTop w:val="0"/>
      <w:marBottom w:val="0"/>
      <w:divBdr>
        <w:top w:val="none" w:sz="0" w:space="0" w:color="auto"/>
        <w:left w:val="none" w:sz="0" w:space="0" w:color="auto"/>
        <w:bottom w:val="none" w:sz="0" w:space="0" w:color="auto"/>
        <w:right w:val="none" w:sz="0" w:space="0" w:color="auto"/>
      </w:divBdr>
    </w:div>
    <w:div w:id="757555960">
      <w:bodyDiv w:val="1"/>
      <w:marLeft w:val="0"/>
      <w:marRight w:val="0"/>
      <w:marTop w:val="0"/>
      <w:marBottom w:val="0"/>
      <w:divBdr>
        <w:top w:val="none" w:sz="0" w:space="0" w:color="auto"/>
        <w:left w:val="none" w:sz="0" w:space="0" w:color="auto"/>
        <w:bottom w:val="none" w:sz="0" w:space="0" w:color="auto"/>
        <w:right w:val="none" w:sz="0" w:space="0" w:color="auto"/>
      </w:divBdr>
    </w:div>
    <w:div w:id="869227121">
      <w:bodyDiv w:val="1"/>
      <w:marLeft w:val="0"/>
      <w:marRight w:val="0"/>
      <w:marTop w:val="0"/>
      <w:marBottom w:val="0"/>
      <w:divBdr>
        <w:top w:val="none" w:sz="0" w:space="0" w:color="auto"/>
        <w:left w:val="none" w:sz="0" w:space="0" w:color="auto"/>
        <w:bottom w:val="none" w:sz="0" w:space="0" w:color="auto"/>
        <w:right w:val="none" w:sz="0" w:space="0" w:color="auto"/>
      </w:divBdr>
    </w:div>
    <w:div w:id="880939099">
      <w:bodyDiv w:val="1"/>
      <w:marLeft w:val="0"/>
      <w:marRight w:val="0"/>
      <w:marTop w:val="0"/>
      <w:marBottom w:val="0"/>
      <w:divBdr>
        <w:top w:val="none" w:sz="0" w:space="0" w:color="auto"/>
        <w:left w:val="none" w:sz="0" w:space="0" w:color="auto"/>
        <w:bottom w:val="none" w:sz="0" w:space="0" w:color="auto"/>
        <w:right w:val="none" w:sz="0" w:space="0" w:color="auto"/>
      </w:divBdr>
    </w:div>
    <w:div w:id="884490357">
      <w:bodyDiv w:val="1"/>
      <w:marLeft w:val="0"/>
      <w:marRight w:val="0"/>
      <w:marTop w:val="0"/>
      <w:marBottom w:val="0"/>
      <w:divBdr>
        <w:top w:val="none" w:sz="0" w:space="0" w:color="auto"/>
        <w:left w:val="none" w:sz="0" w:space="0" w:color="auto"/>
        <w:bottom w:val="none" w:sz="0" w:space="0" w:color="auto"/>
        <w:right w:val="none" w:sz="0" w:space="0" w:color="auto"/>
      </w:divBdr>
    </w:div>
    <w:div w:id="1017774475">
      <w:bodyDiv w:val="1"/>
      <w:marLeft w:val="0"/>
      <w:marRight w:val="0"/>
      <w:marTop w:val="0"/>
      <w:marBottom w:val="0"/>
      <w:divBdr>
        <w:top w:val="none" w:sz="0" w:space="0" w:color="auto"/>
        <w:left w:val="none" w:sz="0" w:space="0" w:color="auto"/>
        <w:bottom w:val="none" w:sz="0" w:space="0" w:color="auto"/>
        <w:right w:val="none" w:sz="0" w:space="0" w:color="auto"/>
      </w:divBdr>
    </w:div>
    <w:div w:id="1112166375">
      <w:bodyDiv w:val="1"/>
      <w:marLeft w:val="0"/>
      <w:marRight w:val="0"/>
      <w:marTop w:val="0"/>
      <w:marBottom w:val="0"/>
      <w:divBdr>
        <w:top w:val="none" w:sz="0" w:space="0" w:color="auto"/>
        <w:left w:val="none" w:sz="0" w:space="0" w:color="auto"/>
        <w:bottom w:val="none" w:sz="0" w:space="0" w:color="auto"/>
        <w:right w:val="none" w:sz="0" w:space="0" w:color="auto"/>
      </w:divBdr>
    </w:div>
    <w:div w:id="1152453828">
      <w:bodyDiv w:val="1"/>
      <w:marLeft w:val="0"/>
      <w:marRight w:val="0"/>
      <w:marTop w:val="0"/>
      <w:marBottom w:val="0"/>
      <w:divBdr>
        <w:top w:val="none" w:sz="0" w:space="0" w:color="auto"/>
        <w:left w:val="none" w:sz="0" w:space="0" w:color="auto"/>
        <w:bottom w:val="none" w:sz="0" w:space="0" w:color="auto"/>
        <w:right w:val="none" w:sz="0" w:space="0" w:color="auto"/>
      </w:divBdr>
    </w:div>
    <w:div w:id="1172990217">
      <w:bodyDiv w:val="1"/>
      <w:marLeft w:val="0"/>
      <w:marRight w:val="0"/>
      <w:marTop w:val="0"/>
      <w:marBottom w:val="0"/>
      <w:divBdr>
        <w:top w:val="none" w:sz="0" w:space="0" w:color="auto"/>
        <w:left w:val="none" w:sz="0" w:space="0" w:color="auto"/>
        <w:bottom w:val="none" w:sz="0" w:space="0" w:color="auto"/>
        <w:right w:val="none" w:sz="0" w:space="0" w:color="auto"/>
      </w:divBdr>
    </w:div>
    <w:div w:id="1213691274">
      <w:bodyDiv w:val="1"/>
      <w:marLeft w:val="0"/>
      <w:marRight w:val="0"/>
      <w:marTop w:val="0"/>
      <w:marBottom w:val="0"/>
      <w:divBdr>
        <w:top w:val="none" w:sz="0" w:space="0" w:color="auto"/>
        <w:left w:val="none" w:sz="0" w:space="0" w:color="auto"/>
        <w:bottom w:val="none" w:sz="0" w:space="0" w:color="auto"/>
        <w:right w:val="none" w:sz="0" w:space="0" w:color="auto"/>
      </w:divBdr>
    </w:div>
    <w:div w:id="1216814863">
      <w:bodyDiv w:val="1"/>
      <w:marLeft w:val="0"/>
      <w:marRight w:val="0"/>
      <w:marTop w:val="0"/>
      <w:marBottom w:val="0"/>
      <w:divBdr>
        <w:top w:val="none" w:sz="0" w:space="0" w:color="auto"/>
        <w:left w:val="none" w:sz="0" w:space="0" w:color="auto"/>
        <w:bottom w:val="none" w:sz="0" w:space="0" w:color="auto"/>
        <w:right w:val="none" w:sz="0" w:space="0" w:color="auto"/>
      </w:divBdr>
    </w:div>
    <w:div w:id="1238511448">
      <w:bodyDiv w:val="1"/>
      <w:marLeft w:val="0"/>
      <w:marRight w:val="0"/>
      <w:marTop w:val="0"/>
      <w:marBottom w:val="0"/>
      <w:divBdr>
        <w:top w:val="none" w:sz="0" w:space="0" w:color="auto"/>
        <w:left w:val="none" w:sz="0" w:space="0" w:color="auto"/>
        <w:bottom w:val="none" w:sz="0" w:space="0" w:color="auto"/>
        <w:right w:val="none" w:sz="0" w:space="0" w:color="auto"/>
      </w:divBdr>
    </w:div>
    <w:div w:id="1337684528">
      <w:bodyDiv w:val="1"/>
      <w:marLeft w:val="0"/>
      <w:marRight w:val="0"/>
      <w:marTop w:val="0"/>
      <w:marBottom w:val="0"/>
      <w:divBdr>
        <w:top w:val="none" w:sz="0" w:space="0" w:color="auto"/>
        <w:left w:val="none" w:sz="0" w:space="0" w:color="auto"/>
        <w:bottom w:val="none" w:sz="0" w:space="0" w:color="auto"/>
        <w:right w:val="none" w:sz="0" w:space="0" w:color="auto"/>
      </w:divBdr>
    </w:div>
    <w:div w:id="1362509362">
      <w:bodyDiv w:val="1"/>
      <w:marLeft w:val="0"/>
      <w:marRight w:val="0"/>
      <w:marTop w:val="0"/>
      <w:marBottom w:val="0"/>
      <w:divBdr>
        <w:top w:val="none" w:sz="0" w:space="0" w:color="auto"/>
        <w:left w:val="none" w:sz="0" w:space="0" w:color="auto"/>
        <w:bottom w:val="none" w:sz="0" w:space="0" w:color="auto"/>
        <w:right w:val="none" w:sz="0" w:space="0" w:color="auto"/>
      </w:divBdr>
    </w:div>
    <w:div w:id="1408072900">
      <w:bodyDiv w:val="1"/>
      <w:marLeft w:val="0"/>
      <w:marRight w:val="0"/>
      <w:marTop w:val="0"/>
      <w:marBottom w:val="0"/>
      <w:divBdr>
        <w:top w:val="none" w:sz="0" w:space="0" w:color="auto"/>
        <w:left w:val="none" w:sz="0" w:space="0" w:color="auto"/>
        <w:bottom w:val="none" w:sz="0" w:space="0" w:color="auto"/>
        <w:right w:val="none" w:sz="0" w:space="0" w:color="auto"/>
      </w:divBdr>
    </w:div>
    <w:div w:id="1434669470">
      <w:bodyDiv w:val="1"/>
      <w:marLeft w:val="0"/>
      <w:marRight w:val="0"/>
      <w:marTop w:val="0"/>
      <w:marBottom w:val="0"/>
      <w:divBdr>
        <w:top w:val="none" w:sz="0" w:space="0" w:color="auto"/>
        <w:left w:val="none" w:sz="0" w:space="0" w:color="auto"/>
        <w:bottom w:val="none" w:sz="0" w:space="0" w:color="auto"/>
        <w:right w:val="none" w:sz="0" w:space="0" w:color="auto"/>
      </w:divBdr>
    </w:div>
    <w:div w:id="1452244600">
      <w:bodyDiv w:val="1"/>
      <w:marLeft w:val="0"/>
      <w:marRight w:val="0"/>
      <w:marTop w:val="0"/>
      <w:marBottom w:val="0"/>
      <w:divBdr>
        <w:top w:val="none" w:sz="0" w:space="0" w:color="auto"/>
        <w:left w:val="none" w:sz="0" w:space="0" w:color="auto"/>
        <w:bottom w:val="none" w:sz="0" w:space="0" w:color="auto"/>
        <w:right w:val="none" w:sz="0" w:space="0" w:color="auto"/>
      </w:divBdr>
    </w:div>
    <w:div w:id="1457673303">
      <w:bodyDiv w:val="1"/>
      <w:marLeft w:val="0"/>
      <w:marRight w:val="0"/>
      <w:marTop w:val="0"/>
      <w:marBottom w:val="0"/>
      <w:divBdr>
        <w:top w:val="none" w:sz="0" w:space="0" w:color="auto"/>
        <w:left w:val="none" w:sz="0" w:space="0" w:color="auto"/>
        <w:bottom w:val="none" w:sz="0" w:space="0" w:color="auto"/>
        <w:right w:val="none" w:sz="0" w:space="0" w:color="auto"/>
      </w:divBdr>
    </w:div>
    <w:div w:id="1516461162">
      <w:bodyDiv w:val="1"/>
      <w:marLeft w:val="0"/>
      <w:marRight w:val="0"/>
      <w:marTop w:val="0"/>
      <w:marBottom w:val="0"/>
      <w:divBdr>
        <w:top w:val="none" w:sz="0" w:space="0" w:color="auto"/>
        <w:left w:val="none" w:sz="0" w:space="0" w:color="auto"/>
        <w:bottom w:val="none" w:sz="0" w:space="0" w:color="auto"/>
        <w:right w:val="none" w:sz="0" w:space="0" w:color="auto"/>
      </w:divBdr>
    </w:div>
    <w:div w:id="1554342105">
      <w:bodyDiv w:val="1"/>
      <w:marLeft w:val="0"/>
      <w:marRight w:val="0"/>
      <w:marTop w:val="0"/>
      <w:marBottom w:val="0"/>
      <w:divBdr>
        <w:top w:val="none" w:sz="0" w:space="0" w:color="auto"/>
        <w:left w:val="none" w:sz="0" w:space="0" w:color="auto"/>
        <w:bottom w:val="none" w:sz="0" w:space="0" w:color="auto"/>
        <w:right w:val="none" w:sz="0" w:space="0" w:color="auto"/>
      </w:divBdr>
    </w:div>
    <w:div w:id="1605575069">
      <w:bodyDiv w:val="1"/>
      <w:marLeft w:val="0"/>
      <w:marRight w:val="0"/>
      <w:marTop w:val="0"/>
      <w:marBottom w:val="0"/>
      <w:divBdr>
        <w:top w:val="none" w:sz="0" w:space="0" w:color="auto"/>
        <w:left w:val="none" w:sz="0" w:space="0" w:color="auto"/>
        <w:bottom w:val="none" w:sz="0" w:space="0" w:color="auto"/>
        <w:right w:val="none" w:sz="0" w:space="0" w:color="auto"/>
      </w:divBdr>
    </w:div>
    <w:div w:id="1725567170">
      <w:bodyDiv w:val="1"/>
      <w:marLeft w:val="0"/>
      <w:marRight w:val="0"/>
      <w:marTop w:val="0"/>
      <w:marBottom w:val="0"/>
      <w:divBdr>
        <w:top w:val="none" w:sz="0" w:space="0" w:color="auto"/>
        <w:left w:val="none" w:sz="0" w:space="0" w:color="auto"/>
        <w:bottom w:val="none" w:sz="0" w:space="0" w:color="auto"/>
        <w:right w:val="none" w:sz="0" w:space="0" w:color="auto"/>
      </w:divBdr>
    </w:div>
    <w:div w:id="1732456929">
      <w:bodyDiv w:val="1"/>
      <w:marLeft w:val="0"/>
      <w:marRight w:val="0"/>
      <w:marTop w:val="0"/>
      <w:marBottom w:val="0"/>
      <w:divBdr>
        <w:top w:val="none" w:sz="0" w:space="0" w:color="auto"/>
        <w:left w:val="none" w:sz="0" w:space="0" w:color="auto"/>
        <w:bottom w:val="none" w:sz="0" w:space="0" w:color="auto"/>
        <w:right w:val="none" w:sz="0" w:space="0" w:color="auto"/>
      </w:divBdr>
    </w:div>
    <w:div w:id="1781142035">
      <w:bodyDiv w:val="1"/>
      <w:marLeft w:val="0"/>
      <w:marRight w:val="0"/>
      <w:marTop w:val="0"/>
      <w:marBottom w:val="0"/>
      <w:divBdr>
        <w:top w:val="none" w:sz="0" w:space="0" w:color="auto"/>
        <w:left w:val="none" w:sz="0" w:space="0" w:color="auto"/>
        <w:bottom w:val="none" w:sz="0" w:space="0" w:color="auto"/>
        <w:right w:val="none" w:sz="0" w:space="0" w:color="auto"/>
      </w:divBdr>
    </w:div>
    <w:div w:id="1833907706">
      <w:bodyDiv w:val="1"/>
      <w:marLeft w:val="0"/>
      <w:marRight w:val="0"/>
      <w:marTop w:val="0"/>
      <w:marBottom w:val="0"/>
      <w:divBdr>
        <w:top w:val="none" w:sz="0" w:space="0" w:color="auto"/>
        <w:left w:val="none" w:sz="0" w:space="0" w:color="auto"/>
        <w:bottom w:val="none" w:sz="0" w:space="0" w:color="auto"/>
        <w:right w:val="none" w:sz="0" w:space="0" w:color="auto"/>
      </w:divBdr>
    </w:div>
    <w:div w:id="1875002382">
      <w:bodyDiv w:val="1"/>
      <w:marLeft w:val="0"/>
      <w:marRight w:val="0"/>
      <w:marTop w:val="0"/>
      <w:marBottom w:val="0"/>
      <w:divBdr>
        <w:top w:val="none" w:sz="0" w:space="0" w:color="auto"/>
        <w:left w:val="none" w:sz="0" w:space="0" w:color="auto"/>
        <w:bottom w:val="none" w:sz="0" w:space="0" w:color="auto"/>
        <w:right w:val="none" w:sz="0" w:space="0" w:color="auto"/>
      </w:divBdr>
    </w:div>
    <w:div w:id="1875458677">
      <w:bodyDiv w:val="1"/>
      <w:marLeft w:val="0"/>
      <w:marRight w:val="0"/>
      <w:marTop w:val="0"/>
      <w:marBottom w:val="0"/>
      <w:divBdr>
        <w:top w:val="none" w:sz="0" w:space="0" w:color="auto"/>
        <w:left w:val="none" w:sz="0" w:space="0" w:color="auto"/>
        <w:bottom w:val="none" w:sz="0" w:space="0" w:color="auto"/>
        <w:right w:val="none" w:sz="0" w:space="0" w:color="auto"/>
      </w:divBdr>
    </w:div>
    <w:div w:id="1914704885">
      <w:bodyDiv w:val="1"/>
      <w:marLeft w:val="0"/>
      <w:marRight w:val="0"/>
      <w:marTop w:val="0"/>
      <w:marBottom w:val="0"/>
      <w:divBdr>
        <w:top w:val="none" w:sz="0" w:space="0" w:color="auto"/>
        <w:left w:val="none" w:sz="0" w:space="0" w:color="auto"/>
        <w:bottom w:val="none" w:sz="0" w:space="0" w:color="auto"/>
        <w:right w:val="none" w:sz="0" w:space="0" w:color="auto"/>
      </w:divBdr>
    </w:div>
    <w:div w:id="1915892338">
      <w:bodyDiv w:val="1"/>
      <w:marLeft w:val="0"/>
      <w:marRight w:val="0"/>
      <w:marTop w:val="0"/>
      <w:marBottom w:val="0"/>
      <w:divBdr>
        <w:top w:val="none" w:sz="0" w:space="0" w:color="auto"/>
        <w:left w:val="none" w:sz="0" w:space="0" w:color="auto"/>
        <w:bottom w:val="none" w:sz="0" w:space="0" w:color="auto"/>
        <w:right w:val="none" w:sz="0" w:space="0" w:color="auto"/>
      </w:divBdr>
    </w:div>
    <w:div w:id="1946420205">
      <w:bodyDiv w:val="1"/>
      <w:marLeft w:val="0"/>
      <w:marRight w:val="0"/>
      <w:marTop w:val="0"/>
      <w:marBottom w:val="0"/>
      <w:divBdr>
        <w:top w:val="none" w:sz="0" w:space="0" w:color="auto"/>
        <w:left w:val="none" w:sz="0" w:space="0" w:color="auto"/>
        <w:bottom w:val="none" w:sz="0" w:space="0" w:color="auto"/>
        <w:right w:val="none" w:sz="0" w:space="0" w:color="auto"/>
      </w:divBdr>
    </w:div>
    <w:div w:id="2008245086">
      <w:bodyDiv w:val="1"/>
      <w:marLeft w:val="0"/>
      <w:marRight w:val="0"/>
      <w:marTop w:val="0"/>
      <w:marBottom w:val="0"/>
      <w:divBdr>
        <w:top w:val="none" w:sz="0" w:space="0" w:color="auto"/>
        <w:left w:val="none" w:sz="0" w:space="0" w:color="auto"/>
        <w:bottom w:val="none" w:sz="0" w:space="0" w:color="auto"/>
        <w:right w:val="none" w:sz="0" w:space="0" w:color="auto"/>
      </w:divBdr>
    </w:div>
    <w:div w:id="2022735756">
      <w:bodyDiv w:val="1"/>
      <w:marLeft w:val="0"/>
      <w:marRight w:val="0"/>
      <w:marTop w:val="0"/>
      <w:marBottom w:val="0"/>
      <w:divBdr>
        <w:top w:val="none" w:sz="0" w:space="0" w:color="auto"/>
        <w:left w:val="none" w:sz="0" w:space="0" w:color="auto"/>
        <w:bottom w:val="none" w:sz="0" w:space="0" w:color="auto"/>
        <w:right w:val="none" w:sz="0" w:space="0" w:color="auto"/>
      </w:divBdr>
    </w:div>
    <w:div w:id="2026010212">
      <w:bodyDiv w:val="1"/>
      <w:marLeft w:val="0"/>
      <w:marRight w:val="0"/>
      <w:marTop w:val="0"/>
      <w:marBottom w:val="0"/>
      <w:divBdr>
        <w:top w:val="none" w:sz="0" w:space="0" w:color="auto"/>
        <w:left w:val="none" w:sz="0" w:space="0" w:color="auto"/>
        <w:bottom w:val="none" w:sz="0" w:space="0" w:color="auto"/>
        <w:right w:val="none" w:sz="0" w:space="0" w:color="auto"/>
      </w:divBdr>
    </w:div>
    <w:div w:id="2057241846">
      <w:bodyDiv w:val="1"/>
      <w:marLeft w:val="0"/>
      <w:marRight w:val="0"/>
      <w:marTop w:val="0"/>
      <w:marBottom w:val="0"/>
      <w:divBdr>
        <w:top w:val="none" w:sz="0" w:space="0" w:color="auto"/>
        <w:left w:val="none" w:sz="0" w:space="0" w:color="auto"/>
        <w:bottom w:val="none" w:sz="0" w:space="0" w:color="auto"/>
        <w:right w:val="none" w:sz="0" w:space="0" w:color="auto"/>
      </w:divBdr>
    </w:div>
    <w:div w:id="2113426962">
      <w:bodyDiv w:val="1"/>
      <w:marLeft w:val="0"/>
      <w:marRight w:val="0"/>
      <w:marTop w:val="0"/>
      <w:marBottom w:val="0"/>
      <w:divBdr>
        <w:top w:val="none" w:sz="0" w:space="0" w:color="auto"/>
        <w:left w:val="none" w:sz="0" w:space="0" w:color="auto"/>
        <w:bottom w:val="none" w:sz="0" w:space="0" w:color="auto"/>
        <w:right w:val="none" w:sz="0" w:space="0" w:color="auto"/>
      </w:divBdr>
    </w:div>
    <w:div w:id="2125726964">
      <w:bodyDiv w:val="1"/>
      <w:marLeft w:val="0"/>
      <w:marRight w:val="0"/>
      <w:marTop w:val="0"/>
      <w:marBottom w:val="0"/>
      <w:divBdr>
        <w:top w:val="none" w:sz="0" w:space="0" w:color="auto"/>
        <w:left w:val="none" w:sz="0" w:space="0" w:color="auto"/>
        <w:bottom w:val="none" w:sz="0" w:space="0" w:color="auto"/>
        <w:right w:val="none" w:sz="0" w:space="0" w:color="auto"/>
      </w:divBdr>
    </w:div>
    <w:div w:id="2130732140">
      <w:bodyDiv w:val="1"/>
      <w:marLeft w:val="0"/>
      <w:marRight w:val="0"/>
      <w:marTop w:val="0"/>
      <w:marBottom w:val="0"/>
      <w:divBdr>
        <w:top w:val="none" w:sz="0" w:space="0" w:color="auto"/>
        <w:left w:val="none" w:sz="0" w:space="0" w:color="auto"/>
        <w:bottom w:val="none" w:sz="0" w:space="0" w:color="auto"/>
        <w:right w:val="none" w:sz="0" w:space="0" w:color="auto"/>
      </w:divBdr>
    </w:div>
    <w:div w:id="2132432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6.jpe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image" Target="media/image11.png"/><Relationship Id="rId27" Type="http://schemas.openxmlformats.org/officeDocument/2006/relationships/footer" Target="footer3.xml"/></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hyperlink" Target="http://www.fasysmosty.pl" TargetMode="External"/><Relationship Id="rId1" Type="http://schemas.openxmlformats.org/officeDocument/2006/relationships/hyperlink" Target="mailto:biuro@fasysmosty.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76205F2-2B65-40C6-BF21-5F0C38DB6D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462</TotalTime>
  <Pages>23</Pages>
  <Words>4709</Words>
  <Characters>34357</Characters>
  <Application>Microsoft Office Word</Application>
  <DocSecurity>0</DocSecurity>
  <Lines>286</Lines>
  <Paragraphs>77</Paragraphs>
  <ScaleCrop>false</ScaleCrop>
  <HeadingPairs>
    <vt:vector size="2" baseType="variant">
      <vt:variant>
        <vt:lpstr>Tytuł</vt:lpstr>
      </vt:variant>
      <vt:variant>
        <vt:i4>1</vt:i4>
      </vt:variant>
    </vt:vector>
  </HeadingPairs>
  <TitlesOfParts>
    <vt:vector size="1" baseType="lpstr">
      <vt:lpstr>EKSPERTYZA TECHNICZNA KONSTRUKCJI NOŚNEJ</vt:lpstr>
    </vt:vector>
  </TitlesOfParts>
  <Company>PROMOST WROCŁAW Spółka kamandytowa</Company>
  <LinksUpToDate>false</LinksUpToDate>
  <CharactersWithSpaces>38989</CharactersWithSpaces>
  <SharedDoc>false</SharedDoc>
  <HLinks>
    <vt:vector size="150" baseType="variant">
      <vt:variant>
        <vt:i4>2031667</vt:i4>
      </vt:variant>
      <vt:variant>
        <vt:i4>134</vt:i4>
      </vt:variant>
      <vt:variant>
        <vt:i4>0</vt:i4>
      </vt:variant>
      <vt:variant>
        <vt:i4>5</vt:i4>
      </vt:variant>
      <vt:variant>
        <vt:lpwstr/>
      </vt:variant>
      <vt:variant>
        <vt:lpwstr>_Toc517769775</vt:lpwstr>
      </vt:variant>
      <vt:variant>
        <vt:i4>2031667</vt:i4>
      </vt:variant>
      <vt:variant>
        <vt:i4>128</vt:i4>
      </vt:variant>
      <vt:variant>
        <vt:i4>0</vt:i4>
      </vt:variant>
      <vt:variant>
        <vt:i4>5</vt:i4>
      </vt:variant>
      <vt:variant>
        <vt:lpwstr/>
      </vt:variant>
      <vt:variant>
        <vt:lpwstr>_Toc517769774</vt:lpwstr>
      </vt:variant>
      <vt:variant>
        <vt:i4>2031667</vt:i4>
      </vt:variant>
      <vt:variant>
        <vt:i4>122</vt:i4>
      </vt:variant>
      <vt:variant>
        <vt:i4>0</vt:i4>
      </vt:variant>
      <vt:variant>
        <vt:i4>5</vt:i4>
      </vt:variant>
      <vt:variant>
        <vt:lpwstr/>
      </vt:variant>
      <vt:variant>
        <vt:lpwstr>_Toc517769773</vt:lpwstr>
      </vt:variant>
      <vt:variant>
        <vt:i4>2031667</vt:i4>
      </vt:variant>
      <vt:variant>
        <vt:i4>116</vt:i4>
      </vt:variant>
      <vt:variant>
        <vt:i4>0</vt:i4>
      </vt:variant>
      <vt:variant>
        <vt:i4>5</vt:i4>
      </vt:variant>
      <vt:variant>
        <vt:lpwstr/>
      </vt:variant>
      <vt:variant>
        <vt:lpwstr>_Toc517769772</vt:lpwstr>
      </vt:variant>
      <vt:variant>
        <vt:i4>2031667</vt:i4>
      </vt:variant>
      <vt:variant>
        <vt:i4>110</vt:i4>
      </vt:variant>
      <vt:variant>
        <vt:i4>0</vt:i4>
      </vt:variant>
      <vt:variant>
        <vt:i4>5</vt:i4>
      </vt:variant>
      <vt:variant>
        <vt:lpwstr/>
      </vt:variant>
      <vt:variant>
        <vt:lpwstr>_Toc517769771</vt:lpwstr>
      </vt:variant>
      <vt:variant>
        <vt:i4>2031667</vt:i4>
      </vt:variant>
      <vt:variant>
        <vt:i4>104</vt:i4>
      </vt:variant>
      <vt:variant>
        <vt:i4>0</vt:i4>
      </vt:variant>
      <vt:variant>
        <vt:i4>5</vt:i4>
      </vt:variant>
      <vt:variant>
        <vt:lpwstr/>
      </vt:variant>
      <vt:variant>
        <vt:lpwstr>_Toc517769770</vt:lpwstr>
      </vt:variant>
      <vt:variant>
        <vt:i4>1966131</vt:i4>
      </vt:variant>
      <vt:variant>
        <vt:i4>98</vt:i4>
      </vt:variant>
      <vt:variant>
        <vt:i4>0</vt:i4>
      </vt:variant>
      <vt:variant>
        <vt:i4>5</vt:i4>
      </vt:variant>
      <vt:variant>
        <vt:lpwstr/>
      </vt:variant>
      <vt:variant>
        <vt:lpwstr>_Toc517769769</vt:lpwstr>
      </vt:variant>
      <vt:variant>
        <vt:i4>1966131</vt:i4>
      </vt:variant>
      <vt:variant>
        <vt:i4>92</vt:i4>
      </vt:variant>
      <vt:variant>
        <vt:i4>0</vt:i4>
      </vt:variant>
      <vt:variant>
        <vt:i4>5</vt:i4>
      </vt:variant>
      <vt:variant>
        <vt:lpwstr/>
      </vt:variant>
      <vt:variant>
        <vt:lpwstr>_Toc517769768</vt:lpwstr>
      </vt:variant>
      <vt:variant>
        <vt:i4>1966131</vt:i4>
      </vt:variant>
      <vt:variant>
        <vt:i4>86</vt:i4>
      </vt:variant>
      <vt:variant>
        <vt:i4>0</vt:i4>
      </vt:variant>
      <vt:variant>
        <vt:i4>5</vt:i4>
      </vt:variant>
      <vt:variant>
        <vt:lpwstr/>
      </vt:variant>
      <vt:variant>
        <vt:lpwstr>_Toc517769767</vt:lpwstr>
      </vt:variant>
      <vt:variant>
        <vt:i4>1966131</vt:i4>
      </vt:variant>
      <vt:variant>
        <vt:i4>80</vt:i4>
      </vt:variant>
      <vt:variant>
        <vt:i4>0</vt:i4>
      </vt:variant>
      <vt:variant>
        <vt:i4>5</vt:i4>
      </vt:variant>
      <vt:variant>
        <vt:lpwstr/>
      </vt:variant>
      <vt:variant>
        <vt:lpwstr>_Toc517769766</vt:lpwstr>
      </vt:variant>
      <vt:variant>
        <vt:i4>1966131</vt:i4>
      </vt:variant>
      <vt:variant>
        <vt:i4>74</vt:i4>
      </vt:variant>
      <vt:variant>
        <vt:i4>0</vt:i4>
      </vt:variant>
      <vt:variant>
        <vt:i4>5</vt:i4>
      </vt:variant>
      <vt:variant>
        <vt:lpwstr/>
      </vt:variant>
      <vt:variant>
        <vt:lpwstr>_Toc517769765</vt:lpwstr>
      </vt:variant>
      <vt:variant>
        <vt:i4>1966131</vt:i4>
      </vt:variant>
      <vt:variant>
        <vt:i4>68</vt:i4>
      </vt:variant>
      <vt:variant>
        <vt:i4>0</vt:i4>
      </vt:variant>
      <vt:variant>
        <vt:i4>5</vt:i4>
      </vt:variant>
      <vt:variant>
        <vt:lpwstr/>
      </vt:variant>
      <vt:variant>
        <vt:lpwstr>_Toc517769764</vt:lpwstr>
      </vt:variant>
      <vt:variant>
        <vt:i4>1966131</vt:i4>
      </vt:variant>
      <vt:variant>
        <vt:i4>62</vt:i4>
      </vt:variant>
      <vt:variant>
        <vt:i4>0</vt:i4>
      </vt:variant>
      <vt:variant>
        <vt:i4>5</vt:i4>
      </vt:variant>
      <vt:variant>
        <vt:lpwstr/>
      </vt:variant>
      <vt:variant>
        <vt:lpwstr>_Toc517769763</vt:lpwstr>
      </vt:variant>
      <vt:variant>
        <vt:i4>1966131</vt:i4>
      </vt:variant>
      <vt:variant>
        <vt:i4>56</vt:i4>
      </vt:variant>
      <vt:variant>
        <vt:i4>0</vt:i4>
      </vt:variant>
      <vt:variant>
        <vt:i4>5</vt:i4>
      </vt:variant>
      <vt:variant>
        <vt:lpwstr/>
      </vt:variant>
      <vt:variant>
        <vt:lpwstr>_Toc517769762</vt:lpwstr>
      </vt:variant>
      <vt:variant>
        <vt:i4>1966131</vt:i4>
      </vt:variant>
      <vt:variant>
        <vt:i4>50</vt:i4>
      </vt:variant>
      <vt:variant>
        <vt:i4>0</vt:i4>
      </vt:variant>
      <vt:variant>
        <vt:i4>5</vt:i4>
      </vt:variant>
      <vt:variant>
        <vt:lpwstr/>
      </vt:variant>
      <vt:variant>
        <vt:lpwstr>_Toc517769761</vt:lpwstr>
      </vt:variant>
      <vt:variant>
        <vt:i4>1966131</vt:i4>
      </vt:variant>
      <vt:variant>
        <vt:i4>44</vt:i4>
      </vt:variant>
      <vt:variant>
        <vt:i4>0</vt:i4>
      </vt:variant>
      <vt:variant>
        <vt:i4>5</vt:i4>
      </vt:variant>
      <vt:variant>
        <vt:lpwstr/>
      </vt:variant>
      <vt:variant>
        <vt:lpwstr>_Toc517769760</vt:lpwstr>
      </vt:variant>
      <vt:variant>
        <vt:i4>1900595</vt:i4>
      </vt:variant>
      <vt:variant>
        <vt:i4>38</vt:i4>
      </vt:variant>
      <vt:variant>
        <vt:i4>0</vt:i4>
      </vt:variant>
      <vt:variant>
        <vt:i4>5</vt:i4>
      </vt:variant>
      <vt:variant>
        <vt:lpwstr/>
      </vt:variant>
      <vt:variant>
        <vt:lpwstr>_Toc517769759</vt:lpwstr>
      </vt:variant>
      <vt:variant>
        <vt:i4>1900595</vt:i4>
      </vt:variant>
      <vt:variant>
        <vt:i4>32</vt:i4>
      </vt:variant>
      <vt:variant>
        <vt:i4>0</vt:i4>
      </vt:variant>
      <vt:variant>
        <vt:i4>5</vt:i4>
      </vt:variant>
      <vt:variant>
        <vt:lpwstr/>
      </vt:variant>
      <vt:variant>
        <vt:lpwstr>_Toc517769758</vt:lpwstr>
      </vt:variant>
      <vt:variant>
        <vt:i4>1900595</vt:i4>
      </vt:variant>
      <vt:variant>
        <vt:i4>26</vt:i4>
      </vt:variant>
      <vt:variant>
        <vt:i4>0</vt:i4>
      </vt:variant>
      <vt:variant>
        <vt:i4>5</vt:i4>
      </vt:variant>
      <vt:variant>
        <vt:lpwstr/>
      </vt:variant>
      <vt:variant>
        <vt:lpwstr>_Toc517769757</vt:lpwstr>
      </vt:variant>
      <vt:variant>
        <vt:i4>1900595</vt:i4>
      </vt:variant>
      <vt:variant>
        <vt:i4>20</vt:i4>
      </vt:variant>
      <vt:variant>
        <vt:i4>0</vt:i4>
      </vt:variant>
      <vt:variant>
        <vt:i4>5</vt:i4>
      </vt:variant>
      <vt:variant>
        <vt:lpwstr/>
      </vt:variant>
      <vt:variant>
        <vt:lpwstr>_Toc517769756</vt:lpwstr>
      </vt:variant>
      <vt:variant>
        <vt:i4>1900595</vt:i4>
      </vt:variant>
      <vt:variant>
        <vt:i4>14</vt:i4>
      </vt:variant>
      <vt:variant>
        <vt:i4>0</vt:i4>
      </vt:variant>
      <vt:variant>
        <vt:i4>5</vt:i4>
      </vt:variant>
      <vt:variant>
        <vt:lpwstr/>
      </vt:variant>
      <vt:variant>
        <vt:lpwstr>_Toc517769755</vt:lpwstr>
      </vt:variant>
      <vt:variant>
        <vt:i4>1900595</vt:i4>
      </vt:variant>
      <vt:variant>
        <vt:i4>8</vt:i4>
      </vt:variant>
      <vt:variant>
        <vt:i4>0</vt:i4>
      </vt:variant>
      <vt:variant>
        <vt:i4>5</vt:i4>
      </vt:variant>
      <vt:variant>
        <vt:lpwstr/>
      </vt:variant>
      <vt:variant>
        <vt:lpwstr>_Toc517769754</vt:lpwstr>
      </vt:variant>
      <vt:variant>
        <vt:i4>1900595</vt:i4>
      </vt:variant>
      <vt:variant>
        <vt:i4>2</vt:i4>
      </vt:variant>
      <vt:variant>
        <vt:i4>0</vt:i4>
      </vt:variant>
      <vt:variant>
        <vt:i4>5</vt:i4>
      </vt:variant>
      <vt:variant>
        <vt:lpwstr/>
      </vt:variant>
      <vt:variant>
        <vt:lpwstr>_Toc517769753</vt:lpwstr>
      </vt:variant>
      <vt:variant>
        <vt:i4>1310815</vt:i4>
      </vt:variant>
      <vt:variant>
        <vt:i4>6</vt:i4>
      </vt:variant>
      <vt:variant>
        <vt:i4>0</vt:i4>
      </vt:variant>
      <vt:variant>
        <vt:i4>5</vt:i4>
      </vt:variant>
      <vt:variant>
        <vt:lpwstr>http://www.fasysmosty.pl/</vt:lpwstr>
      </vt:variant>
      <vt:variant>
        <vt:lpwstr/>
      </vt:variant>
      <vt:variant>
        <vt:i4>2424862</vt:i4>
      </vt:variant>
      <vt:variant>
        <vt:i4>3</vt:i4>
      </vt:variant>
      <vt:variant>
        <vt:i4>0</vt:i4>
      </vt:variant>
      <vt:variant>
        <vt:i4>5</vt:i4>
      </vt:variant>
      <vt:variant>
        <vt:lpwstr>mailto:biuro@fasysmosty.pl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EKSPERTYZA TECHNICZNA KONSTRUKCJI NOŚNEJ</dc:title>
  <dc:creator>Sułkowski</dc:creator>
  <cp:lastModifiedBy>Fasys Mosty</cp:lastModifiedBy>
  <cp:revision>34</cp:revision>
  <cp:lastPrinted>2019-10-10T12:14:00Z</cp:lastPrinted>
  <dcterms:created xsi:type="dcterms:W3CDTF">2019-09-26T06:30:00Z</dcterms:created>
  <dcterms:modified xsi:type="dcterms:W3CDTF">2019-10-10T12:14:00Z</dcterms:modified>
</cp:coreProperties>
</file>